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2C" w:rsidRDefault="0087022C">
      <w:pPr>
        <w:pStyle w:val="ConsPlusNormal"/>
        <w:jc w:val="both"/>
      </w:pPr>
    </w:p>
    <w:p w:rsidR="0087022C" w:rsidRDefault="0087022C">
      <w:pPr>
        <w:pStyle w:val="ConsPlusTitle"/>
        <w:jc w:val="center"/>
      </w:pPr>
      <w:r>
        <w:t>ПРАВИТЕЛЬСТВО РОССИЙСКОЙ ФЕДЕРАЦИИ</w:t>
      </w:r>
    </w:p>
    <w:p w:rsidR="0087022C" w:rsidRDefault="0087022C">
      <w:pPr>
        <w:pStyle w:val="ConsPlusTitle"/>
        <w:jc w:val="center"/>
      </w:pPr>
    </w:p>
    <w:p w:rsidR="0087022C" w:rsidRDefault="0087022C">
      <w:pPr>
        <w:pStyle w:val="ConsPlusTitle"/>
        <w:jc w:val="center"/>
      </w:pPr>
      <w:r>
        <w:t>РАСПОРЯЖЕНИЕ</w:t>
      </w:r>
    </w:p>
    <w:p w:rsidR="0087022C" w:rsidRDefault="0087022C">
      <w:pPr>
        <w:pStyle w:val="ConsPlusTitle"/>
        <w:jc w:val="center"/>
      </w:pPr>
      <w:r>
        <w:t>от 5 сентября 2011 г. N 1538-р</w:t>
      </w:r>
    </w:p>
    <w:p w:rsidR="0087022C" w:rsidRDefault="0087022C">
      <w:pPr>
        <w:pStyle w:val="ConsPlusNormal"/>
        <w:jc w:val="center"/>
      </w:pPr>
      <w:r>
        <w:t>Список изменяющих документов</w:t>
      </w:r>
    </w:p>
    <w:p w:rsidR="0087022C" w:rsidRDefault="0087022C">
      <w:pPr>
        <w:pStyle w:val="ConsPlusNormal"/>
        <w:jc w:val="center"/>
      </w:pPr>
      <w:r>
        <w:t xml:space="preserve">(в ред. </w:t>
      </w:r>
      <w:hyperlink r:id="rId4" w:history="1">
        <w:r>
          <w:rPr>
            <w:color w:val="0000FF"/>
          </w:rPr>
          <w:t>Постановления</w:t>
        </w:r>
      </w:hyperlink>
      <w:r>
        <w:t xml:space="preserve"> Правительства РФ от 26.12.2014 N 1505)</w:t>
      </w:r>
    </w:p>
    <w:p w:rsidR="0087022C" w:rsidRDefault="0087022C">
      <w:pPr>
        <w:pStyle w:val="ConsPlusNormal"/>
        <w:jc w:val="center"/>
      </w:pPr>
    </w:p>
    <w:p w:rsidR="0087022C" w:rsidRDefault="0087022C">
      <w:pPr>
        <w:pStyle w:val="ConsPlusNormal"/>
        <w:ind w:firstLine="540"/>
        <w:jc w:val="both"/>
      </w:pPr>
      <w:r>
        <w:t xml:space="preserve">1. Утвердить прилагаемую </w:t>
      </w:r>
      <w:hyperlink w:anchor="P28" w:history="1">
        <w:r>
          <w:rPr>
            <w:color w:val="0000FF"/>
          </w:rPr>
          <w:t>Стратегию</w:t>
        </w:r>
      </w:hyperlink>
      <w:r>
        <w:t xml:space="preserve"> социально-экономического развития Южного федерального округа на период до 2020 года (далее - Стратегия).</w:t>
      </w:r>
    </w:p>
    <w:p w:rsidR="0087022C" w:rsidRDefault="0087022C">
      <w:pPr>
        <w:pStyle w:val="ConsPlusNormal"/>
        <w:ind w:firstLine="540"/>
        <w:jc w:val="both"/>
      </w:pPr>
      <w:r>
        <w:t xml:space="preserve">2. </w:t>
      </w:r>
      <w:proofErr w:type="spellStart"/>
      <w:r>
        <w:t>Минрегиону</w:t>
      </w:r>
      <w:proofErr w:type="spellEnd"/>
      <w:r>
        <w:t xml:space="preserve"> России совместно с заинтересованными федеральными органами исполнительной власти и органами исполнительной власти субъектов Российской Федерации по согласованию с полномочным представителем Президента Российской Федерации в Южном федеральном округе и заинтересованными организациями представить в 6-месячный срок в Правительство Российской Федерации проект </w:t>
      </w:r>
      <w:hyperlink r:id="rId5" w:history="1">
        <w:r>
          <w:rPr>
            <w:color w:val="0000FF"/>
          </w:rPr>
          <w:t>плана</w:t>
        </w:r>
      </w:hyperlink>
      <w:r>
        <w:t xml:space="preserve"> мероприятий по реализации </w:t>
      </w:r>
      <w:hyperlink w:anchor="P28" w:history="1">
        <w:r>
          <w:rPr>
            <w:color w:val="0000FF"/>
          </w:rPr>
          <w:t>Стратегии</w:t>
        </w:r>
      </w:hyperlink>
      <w:r>
        <w:t>.</w:t>
      </w:r>
    </w:p>
    <w:p w:rsidR="0087022C" w:rsidRDefault="0087022C">
      <w:pPr>
        <w:pStyle w:val="ConsPlusNormal"/>
        <w:ind w:firstLine="540"/>
        <w:jc w:val="both"/>
      </w:pPr>
      <w:r>
        <w:t xml:space="preserve">3. Федеральным органам исполнительной власти руководствоваться положениями </w:t>
      </w:r>
      <w:hyperlink w:anchor="P28" w:history="1">
        <w:r>
          <w:rPr>
            <w:color w:val="0000FF"/>
          </w:rPr>
          <w:t>Стратегии</w:t>
        </w:r>
      </w:hyperlink>
      <w:r>
        <w:t xml:space="preserve"> при разработке государственных программ Российской Федерации, федеральных целевых программ и иных программных документов.</w:t>
      </w:r>
    </w:p>
    <w:p w:rsidR="0087022C" w:rsidRDefault="0087022C">
      <w:pPr>
        <w:pStyle w:val="ConsPlusNormal"/>
        <w:ind w:firstLine="540"/>
        <w:jc w:val="both"/>
      </w:pPr>
      <w:r>
        <w:t xml:space="preserve">4. Рекомендовать органам государственной власти субъектов Российской Федерации руководствоваться положениями </w:t>
      </w:r>
      <w:hyperlink w:anchor="P28" w:history="1">
        <w:r>
          <w:rPr>
            <w:color w:val="0000FF"/>
          </w:rPr>
          <w:t>Стратегии</w:t>
        </w:r>
      </w:hyperlink>
      <w:r>
        <w:t xml:space="preserve"> при разработке региональных целевых программ и иных программных документов.</w:t>
      </w:r>
    </w:p>
    <w:p w:rsidR="0087022C" w:rsidRDefault="0087022C">
      <w:pPr>
        <w:pStyle w:val="ConsPlusNormal"/>
        <w:ind w:firstLine="540"/>
        <w:jc w:val="both"/>
      </w:pPr>
      <w:r>
        <w:t xml:space="preserve">5. Минэкономразвития России обеспечить </w:t>
      </w:r>
      <w:proofErr w:type="gramStart"/>
      <w:r>
        <w:t>контроль за</w:t>
      </w:r>
      <w:proofErr w:type="gramEnd"/>
      <w:r>
        <w:t xml:space="preserve"> реализацией положений </w:t>
      </w:r>
      <w:hyperlink w:anchor="P28" w:history="1">
        <w:r>
          <w:rPr>
            <w:color w:val="0000FF"/>
          </w:rPr>
          <w:t>Стратегии</w:t>
        </w:r>
      </w:hyperlink>
      <w:r>
        <w:t xml:space="preserve"> при согласовании государственных программ Российской Федерации, федеральных целевых программ и иных программных документов с учетом комплексного территориального развития регионов.</w:t>
      </w:r>
    </w:p>
    <w:p w:rsidR="0087022C" w:rsidRDefault="0087022C">
      <w:pPr>
        <w:pStyle w:val="ConsPlusNormal"/>
        <w:jc w:val="both"/>
      </w:pPr>
      <w:r>
        <w:t>(</w:t>
      </w:r>
      <w:proofErr w:type="gramStart"/>
      <w:r>
        <w:t>в</w:t>
      </w:r>
      <w:proofErr w:type="gramEnd"/>
      <w:r>
        <w:t xml:space="preserve"> ред. </w:t>
      </w:r>
      <w:hyperlink r:id="rId6" w:history="1">
        <w:r>
          <w:rPr>
            <w:color w:val="0000FF"/>
          </w:rPr>
          <w:t>Постановления</w:t>
        </w:r>
      </w:hyperlink>
      <w:r>
        <w:t xml:space="preserve"> Правительства РФ от 26.12.2014 N 1505)</w:t>
      </w:r>
    </w:p>
    <w:p w:rsidR="0087022C" w:rsidRDefault="0087022C">
      <w:pPr>
        <w:pStyle w:val="ConsPlusNormal"/>
        <w:ind w:firstLine="540"/>
        <w:jc w:val="both"/>
      </w:pPr>
    </w:p>
    <w:p w:rsidR="0087022C" w:rsidRDefault="0087022C">
      <w:pPr>
        <w:pStyle w:val="ConsPlusNormal"/>
        <w:jc w:val="right"/>
      </w:pPr>
      <w:r>
        <w:t>Председатель Правительства</w:t>
      </w:r>
    </w:p>
    <w:p w:rsidR="0087022C" w:rsidRDefault="0087022C">
      <w:pPr>
        <w:pStyle w:val="ConsPlusNormal"/>
        <w:jc w:val="right"/>
      </w:pPr>
      <w:r>
        <w:t>Российской Федерации</w:t>
      </w:r>
    </w:p>
    <w:p w:rsidR="0087022C" w:rsidRDefault="0087022C">
      <w:pPr>
        <w:pStyle w:val="ConsPlusNormal"/>
        <w:jc w:val="right"/>
      </w:pPr>
      <w:r>
        <w:t>В.ПУТИН</w:t>
      </w:r>
    </w:p>
    <w:p w:rsidR="0087022C" w:rsidRDefault="0087022C">
      <w:pPr>
        <w:pStyle w:val="ConsPlusNormal"/>
        <w:jc w:val="right"/>
      </w:pPr>
    </w:p>
    <w:p w:rsidR="0087022C" w:rsidRDefault="0087022C">
      <w:pPr>
        <w:pStyle w:val="ConsPlusNormal"/>
        <w:jc w:val="right"/>
      </w:pPr>
    </w:p>
    <w:p w:rsidR="0087022C" w:rsidRDefault="0087022C">
      <w:pPr>
        <w:pStyle w:val="ConsPlusNormal"/>
        <w:jc w:val="right"/>
      </w:pPr>
    </w:p>
    <w:p w:rsidR="0087022C" w:rsidRDefault="0087022C">
      <w:pPr>
        <w:pStyle w:val="ConsPlusNormal"/>
        <w:jc w:val="right"/>
      </w:pPr>
    </w:p>
    <w:p w:rsidR="0087022C" w:rsidRDefault="0087022C">
      <w:pPr>
        <w:pStyle w:val="ConsPlusNormal"/>
        <w:jc w:val="right"/>
      </w:pPr>
    </w:p>
    <w:p w:rsidR="0087022C" w:rsidRDefault="0087022C">
      <w:pPr>
        <w:pStyle w:val="ConsPlusNormal"/>
        <w:jc w:val="right"/>
      </w:pPr>
      <w:r>
        <w:t>Утверждена</w:t>
      </w:r>
    </w:p>
    <w:p w:rsidR="0087022C" w:rsidRDefault="0087022C">
      <w:pPr>
        <w:pStyle w:val="ConsPlusNormal"/>
        <w:jc w:val="right"/>
      </w:pPr>
      <w:r>
        <w:t>распоряжением Правительства</w:t>
      </w:r>
    </w:p>
    <w:p w:rsidR="0087022C" w:rsidRDefault="0087022C">
      <w:pPr>
        <w:pStyle w:val="ConsPlusNormal"/>
        <w:jc w:val="right"/>
      </w:pPr>
      <w:r>
        <w:t>Российской Федерации</w:t>
      </w:r>
    </w:p>
    <w:p w:rsidR="0087022C" w:rsidRDefault="0087022C">
      <w:pPr>
        <w:pStyle w:val="ConsPlusNormal"/>
        <w:jc w:val="right"/>
      </w:pPr>
      <w:r>
        <w:t>от 5 сентября 2011 г. N 1538-р</w:t>
      </w:r>
    </w:p>
    <w:p w:rsidR="0087022C" w:rsidRDefault="0087022C">
      <w:pPr>
        <w:pStyle w:val="ConsPlusNormal"/>
        <w:ind w:firstLine="540"/>
        <w:jc w:val="both"/>
      </w:pPr>
    </w:p>
    <w:p w:rsidR="0087022C" w:rsidRDefault="0087022C">
      <w:pPr>
        <w:pStyle w:val="ConsPlusTitle"/>
        <w:jc w:val="center"/>
      </w:pPr>
      <w:bookmarkStart w:id="0" w:name="P28"/>
      <w:bookmarkEnd w:id="0"/>
      <w:r>
        <w:t>СТРАТЕГИЯ</w:t>
      </w:r>
    </w:p>
    <w:p w:rsidR="0087022C" w:rsidRDefault="0087022C">
      <w:pPr>
        <w:pStyle w:val="ConsPlusTitle"/>
        <w:jc w:val="center"/>
      </w:pPr>
      <w:r>
        <w:t>СОЦИАЛЬНО-ЭКОНОМИЧЕСКОГО РАЗВИТИЯ ЮЖНОГО ФЕДЕРАЛЬНОГО</w:t>
      </w:r>
    </w:p>
    <w:p w:rsidR="0087022C" w:rsidRDefault="0087022C">
      <w:pPr>
        <w:pStyle w:val="ConsPlusTitle"/>
        <w:jc w:val="center"/>
      </w:pPr>
      <w:r>
        <w:t>ОКРУГА НА ПЕРИОД ДО 2020 ГОДА</w:t>
      </w:r>
    </w:p>
    <w:p w:rsidR="0087022C" w:rsidRDefault="0087022C">
      <w:pPr>
        <w:pStyle w:val="ConsPlusNormal"/>
        <w:jc w:val="center"/>
      </w:pPr>
    </w:p>
    <w:p w:rsidR="0087022C" w:rsidRDefault="0087022C">
      <w:pPr>
        <w:pStyle w:val="ConsPlusNormal"/>
        <w:jc w:val="center"/>
      </w:pPr>
      <w:r>
        <w:t>I. ОБЩИЕ ПОЛОЖЕНИЯ</w:t>
      </w:r>
    </w:p>
    <w:p w:rsidR="0087022C" w:rsidRDefault="0087022C">
      <w:pPr>
        <w:pStyle w:val="ConsPlusNormal"/>
        <w:ind w:firstLine="540"/>
        <w:jc w:val="both"/>
      </w:pPr>
    </w:p>
    <w:p w:rsidR="0087022C" w:rsidRDefault="0087022C">
      <w:pPr>
        <w:pStyle w:val="ConsPlusNormal"/>
        <w:ind w:firstLine="540"/>
        <w:jc w:val="both"/>
      </w:pPr>
      <w:proofErr w:type="gramStart"/>
      <w:r>
        <w:t>Стратегия социально-экономического развития Южного федерального округа на период до 2020 года (далее - Стратегия) определяет стратегические цели, задачи, приоритеты, научно обоснованный и сбалансированный сценарий социально-экономического развития, пути и механизмы достижения поставленных целей, направленных на постоянное повышение уровня и качества жизни населения, а также устойчивое развитие экономики Южного федерального округа на период до 2020 года.</w:t>
      </w:r>
      <w:proofErr w:type="gramEnd"/>
    </w:p>
    <w:p w:rsidR="0087022C" w:rsidRDefault="0087022C">
      <w:pPr>
        <w:pStyle w:val="ConsPlusNormal"/>
        <w:ind w:firstLine="540"/>
        <w:jc w:val="both"/>
      </w:pPr>
      <w:proofErr w:type="gramStart"/>
      <w:r>
        <w:t xml:space="preserve">Стратегия разработана с учетом </w:t>
      </w:r>
      <w:hyperlink r:id="rId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w:t>
      </w:r>
      <w:r>
        <w:lastRenderedPageBreak/>
        <w:t xml:space="preserve">2009 г. N 537, </w:t>
      </w:r>
      <w:hyperlink r:id="rId8"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9"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w:t>
      </w:r>
      <w:proofErr w:type="gramEnd"/>
      <w:r>
        <w:t xml:space="preserve"> </w:t>
      </w:r>
      <w:proofErr w:type="gramStart"/>
      <w:r>
        <w:t xml:space="preserve">Российской Федерации от 9 октября 2007 г. N 1351, Транспортной </w:t>
      </w:r>
      <w:hyperlink r:id="rId10"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 N 1734-р, </w:t>
      </w:r>
      <w:hyperlink r:id="rId11" w:history="1">
        <w:r>
          <w:rPr>
            <w:color w:val="0000FF"/>
          </w:rPr>
          <w:t>Стратегии</w:t>
        </w:r>
      </w:hyperlink>
      <w:r>
        <w:t xml:space="preserve"> развития железнодорожного транспорта в Российской Федерации до 2030 года, утвержденной распоряжением Правительства Российской Федерации от 17 июня 2008 г. N 877-р, Энергетической </w:t>
      </w:r>
      <w:hyperlink r:id="rId12" w:history="1">
        <w:r>
          <w:rPr>
            <w:color w:val="0000FF"/>
          </w:rPr>
          <w:t>стратегии</w:t>
        </w:r>
      </w:hyperlink>
      <w:r>
        <w:t xml:space="preserve"> России на период до 2030 года</w:t>
      </w:r>
      <w:proofErr w:type="gramEnd"/>
      <w:r>
        <w:t xml:space="preserve">, </w:t>
      </w:r>
      <w:proofErr w:type="gramStart"/>
      <w:r>
        <w:t xml:space="preserve">утвержденной распоряжением Правительства Российской Федерации от 13 ноября 2009 г. N 1715-р, </w:t>
      </w:r>
      <w:hyperlink r:id="rId13"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от 7 февраля 2008 г. N Пр-212, Водной </w:t>
      </w:r>
      <w:hyperlink r:id="rId14" w:history="1">
        <w:r>
          <w:rPr>
            <w:color w:val="0000FF"/>
          </w:rPr>
          <w:t>стратегии</w:t>
        </w:r>
      </w:hyperlink>
      <w:r>
        <w:t xml:space="preserve"> Российской Федерации на период до 2020 года, утвержденной распоряжением Правительства Российской Федерации от 27 августа 2009 г. N 1235-р, </w:t>
      </w:r>
      <w:hyperlink r:id="rId15" w:history="1">
        <w:r>
          <w:rPr>
            <w:color w:val="0000FF"/>
          </w:rPr>
          <w:t>Стратегии</w:t>
        </w:r>
      </w:hyperlink>
      <w:r>
        <w:t xml:space="preserve"> развития морской деятельности Российской Федерации до 2030 года</w:t>
      </w:r>
      <w:proofErr w:type="gramEnd"/>
      <w:r>
        <w:t>, утвержденной распоряжением Правительства Российской Федерации от 8 декабря 2010 г. N 2205-р, стратегических документов социально-экономического развития субъектов Российской Федерации, входящих в состав Южного федерального округа, и иных прогнозно-стратегических и нормативных документов.</w:t>
      </w:r>
    </w:p>
    <w:p w:rsidR="0087022C" w:rsidRDefault="0087022C">
      <w:pPr>
        <w:pStyle w:val="ConsPlusNormal"/>
        <w:ind w:firstLine="540"/>
        <w:jc w:val="both"/>
      </w:pPr>
      <w:r>
        <w:t>В Стратегии:</w:t>
      </w:r>
    </w:p>
    <w:p w:rsidR="0087022C" w:rsidRDefault="0087022C">
      <w:pPr>
        <w:pStyle w:val="ConsPlusNormal"/>
        <w:ind w:firstLine="540"/>
        <w:jc w:val="both"/>
      </w:pPr>
      <w:r>
        <w:t>проанализировано современное состояние, проблемы и предпосылки развития экономики и социальной сферы Южного федерального округа;</w:t>
      </w:r>
    </w:p>
    <w:p w:rsidR="0087022C" w:rsidRDefault="0087022C">
      <w:pPr>
        <w:pStyle w:val="ConsPlusNormal"/>
        <w:ind w:firstLine="540"/>
        <w:jc w:val="both"/>
      </w:pPr>
      <w:r>
        <w:t>сформулированы цели и задачи развития с учетом общих приоритетов развития Российской Федерации и специфики текущего состояния, а также конкурентного потенциала регионов, входящих в состав Южного федерального округа;</w:t>
      </w:r>
    </w:p>
    <w:p w:rsidR="0087022C" w:rsidRDefault="0087022C">
      <w:pPr>
        <w:pStyle w:val="ConsPlusNormal"/>
        <w:ind w:firstLine="540"/>
        <w:jc w:val="both"/>
      </w:pPr>
      <w:r>
        <w:t>разработаны сценарии и долгосрочный прогноз социально-экономического развития на период до 2020 года;</w:t>
      </w:r>
    </w:p>
    <w:p w:rsidR="0087022C" w:rsidRDefault="0087022C">
      <w:pPr>
        <w:pStyle w:val="ConsPlusNormal"/>
        <w:ind w:firstLine="540"/>
        <w:jc w:val="both"/>
      </w:pPr>
      <w:r>
        <w:t>определены задачи, приоритеты, целевые индикаторы, механизмы и необходимое ресурсное обеспечение развития основных отраслей экономики и социальной сферы;</w:t>
      </w:r>
    </w:p>
    <w:p w:rsidR="0087022C" w:rsidRDefault="0087022C">
      <w:pPr>
        <w:pStyle w:val="ConsPlusNormal"/>
        <w:ind w:firstLine="540"/>
        <w:jc w:val="both"/>
      </w:pPr>
      <w:r>
        <w:t>даны предложения по совершенствованию пространственной структуры экономики Южного федерального округа с учетом тенденций социально-экономического развития входящих в его состав субъектов Российской Федерации и дальнейшего развития форм, масштабов и качественного содержания межрегиональных связей.</w:t>
      </w:r>
    </w:p>
    <w:p w:rsidR="0087022C" w:rsidRDefault="0087022C">
      <w:pPr>
        <w:pStyle w:val="ConsPlusNormal"/>
        <w:ind w:firstLine="540"/>
        <w:jc w:val="both"/>
      </w:pPr>
    </w:p>
    <w:p w:rsidR="0087022C" w:rsidRDefault="0087022C">
      <w:pPr>
        <w:pStyle w:val="ConsPlusNormal"/>
        <w:jc w:val="center"/>
      </w:pPr>
      <w:r>
        <w:t xml:space="preserve">II. </w:t>
      </w:r>
      <w:proofErr w:type="gramStart"/>
      <w:r>
        <w:t>ХАРАКТЕРИСТИКА ЮЖНОГО ФЕДЕРАЛЬНОГО ОКРУГА, КОНКУРЕНТНЫЕ</w:t>
      </w:r>
      <w:proofErr w:type="gramEnd"/>
    </w:p>
    <w:p w:rsidR="0087022C" w:rsidRDefault="0087022C">
      <w:pPr>
        <w:pStyle w:val="ConsPlusNormal"/>
        <w:jc w:val="center"/>
      </w:pPr>
      <w:r>
        <w:t>ПРЕИМУЩЕСТВА, ВЫЗОВЫ И УГРОЗЫ</w:t>
      </w:r>
    </w:p>
    <w:p w:rsidR="0087022C" w:rsidRDefault="0087022C">
      <w:pPr>
        <w:pStyle w:val="ConsPlusNormal"/>
        <w:jc w:val="center"/>
      </w:pPr>
    </w:p>
    <w:p w:rsidR="0087022C" w:rsidRDefault="0087022C">
      <w:pPr>
        <w:pStyle w:val="ConsPlusNormal"/>
        <w:jc w:val="center"/>
      </w:pPr>
      <w:r>
        <w:t xml:space="preserve">1. Общая характеристика и </w:t>
      </w:r>
      <w:proofErr w:type="gramStart"/>
      <w:r>
        <w:t>современные</w:t>
      </w:r>
      <w:proofErr w:type="gramEnd"/>
    </w:p>
    <w:p w:rsidR="0087022C" w:rsidRDefault="0087022C">
      <w:pPr>
        <w:pStyle w:val="ConsPlusNormal"/>
        <w:jc w:val="center"/>
      </w:pPr>
      <w:r>
        <w:t>тенденции 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ind w:firstLine="540"/>
        <w:jc w:val="both"/>
      </w:pPr>
      <w:r>
        <w:t>Южный федеральный округ объединяет в своем составе 6 субъектов Российской Федерации: Республику Адыгея, Республику Калмыкия, Краснодарский край, Астраханскую, Волгоградскую и Ростовскую области. Округ расположен на крайнем юге европейской зоны России, занимает южную часть Восточно-Европейской равнины, северо-запад Прикаспийской низменности и западную часть Большого Кавказского хребта. Территория Южного федерального округа составляет 420,9 тыс. кв. километров.</w:t>
      </w:r>
    </w:p>
    <w:p w:rsidR="0087022C" w:rsidRDefault="0087022C">
      <w:pPr>
        <w:pStyle w:val="ConsPlusNormal"/>
        <w:ind w:firstLine="540"/>
        <w:jc w:val="both"/>
      </w:pPr>
      <w:r>
        <w:t>Главными особенностями Южного федерального округа являются:</w:t>
      </w:r>
    </w:p>
    <w:p w:rsidR="0087022C" w:rsidRDefault="0087022C">
      <w:pPr>
        <w:pStyle w:val="ConsPlusNormal"/>
        <w:ind w:firstLine="540"/>
        <w:jc w:val="both"/>
      </w:pPr>
      <w:r>
        <w:t xml:space="preserve">выдающееся в масштабах Евразии транспортно-географическое положение, обусловленное наличием Волго-Каспийского пути из Северной и Центральной Европы в страны Средней, Юго-Западной и Южной Азии, а также наличием </w:t>
      </w:r>
      <w:proofErr w:type="spellStart"/>
      <w:r>
        <w:t>Транссибирско-Черноморского</w:t>
      </w:r>
      <w:proofErr w:type="spellEnd"/>
      <w:r>
        <w:t xml:space="preserve"> пути, связывающего страны Азиатско-Тихоокеанского региона (Китай, Корея, Япония) со странами Средиземноморского бассейна. Уникальный транспортно-транзитный потенциал Южного федерального округа должен стать важнейшим фактором развития данного </w:t>
      </w:r>
      <w:proofErr w:type="spellStart"/>
      <w:r>
        <w:t>макрорегиона</w:t>
      </w:r>
      <w:proofErr w:type="spellEnd"/>
      <w:r>
        <w:t>;</w:t>
      </w:r>
    </w:p>
    <w:p w:rsidR="0087022C" w:rsidRDefault="0087022C">
      <w:pPr>
        <w:pStyle w:val="ConsPlusNormal"/>
        <w:ind w:firstLine="540"/>
        <w:jc w:val="both"/>
      </w:pPr>
      <w:r>
        <w:t>наиболее благоприятные для проживания, отдыха и для сельского хозяйства природно-</w:t>
      </w:r>
      <w:r>
        <w:lastRenderedPageBreak/>
        <w:t>климатические условия и природно-ресурсный потенциал.</w:t>
      </w:r>
    </w:p>
    <w:p w:rsidR="0087022C" w:rsidRDefault="0087022C">
      <w:pPr>
        <w:pStyle w:val="ConsPlusNormal"/>
        <w:ind w:firstLine="540"/>
        <w:jc w:val="both"/>
      </w:pPr>
      <w:r>
        <w:t xml:space="preserve">Высокая социально-экономическая привлекательность Южного федерального округа обусловливает относительное улучшение в нем динамики демографических и миграционных процессов. Как следствие, по плотности населения Южный федеральный округ занимает 3-е место среди федеральных округов страны (после </w:t>
      </w:r>
      <w:proofErr w:type="spellStart"/>
      <w:r>
        <w:t>Северо-Кавказского</w:t>
      </w:r>
      <w:proofErr w:type="spellEnd"/>
      <w:r>
        <w:t xml:space="preserve"> и Центрального федеральных округов), по динамике численности населения - 2-е место (после </w:t>
      </w:r>
      <w:proofErr w:type="spellStart"/>
      <w:r>
        <w:t>Северо-Кавказского</w:t>
      </w:r>
      <w:proofErr w:type="spellEnd"/>
      <w:r>
        <w:t xml:space="preserve"> федерального округа), по масштабам, уровню и темпам развития санаторно-курортной и туристической сфер - 1-е место;</w:t>
      </w:r>
    </w:p>
    <w:p w:rsidR="0087022C" w:rsidRDefault="0087022C">
      <w:pPr>
        <w:pStyle w:val="ConsPlusNormal"/>
        <w:ind w:firstLine="540"/>
        <w:jc w:val="both"/>
      </w:pPr>
      <w:r>
        <w:t xml:space="preserve">достаточно мощный промышленно-производственный потенциал, занимающий в некоторых отраслях агропромышленного комплекса, сельскохозяйственного машиностроения, металлургии, химии и нефтехимии, пищевой промышленности ведущие позиции в стране. При этом наблюдается положительный вектор структурного развития экономики: по обороту малых предприятий </w:t>
      </w:r>
      <w:proofErr w:type="spellStart"/>
      <w:r>
        <w:t>товаропроизводящих</w:t>
      </w:r>
      <w:proofErr w:type="spellEnd"/>
      <w:r>
        <w:t xml:space="preserve"> отраслей на душу населения Южный федеральный округ занимает 3-е место (после Северо-Западного и Приволжского федеральных округов);</w:t>
      </w:r>
    </w:p>
    <w:p w:rsidR="0087022C" w:rsidRDefault="0087022C">
      <w:pPr>
        <w:pStyle w:val="ConsPlusNormal"/>
        <w:ind w:firstLine="540"/>
        <w:jc w:val="both"/>
      </w:pPr>
      <w:r>
        <w:t xml:space="preserve">формирующийся спортивно-рекреационный и транспортно-инфраструктурный Сочинский олимпийский комплекс, который стал катализатором социально-экономического развития Краснодарского края (в перспективе, после окончания работ на олимпийских объектах, его основные производственные звенья - </w:t>
      </w:r>
      <w:proofErr w:type="spellStart"/>
      <w:r>
        <w:t>трудоресурсное</w:t>
      </w:r>
      <w:proofErr w:type="spellEnd"/>
      <w:r>
        <w:t>, строительное, технико-технологическое - могут и должны стать экономической базой развития инфраструктуры международных транспортных коридоров на всей территории округа).</w:t>
      </w:r>
    </w:p>
    <w:p w:rsidR="0087022C" w:rsidRDefault="0087022C">
      <w:pPr>
        <w:pStyle w:val="ConsPlusNormal"/>
        <w:ind w:firstLine="540"/>
        <w:jc w:val="both"/>
      </w:pPr>
      <w:r>
        <w:t>Вместе с тем выделяется существенная региональная неоднородность Южного федерального округа, объективно разделяющегося на 2 части: Азово-Черноморскую и Волго-Каспийскую.</w:t>
      </w:r>
    </w:p>
    <w:p w:rsidR="0087022C" w:rsidRDefault="0087022C">
      <w:pPr>
        <w:pStyle w:val="ConsPlusNormal"/>
        <w:ind w:firstLine="540"/>
        <w:jc w:val="both"/>
      </w:pPr>
      <w:r>
        <w:t>Азово-Черноморский регион Южного федерального округа включает Краснодарский край, Республику Адыгея и Ростовскую область. Здесь проживает примерно 9,85 млн. человек, плотность населения составляет 53,5 человека на кв. километр. Именно этот регион отличается наиболее благоприятными природно-климатическими условиями и социально-экономической привлекательностью для проживания.</w:t>
      </w:r>
    </w:p>
    <w:p w:rsidR="0087022C" w:rsidRDefault="0087022C">
      <w:pPr>
        <w:pStyle w:val="ConsPlusNormal"/>
        <w:ind w:firstLine="540"/>
        <w:jc w:val="both"/>
      </w:pPr>
      <w:r>
        <w:t>Волго-Каспийский регион Южного федерального округа включает Республику Калмыкию, Волгоградскую и Астраханскую области. Общее число жителей - около 3,9 млн. человек, плотность населения - 16,4 человека на кв. километр (в 3 с лишним раза ниже, чем в Азово-Черноморском регионе), что свидетельствует о значительном различии природно-климатических условий, социально-демографического и экономического потенциала этих двух регионов Южного федерального округа.</w:t>
      </w:r>
    </w:p>
    <w:p w:rsidR="0087022C" w:rsidRDefault="0087022C">
      <w:pPr>
        <w:pStyle w:val="ConsPlusNormal"/>
        <w:ind w:firstLine="540"/>
        <w:jc w:val="both"/>
      </w:pPr>
      <w:r>
        <w:t>В то же время последовательное развитие транспортно-энергетической инфраструктуры, в первую очередь международных транспортных коридоров, способно обеспечить интеграцию отдельных частей Южного федерального округа на основе взаимосвязанного, комплексного развития его территории с существенным социально-экономическим эффектом.</w:t>
      </w:r>
    </w:p>
    <w:p w:rsidR="0087022C" w:rsidRDefault="0087022C">
      <w:pPr>
        <w:pStyle w:val="ConsPlusNormal"/>
        <w:ind w:firstLine="540"/>
        <w:jc w:val="both"/>
      </w:pPr>
      <w:r>
        <w:t xml:space="preserve">Численность населения Южного федерального округа (13713,5 тыс. человек на 1 января 2010 г.) составляет немногим менее 10 процентов населения Российской Федерации и, несмотря на некоторое ее снижение в последнее десятилетие, по основным демографическим характеристикам округ имеет положительную динамику, хотя темпы этих изменений несколько ниже </w:t>
      </w:r>
      <w:proofErr w:type="spellStart"/>
      <w:r>
        <w:t>среднероссийских</w:t>
      </w:r>
      <w:proofErr w:type="spellEnd"/>
      <w:r>
        <w:t>. Так, отмечается рост уровня рождаемости (6-е место среди всех федеральных округов) и сокращение уровня смертности, которые обеспечили увеличение показателя естественного прироста (убыли) населения округа в последние годы, однако его абсолютное значение все еще остается отрицательным (-2,2 человека на 1000 человек населения в 2009 году). Практически все входящие в состав округа регионы находятся в первой двадцатке субъектов Российской Федерации по ожидаемой продолжительности жизни при рождении. В то же время следствием перечисленных положительных тенденций естественного движения населения становится высокий уровень демографической нагрузки на трудоспособное население в Южном федеральном округе.</w:t>
      </w:r>
    </w:p>
    <w:p w:rsidR="0087022C" w:rsidRDefault="0087022C">
      <w:pPr>
        <w:pStyle w:val="ConsPlusNormal"/>
        <w:ind w:firstLine="540"/>
        <w:jc w:val="both"/>
      </w:pPr>
      <w:r>
        <w:t xml:space="preserve">Округ отличается высокой миграционной динамикой населения, причем по характеру миграции наблюдаются серьезные региональные различия. В частности, Республика Калмыкия отличается значительным оттоком населения, увеличившимся с 2004 года практически вдвое, что </w:t>
      </w:r>
      <w:r>
        <w:lastRenderedPageBreak/>
        <w:t>компенсируется в масштабах округа высоким уровнем миграционного притока населения в Краснодарский край, Республику Адыгея и Астраханскую область.</w:t>
      </w:r>
    </w:p>
    <w:p w:rsidR="0087022C" w:rsidRDefault="0087022C">
      <w:pPr>
        <w:pStyle w:val="ConsPlusNormal"/>
        <w:ind w:firstLine="540"/>
        <w:jc w:val="both"/>
      </w:pPr>
      <w:r>
        <w:t xml:space="preserve">В настоящее время на территории округа проживают представители более 100 этносов. </w:t>
      </w:r>
      <w:proofErr w:type="gramStart"/>
      <w:r>
        <w:t>Наиболее крупные из них: русские - около 85 процентов, армяне - более 3 процентов, украинцы - 2,5 процента, казахи - 1,4 процента, калмыки - 1,2 процента, татары - 1,1 процента, адыгейцы - 1 процент общей численности населения округа.</w:t>
      </w:r>
      <w:proofErr w:type="gramEnd"/>
    </w:p>
    <w:p w:rsidR="0087022C" w:rsidRDefault="0087022C">
      <w:pPr>
        <w:pStyle w:val="ConsPlusNormal"/>
        <w:ind w:firstLine="540"/>
        <w:jc w:val="both"/>
      </w:pPr>
      <w:r>
        <w:t>Южный федеральный округ, находясь в большей своей части в более благоприятных по сравнению с другими регионами страны природно-климатических условиях, играет важнейшую роль в обеспечении продовольственной безопасности Российской Федерации. Здесь сосредоточена почти шестая часть всех посевных площадей страны, на которых выращивается около четверти общероссийского валового сбора зерновых культур, половина всего сбора семян подсолнечника, почти пятая часть урожая овощей.</w:t>
      </w:r>
    </w:p>
    <w:p w:rsidR="0087022C" w:rsidRDefault="0087022C">
      <w:pPr>
        <w:pStyle w:val="ConsPlusNormal"/>
        <w:ind w:firstLine="540"/>
        <w:jc w:val="both"/>
      </w:pPr>
      <w:proofErr w:type="gramStart"/>
      <w:r>
        <w:t>Топливно-энергетические и минерально-сырьевые ресурсы Южного федерального округа включают месторождения природного газа (5,8 процента общероссийских запасов), угля (3,4 процента), нефти, включая газовый конденсат (0,24 процента), газовой серы (около 90 процентов запасов Российской Федерации), соли поваренной (15 процентов), ртути (7 процентов), стекольного сырья (7 процентов), значительные запасы сырья для производства местных строительных материалов.</w:t>
      </w:r>
      <w:proofErr w:type="gramEnd"/>
      <w:r>
        <w:t xml:space="preserve"> Омывающие территорию округа воды Каспийского, Черного и Азовского морей являются средой обитания многих видов водных биоресурсов.</w:t>
      </w:r>
    </w:p>
    <w:p w:rsidR="0087022C" w:rsidRDefault="0087022C">
      <w:pPr>
        <w:pStyle w:val="ConsPlusNormal"/>
        <w:ind w:firstLine="540"/>
        <w:jc w:val="both"/>
      </w:pPr>
      <w:r>
        <w:t>Важнейшими секторами экономики округа, имеющими общероссийское и межрегиональное значение, являются агропромышленный, туристско-рекреационный и транспортный комплексы, а также торговля.</w:t>
      </w:r>
    </w:p>
    <w:p w:rsidR="0087022C" w:rsidRDefault="0087022C">
      <w:pPr>
        <w:pStyle w:val="ConsPlusNormal"/>
        <w:ind w:firstLine="540"/>
        <w:jc w:val="both"/>
      </w:pPr>
      <w:r>
        <w:t xml:space="preserve">Современная роль Южного федерального округа в экономике Российской Федерации, характеризующаяся его удельным весом в важнейших общероссийских экономических показателях, отражает пока недостаточный уровень использования его социально-экономического потенциала. </w:t>
      </w:r>
      <w:proofErr w:type="gramStart"/>
      <w:r>
        <w:t xml:space="preserve">Удельный вес Южного федерального округа в основных показателях социально-экономического развития Российской Федерации за 2009 год приведен в </w:t>
      </w:r>
      <w:hyperlink w:anchor="P1597" w:history="1">
        <w:r>
          <w:rPr>
            <w:color w:val="0000FF"/>
          </w:rPr>
          <w:t>приложении N 1</w:t>
        </w:r>
      </w:hyperlink>
      <w:r>
        <w:t>. Так, при том, что по данным за 2009 год доля округа в соответствующих показателях по Российской Федерации составляет: по численности населения 9,7 процента, по занятым в экономике - 9,3 процента, по основным фондам - 6,1 процента (по оценке за 2008 год), здесь</w:t>
      </w:r>
      <w:proofErr w:type="gramEnd"/>
      <w:r>
        <w:t xml:space="preserve"> производится только 6 процентов совокупного валового регионального продукта и 5,1 процента всей промышленной продукции. Вместе с тем высокоразвитый агропромышленный комплекс Южного федерального округа обеспечивает примерно седьмую часть (13,7 процента) общего по Российской Федерации объема производства сельскохозяйственной продукции.</w:t>
      </w:r>
    </w:p>
    <w:p w:rsidR="0087022C" w:rsidRDefault="0087022C">
      <w:pPr>
        <w:pStyle w:val="ConsPlusNormal"/>
        <w:ind w:firstLine="540"/>
        <w:jc w:val="both"/>
      </w:pPr>
      <w:proofErr w:type="gramStart"/>
      <w:r>
        <w:t xml:space="preserve">Настоящий период характеризуется повышенным уровнем инвестиционной активности в Южном федеральном округе, который обусловлен в существенной степени подготовкой к проведению в 2014 году в г. Сочи XXII Олимпийских зимних игр и XI </w:t>
      </w:r>
      <w:proofErr w:type="spellStart"/>
      <w:r>
        <w:t>Паралимпийских</w:t>
      </w:r>
      <w:proofErr w:type="spellEnd"/>
      <w:r>
        <w:t xml:space="preserve"> зимних игр, а также реализацией значимых инвестиционных проектов в инфраструктурном секторе экономики и значительной интенсификацией в последние годы жилищного строительства.</w:t>
      </w:r>
      <w:proofErr w:type="gramEnd"/>
      <w:r>
        <w:t xml:space="preserve"> В структуре источников инвестиций в экономику округа 31,8 процента составляют собственные средства предприятий и 68,2 процента - привлеченные средства, в составе которых 23,2 процента - бюджетные средства (из них 16,2 процента - из федерального бюджета и 4,7 процента - из бюджетов субъектов Российской Федерации) и 8,7 процента - кредиты банков. В то же время доля Южного федерального округа в общероссийском объеме прямых иностранных инвестиций в 2009 году составила менее 2,5 процента.</w:t>
      </w:r>
    </w:p>
    <w:p w:rsidR="0087022C" w:rsidRDefault="0087022C">
      <w:pPr>
        <w:pStyle w:val="ConsPlusNormal"/>
        <w:ind w:firstLine="540"/>
        <w:jc w:val="both"/>
      </w:pPr>
      <w:r>
        <w:t>В настоящий период экономика Южного федерального округа сохраняет сильные конкурентные позиции на общероссийском рынке по достаточно широкой номенклатуре промышленных товаров. Агропромышленный комплекс округа обеспечивает 12,5 процента общего по стране объема производства мяса и мясопродуктов, почти 11 процентов яиц и цельномолочной продукции, около 12 процентов животного масла, 46 процентов растительного масла, 33 процента сахара-песка. Существенное развитие в округе получила легкая промышленность, ориентированная в значительной степени на поставки в другие регионы страны. На территории Южного федерального округа производится десятая часть всех трикотажных изделий Российской Федерации и 28 процентов обуви.</w:t>
      </w:r>
    </w:p>
    <w:p w:rsidR="0087022C" w:rsidRDefault="0087022C">
      <w:pPr>
        <w:pStyle w:val="ConsPlusNormal"/>
        <w:ind w:firstLine="540"/>
        <w:jc w:val="both"/>
      </w:pPr>
      <w:r>
        <w:lastRenderedPageBreak/>
        <w:t>По отдельным товарным группам устойчивые конкурентные позиции в Южном федеральном округе сохраняют металлургический и машиностроительный комплексы. Предприятия округа производят 21 процент общероссийского объема стальных труб, 13 процентов металлорежущих станков, почти 19 процентов тракторов, 9 процентов экскаваторов, около 7 процентов легковых автомобилей. В свою очередь быстрорастущий инвестиционный спрос и стабильно развивающийся строительный комплекс Южного федерального округа требуют дальнейшего наращивания производства строительных материалов. В настоящий период здесь производится около 18 процентов общероссийского объема цемента, 15 процентов строительного кирпича, почти 10 процентов всего объема сборных железобетонных конструкций и изделий.</w:t>
      </w:r>
    </w:p>
    <w:p w:rsidR="0087022C" w:rsidRDefault="0087022C">
      <w:pPr>
        <w:pStyle w:val="ConsPlusNormal"/>
        <w:ind w:firstLine="540"/>
        <w:jc w:val="both"/>
      </w:pPr>
      <w:r>
        <w:t>На внешних товарных рынках наиболее сильные позиции предприятий округа отмечаются по продукции агропромышленного комплекса. Удельный вес Южного федерального округа в совокупном по России объеме экспорта продовольственных товаров и сельскохозяйственного сырья превышает 28 процентов, в экспорте продукции машиностроительного комплекса составляет почти 7 процентов, металлургического комплекса - более 4 процентов.</w:t>
      </w:r>
    </w:p>
    <w:p w:rsidR="0087022C" w:rsidRDefault="0087022C">
      <w:pPr>
        <w:pStyle w:val="ConsPlusNormal"/>
        <w:ind w:firstLine="540"/>
        <w:jc w:val="both"/>
      </w:pPr>
      <w:r>
        <w:t>Положение Южного федерального округа на пересечении двух основных евроазиатских транспортных направлений Восток - Запад и Север - Юг обусловливает перспективы развития его транспортной инфраструктуры.</w:t>
      </w:r>
    </w:p>
    <w:p w:rsidR="0087022C" w:rsidRDefault="0087022C">
      <w:pPr>
        <w:pStyle w:val="ConsPlusNormal"/>
        <w:ind w:firstLine="540"/>
        <w:jc w:val="both"/>
      </w:pPr>
      <w:proofErr w:type="spellStart"/>
      <w:proofErr w:type="gramStart"/>
      <w:r>
        <w:t>Транспортно-логистическая</w:t>
      </w:r>
      <w:proofErr w:type="spellEnd"/>
      <w:r>
        <w:t xml:space="preserve"> инфраструктура округа, относительно развитая в настоящий период, с учетом роста транспортных потребностей производства и населения, а также объемов внешней торговли без инновационной модернизации и значительных инвестиций не сможет обеспечить в перспективе необходимый уровень транспортной доступности и качество услуг, тем самым будет сдерживаться реализация транзитного потенциала территории и развитие </w:t>
      </w:r>
      <w:proofErr w:type="spellStart"/>
      <w:r>
        <w:t>транспортно-логистических</w:t>
      </w:r>
      <w:proofErr w:type="spellEnd"/>
      <w:r>
        <w:t xml:space="preserve"> технологий, снижаться пространственная мобильность и возможности роста уровня и качества</w:t>
      </w:r>
      <w:proofErr w:type="gramEnd"/>
      <w:r>
        <w:t xml:space="preserve"> жизни населения.</w:t>
      </w:r>
    </w:p>
    <w:p w:rsidR="0087022C" w:rsidRDefault="0087022C">
      <w:pPr>
        <w:pStyle w:val="ConsPlusNormal"/>
        <w:ind w:firstLine="540"/>
        <w:jc w:val="both"/>
      </w:pPr>
      <w:r>
        <w:t xml:space="preserve">Для снятия инфраструктурных ограничений должно быть обеспечено комплексное развитие опорной транспортной сети федерального значения, развитие существующих и формирование новых международных транспортных коридоров, создание современной </w:t>
      </w:r>
      <w:proofErr w:type="spellStart"/>
      <w:r>
        <w:t>логистической</w:t>
      </w:r>
      <w:proofErr w:type="spellEnd"/>
      <w:r>
        <w:t xml:space="preserve"> инфраструктуры.</w:t>
      </w:r>
    </w:p>
    <w:p w:rsidR="0087022C" w:rsidRDefault="0087022C">
      <w:pPr>
        <w:pStyle w:val="ConsPlusNormal"/>
        <w:ind w:firstLine="540"/>
        <w:jc w:val="both"/>
      </w:pPr>
      <w:proofErr w:type="gramStart"/>
      <w:r>
        <w:t>Развитие транспортной инфраструктуры Южного федерального округа будет обеспечиваться выполнением программных мероприятий по модернизации и развитию аэропортовых комплексов, транспортных узлов, участков автомобильных и железных дорог и объектов на них, а также инфраструктуры внутренних водных путей, что позволит повысить уровень интеграции округа в единое экономическое пространство России и обеспечить его подключение к глобальной транспортной системе.</w:t>
      </w:r>
      <w:proofErr w:type="gramEnd"/>
    </w:p>
    <w:p w:rsidR="0087022C" w:rsidRDefault="0087022C">
      <w:pPr>
        <w:pStyle w:val="ConsPlusNormal"/>
        <w:ind w:firstLine="540"/>
        <w:jc w:val="both"/>
      </w:pPr>
      <w:r>
        <w:t xml:space="preserve">В настоящее время Южный федеральный округ является </w:t>
      </w:r>
      <w:proofErr w:type="spellStart"/>
      <w:r>
        <w:t>энергодефицитным</w:t>
      </w:r>
      <w:proofErr w:type="spellEnd"/>
      <w:r>
        <w:t xml:space="preserve"> регионом. Его энергетические системы устарели, основное оборудование характеризуется высокой степенью износа.</w:t>
      </w:r>
    </w:p>
    <w:p w:rsidR="0087022C" w:rsidRDefault="0087022C">
      <w:pPr>
        <w:pStyle w:val="ConsPlusNormal"/>
        <w:ind w:firstLine="540"/>
        <w:jc w:val="both"/>
      </w:pPr>
      <w:r>
        <w:t xml:space="preserve">Стратегической целью развития энергетического комплекса округа на период до 2020 года будет являться преодоление дефицита электроэнергии путем дальнейшего развития, обеспечения надежности и устойчивости функционирования регионального энергетического комплекса. Формирование рациональной структуры генерирующих мощностей в Южном федеральном округе предполагается обеспечить за счет расширения, модернизации и нового строительства 32 объектов. Стратегическими целями развития сетевого сектора являются: модернизация </w:t>
      </w:r>
      <w:proofErr w:type="spellStart"/>
      <w:r>
        <w:t>электросетевого</w:t>
      </w:r>
      <w:proofErr w:type="spellEnd"/>
      <w:r>
        <w:t xml:space="preserve"> комплекса на основе новых технологий, повышение эффективности и инвестиционной привлекательности </w:t>
      </w:r>
      <w:proofErr w:type="spellStart"/>
      <w:r>
        <w:t>энергокомпаний</w:t>
      </w:r>
      <w:proofErr w:type="spellEnd"/>
      <w:r>
        <w:t>, осуществление полного комплекса производственно-технологических операций по передаче электроэнергии по распределительным сетям в необходимом объеме с обеспечением высокой надежности и качества.</w:t>
      </w:r>
    </w:p>
    <w:p w:rsidR="0087022C" w:rsidRDefault="0087022C">
      <w:pPr>
        <w:pStyle w:val="ConsPlusNormal"/>
        <w:ind w:firstLine="540"/>
        <w:jc w:val="both"/>
      </w:pPr>
      <w:r>
        <w:t xml:space="preserve">Темпы роста производства в Южном федеральном округе в последнее десятилетие превышали </w:t>
      </w:r>
      <w:proofErr w:type="spellStart"/>
      <w:r>
        <w:t>среднероссийские</w:t>
      </w:r>
      <w:proofErr w:type="spellEnd"/>
      <w:r>
        <w:t>, рост валового регионального продукта составил в округе в 2009 году 165,7 процента по отношению к 2000 году, рост промышленного производства - 153,4 процента (средние по стране показатели составляли соответственно 159,2 процента и 135 процентов).</w:t>
      </w:r>
    </w:p>
    <w:p w:rsidR="0087022C" w:rsidRDefault="0087022C">
      <w:pPr>
        <w:pStyle w:val="ConsPlusNormal"/>
        <w:ind w:firstLine="540"/>
        <w:jc w:val="both"/>
      </w:pPr>
      <w:r>
        <w:t xml:space="preserve">Тенденции развития экономики Южного федерального округа и факторы, их определяющие в 2000 - 2009 годах, в целом совпадали с </w:t>
      </w:r>
      <w:proofErr w:type="gramStart"/>
      <w:r>
        <w:t>общероссийскими</w:t>
      </w:r>
      <w:proofErr w:type="gramEnd"/>
      <w:r>
        <w:t>. К числу таких тенденций относятся:</w:t>
      </w:r>
    </w:p>
    <w:p w:rsidR="0087022C" w:rsidRDefault="0087022C">
      <w:pPr>
        <w:pStyle w:val="ConsPlusNormal"/>
        <w:ind w:firstLine="540"/>
        <w:jc w:val="both"/>
      </w:pPr>
      <w:r>
        <w:lastRenderedPageBreak/>
        <w:t xml:space="preserve">рост </w:t>
      </w:r>
      <w:proofErr w:type="spellStart"/>
      <w:r>
        <w:t>внутрирегионального</w:t>
      </w:r>
      <w:proofErr w:type="spellEnd"/>
      <w:r>
        <w:t xml:space="preserve"> спроса на товары отечественного производства и импорт;</w:t>
      </w:r>
    </w:p>
    <w:p w:rsidR="0087022C" w:rsidRDefault="0087022C">
      <w:pPr>
        <w:pStyle w:val="ConsPlusNormal"/>
        <w:ind w:firstLine="540"/>
        <w:jc w:val="both"/>
      </w:pPr>
      <w:r>
        <w:t xml:space="preserve">снижение влияния экспортного спроса на </w:t>
      </w:r>
      <w:proofErr w:type="spellStart"/>
      <w:r>
        <w:t>общерегиональную</w:t>
      </w:r>
      <w:proofErr w:type="spellEnd"/>
      <w:r>
        <w:t xml:space="preserve"> динамику.</w:t>
      </w:r>
    </w:p>
    <w:p w:rsidR="0087022C" w:rsidRDefault="0087022C">
      <w:pPr>
        <w:pStyle w:val="ConsPlusNormal"/>
        <w:ind w:firstLine="540"/>
        <w:jc w:val="both"/>
      </w:pPr>
      <w:r>
        <w:t>Динамика макроэкономических показателей в округе складывалась под действием ряда структурных факторов и особенностей экономического развития, имеющих долгосрочный характер.</w:t>
      </w:r>
    </w:p>
    <w:p w:rsidR="0087022C" w:rsidRDefault="0087022C">
      <w:pPr>
        <w:pStyle w:val="ConsPlusNormal"/>
        <w:ind w:firstLine="540"/>
        <w:jc w:val="both"/>
      </w:pPr>
      <w:proofErr w:type="gramStart"/>
      <w:r>
        <w:t xml:space="preserve">Структура производимой в округе валовой добавленной стоимости отличается от </w:t>
      </w:r>
      <w:proofErr w:type="spellStart"/>
      <w:r>
        <w:t>среднероссийской</w:t>
      </w:r>
      <w:proofErr w:type="spellEnd"/>
      <w:r>
        <w:t xml:space="preserve"> высокой долей сельского хозяйства, удельный вес которого в Южном федеральном округе почти втрое превосходит средний показатель по стране, высокой долей транспорта и связи, прежде всего в Краснодарском крае и Астраханской области, где расположены транспортные комплексы международного и межрегионального значения, а также высокой долей сектора социальных услуг (доля социальных услуг выше</w:t>
      </w:r>
      <w:proofErr w:type="gramEnd"/>
      <w:r>
        <w:t xml:space="preserve"> средней по стране во всех южных регионах, кроме Волгоградской области, особенно велика она в Республике Адыгея и Республике Калмыкия, где в силу низкого экономического потенциала сектор бюджетных услуг является существенным фактором занятости и формирования доходов).</w:t>
      </w:r>
    </w:p>
    <w:p w:rsidR="0087022C" w:rsidRDefault="0087022C">
      <w:pPr>
        <w:pStyle w:val="ConsPlusNormal"/>
        <w:ind w:firstLine="540"/>
        <w:jc w:val="both"/>
      </w:pPr>
      <w:r>
        <w:t xml:space="preserve">Несмотря на высокую долю социальных услуг, удельный вес сервисного сектора в целом в Южном федеральном округе ниже, чем в других федеральных округах, доля наиболее высокодоходных услуг коммерческого характера в валовой добавленной стоимости во всех регионах Южного федерального округа ниже </w:t>
      </w:r>
      <w:proofErr w:type="spellStart"/>
      <w:r>
        <w:t>среднероссийской</w:t>
      </w:r>
      <w:proofErr w:type="spellEnd"/>
      <w:r>
        <w:t xml:space="preserve">, исключая Краснодарский край. </w:t>
      </w:r>
      <w:proofErr w:type="gramStart"/>
      <w:r>
        <w:t xml:space="preserve">Для </w:t>
      </w:r>
      <w:proofErr w:type="spellStart"/>
      <w:r>
        <w:t>трудоизбыточного</w:t>
      </w:r>
      <w:proofErr w:type="spellEnd"/>
      <w:r>
        <w:t xml:space="preserve"> региона с относительно дешевой рабочей силой, которая может быть эффективно занята в сервисных отраслях, это отражает, с одной стороны, недостаточный уровень развития рыночных услуг в округе (особенно в сфере транспорта и связи, а также бытовых услуг), с другой стороны, вероятно, недоучет доходов в сервисном секторе округа за счет теневого бизнеса и нерегистрируемой экономической деятельности.</w:t>
      </w:r>
      <w:proofErr w:type="gramEnd"/>
    </w:p>
    <w:p w:rsidR="0087022C" w:rsidRDefault="0087022C">
      <w:pPr>
        <w:pStyle w:val="ConsPlusNormal"/>
        <w:ind w:firstLine="540"/>
        <w:jc w:val="both"/>
      </w:pPr>
      <w:r>
        <w:t>Региональные особенности структуры производства являются важным фактором формирования его эффективности. Выработка валовой добавленной стоимости на одного занятого в экономике Южного федерального округа составляет 65 процентов от средней по стране, с учетом межрегиональной дифференциации цен - 70 процентов. Вклад структурного фактора в это отклонение составляет 25 процентов, а 75 процентов определяются различиями в абсолютных показателях производительности труда по видам деятельности, которые ниже средних по стране по всем агрегированным видам экономической деятельности, исключая сельское хозяйство. Средняя заработная плата в Южном федеральном округе в 2008 году составляла 73 процента от средней по Российской Федерации, отклонение на 80 процентов определяется разницей заработной платы по отдельным видам деятельности, примерно на 20 процентов - особенностями структуры производства.</w:t>
      </w:r>
    </w:p>
    <w:p w:rsidR="0087022C" w:rsidRDefault="0087022C">
      <w:pPr>
        <w:pStyle w:val="ConsPlusNormal"/>
        <w:ind w:firstLine="540"/>
        <w:jc w:val="both"/>
      </w:pPr>
      <w:r>
        <w:t>Южный федеральный округ и все входящие в его состав субъекты Российской Федерации относятся к числу ввозящих регионов, чистый ввоз добавленной стоимости составляет порядка 20 процентов от ее производства. В динамике масштабы перераспределения валовой добавленной стоимости в пользу Южного федерального округа обнаруживают тенденцию к росту. Объемы используемой в округе валовой добавленной стоимости превышают объемы ее производства и достаточны только для покрытия текущего потребления домашних хозяйств и органов государственного управления. Ресурсы, необходимые для формирования накопления, завозятся в округ извне. Это означает, что сильное влияние на региональную динамику оказывает инвестиционная привлекательность регионов Южного федерального округа для частных инвесторов, а также возможность привлечения в регион бюджетных инвестиций.</w:t>
      </w:r>
    </w:p>
    <w:p w:rsidR="0087022C" w:rsidRDefault="0087022C">
      <w:pPr>
        <w:pStyle w:val="ConsPlusNormal"/>
        <w:ind w:firstLine="540"/>
        <w:jc w:val="both"/>
      </w:pPr>
      <w:r>
        <w:t xml:space="preserve">Доминирующим фактором, определявшим динамику развития округа в 2000 - 2008 годах, являлся текущий спрос домашних хозяйств и государственных органов. Хотя доля инвестиционного спроса в динамике увеличивается, тем не </w:t>
      </w:r>
      <w:proofErr w:type="gramStart"/>
      <w:r>
        <w:t>менее</w:t>
      </w:r>
      <w:proofErr w:type="gramEnd"/>
      <w:r>
        <w:t xml:space="preserve"> конечное потребление домашних хозяйств, обусловленное ростом доходов населения, вероятно, и в будущем останется основным фактором, определяющим региональную динамику.</w:t>
      </w:r>
    </w:p>
    <w:p w:rsidR="0087022C" w:rsidRDefault="0087022C">
      <w:pPr>
        <w:pStyle w:val="ConsPlusNormal"/>
        <w:ind w:firstLine="540"/>
        <w:jc w:val="both"/>
      </w:pPr>
      <w:r>
        <w:t>Номинальные среднедушевые показатели доходов населения и конечного потребления домашних хозяйств в Южном федеральном округе ниже средних по стране. При учете межрегиональных различий в ценах разница сокращается.</w:t>
      </w:r>
    </w:p>
    <w:p w:rsidR="0087022C" w:rsidRDefault="0087022C">
      <w:pPr>
        <w:pStyle w:val="ConsPlusNormal"/>
        <w:ind w:firstLine="540"/>
        <w:jc w:val="both"/>
      </w:pPr>
      <w:r>
        <w:t xml:space="preserve">В структуре денежных расходов населения покупка товаров и услуг составляет 84,5 процента при среднем по стране показателе 74,1 процента. Это самый высокий среди федеральных округов </w:t>
      </w:r>
      <w:r>
        <w:lastRenderedPageBreak/>
        <w:t xml:space="preserve">показатель. Южный федеральный округ имеет низкие показатели прироста финансовых активов населения и расходов на приобретение недвижимости, при </w:t>
      </w:r>
      <w:proofErr w:type="gramStart"/>
      <w:r>
        <w:t>том</w:t>
      </w:r>
      <w:proofErr w:type="gramEnd"/>
      <w:r>
        <w:t xml:space="preserve"> что ввод жилья на 1000 человек населения в южных регионах (кроме Республики Адыгея и Республики Калмыкия) выше среднего по стране. Важным фактором, определяющим эту черту экономики Южного федерального округа, является приток денежных средств, направляемых на текущее потребление домохозяйств и на накопление, из других регионов. В результате спрос на недвижимость в южных регионах, как и потребительский спрос, сильно зависит от притока денежных ресурсов из-за пределов региона.</w:t>
      </w:r>
    </w:p>
    <w:p w:rsidR="0087022C" w:rsidRDefault="0087022C">
      <w:pPr>
        <w:pStyle w:val="ConsPlusNormal"/>
        <w:ind w:firstLine="540"/>
        <w:jc w:val="both"/>
      </w:pPr>
      <w:r>
        <w:t xml:space="preserve">Доля валового накопления в используемой в округе валовой добавленной стоимости определяет масштабы инвестиционного спроса в регионах. За счет инвестиционного спроса в Южном федеральном округе формируется порядка 20 - 25 процентов </w:t>
      </w:r>
      <w:proofErr w:type="spellStart"/>
      <w:r>
        <w:t>внутрирегионального</w:t>
      </w:r>
      <w:proofErr w:type="spellEnd"/>
      <w:r>
        <w:t xml:space="preserve"> спроса. Характерной особенностью структуры накопления в округе является высокая доля инвестиций в жилища, в результате чего доля инвестиций в пассивную часть основных фондов в Южном федеральном округе оказывается значительно выше средней по стране. Это означает повышенный спрос на продукцию строительства и, соответственно, строительные материалы, с другой стороны, высокая доля инвестиций в строительство жилья не ведет напрямую к росту производительности труда в регионе, инвестиции в здания и сооружения могут влиять на рост производительности косвенно, через улучшение инфраструктуры. Низкая доля инвестиций в активную часть основных фондов консервирует отставание региона по уровню производительности труда.</w:t>
      </w:r>
    </w:p>
    <w:p w:rsidR="0087022C" w:rsidRDefault="0087022C">
      <w:pPr>
        <w:pStyle w:val="ConsPlusNormal"/>
        <w:ind w:firstLine="540"/>
        <w:jc w:val="both"/>
      </w:pPr>
      <w:r>
        <w:t>Современное социально-экономическое развитие Южного федерального округа характеризуется преобладанием позитивных процессов постепенного преодоления имевшей место в 2008 - 2009 годах глубокой рецессии в отечественной экономике, произошедшей в результате глобального финансово-экономического кризиса.</w:t>
      </w:r>
    </w:p>
    <w:p w:rsidR="0087022C" w:rsidRDefault="0087022C">
      <w:pPr>
        <w:pStyle w:val="ConsPlusNormal"/>
        <w:ind w:firstLine="540"/>
        <w:jc w:val="both"/>
      </w:pPr>
      <w:r>
        <w:t xml:space="preserve">В 2009 году общий уровень экономической активности на территории Южного федерального округа (в совокупности отражающий ее уровень по важнейшим отраслям экономики: промышленности, сельскому хозяйству, строительству и торговле) по сравнению с уровнем в 2008 году сократился на 10,7 процента на фоне снижения экономической активности по России в целом на 7,7 процента. Наряду с этим в течение 2009 года существенно обострилась ситуация на рынке труда в большинстве регионов Южного федерального округа. В целом по округу общий уровень безработицы (рассчитанный по методологии Международной организации труда) возрос с 6,5 процента в 2008 году до 8,6 процента в 2009 году, при </w:t>
      </w:r>
      <w:proofErr w:type="gramStart"/>
      <w:r>
        <w:t>том</w:t>
      </w:r>
      <w:proofErr w:type="gramEnd"/>
      <w:r>
        <w:t xml:space="preserve"> что по Российской Федерации он увеличился с 6,3 процента до 8,4 процента.</w:t>
      </w:r>
    </w:p>
    <w:p w:rsidR="0087022C" w:rsidRDefault="0087022C">
      <w:pPr>
        <w:pStyle w:val="ConsPlusNormal"/>
        <w:ind w:firstLine="540"/>
        <w:jc w:val="both"/>
      </w:pPr>
      <w:r>
        <w:t xml:space="preserve">В то же время произошедший в первой половине 2010 года перелом в развитии экономики страны позволил существенно улучшить тенденции социально-экономического развития Южного федерального округа и всех входящих в его состав регионов. Так, индекс динамики экономической активности в I полугодии 2010 г. по сравнению с аналогичным периодом 2009 года по Южному федеральному округу в целом составил 107,7 процента против 104,9 процента по Российской Федерации, причем по всем регионам Южного федерального округа данный индекс за указанный период также превысил </w:t>
      </w:r>
      <w:proofErr w:type="spellStart"/>
      <w:r>
        <w:t>среднероссийское</w:t>
      </w:r>
      <w:proofErr w:type="spellEnd"/>
      <w:r>
        <w:t xml:space="preserve"> значение.</w:t>
      </w:r>
    </w:p>
    <w:p w:rsidR="0087022C" w:rsidRDefault="0087022C">
      <w:pPr>
        <w:pStyle w:val="ConsPlusNormal"/>
        <w:ind w:firstLine="540"/>
        <w:jc w:val="both"/>
      </w:pPr>
      <w:r>
        <w:t xml:space="preserve">В сфере промышленного производства за первые 6 месяцев 2010 года прирост продукции по округу составил 8,6 процента, что несколько ниже, чем в среднем по России (10,2 процента). Существенно выше </w:t>
      </w:r>
      <w:proofErr w:type="spellStart"/>
      <w:r>
        <w:t>среднероссийского</w:t>
      </w:r>
      <w:proofErr w:type="spellEnd"/>
      <w:r>
        <w:t xml:space="preserve"> значения за отмеченный период оказался в Южном федеральном округе прирост продукции сельского хозяйства, составивший 6 процентов против 2,9 процента по Российской Федерации.</w:t>
      </w:r>
    </w:p>
    <w:p w:rsidR="0087022C" w:rsidRDefault="0087022C">
      <w:pPr>
        <w:pStyle w:val="ConsPlusNormal"/>
        <w:ind w:firstLine="540"/>
        <w:jc w:val="both"/>
      </w:pPr>
      <w:r>
        <w:t>Активизация инвестиционной деятельности на территории округа, в значительной степени локализованная в пределах Краснодарского края, обусловила рост объема строительных работ в Южном федеральном округе на 11,6 процента на фоне его снижения по России в целом на 3,1 процента.</w:t>
      </w:r>
    </w:p>
    <w:p w:rsidR="0087022C" w:rsidRDefault="0087022C">
      <w:pPr>
        <w:pStyle w:val="ConsPlusNormal"/>
        <w:ind w:firstLine="540"/>
        <w:jc w:val="both"/>
      </w:pPr>
      <w:r>
        <w:t xml:space="preserve">Относительно высокими темпами в текущем году развивается в Южном федеральном округе региональный потребительский рынок. Оборот розничной торговли по округу увеличился в первом полугодии 2010 года на 7,7 процента (при 3,4 процента прироста по Российской Федерации в целом). Наметившаяся положительная тенденция на региональном потребительском рынке Южного федерального округа подкреплена адекватным ростом реальных денежных доходов населения, который составил по округу 7,4 процента, что существенно выше </w:t>
      </w:r>
      <w:proofErr w:type="spellStart"/>
      <w:r>
        <w:lastRenderedPageBreak/>
        <w:t>среднероссийского</w:t>
      </w:r>
      <w:proofErr w:type="spellEnd"/>
      <w:r>
        <w:t xml:space="preserve"> показателя (4,5 процента).</w:t>
      </w:r>
    </w:p>
    <w:p w:rsidR="0087022C" w:rsidRDefault="0087022C">
      <w:pPr>
        <w:pStyle w:val="ConsPlusNormal"/>
        <w:ind w:firstLine="540"/>
        <w:jc w:val="both"/>
      </w:pPr>
      <w:r>
        <w:t>Вместе с тем сохраняющаяся неустойчивость социально-экономического положения регионов Южного федерального округа выражается в виде отсутствия позитивных изменений в финансовом положении значительной части организаций. Доля прибыльных организаций в экономике по итогам января - июня 2010 г. уменьшилась в округе по сравнению с аналогичным периодом предыдущего года с 67,7 до 66 процентов (в Российской Федерации - рост с 64,5 до 65,6 процента).</w:t>
      </w:r>
    </w:p>
    <w:p w:rsidR="0087022C" w:rsidRDefault="0087022C">
      <w:pPr>
        <w:pStyle w:val="ConsPlusNormal"/>
        <w:ind w:firstLine="540"/>
        <w:jc w:val="both"/>
      </w:pPr>
      <w:r>
        <w:t>Доходы консолидированных бюджетов регионов Южного федерального округа в 2009 году составили 384,4 млрд. рублей. Доля безвозмездных поступлений в структуре доходов консолидированных бюджетов составила по Краснодарскому краю - 27 процентов, Волгоградской области - 30 процентов, Ростовской области - 36 процентов, Астраханской области - 37 процентов, Республике Адыгея - 63 процента и Республике Калмыкия - 66 процентов.</w:t>
      </w:r>
    </w:p>
    <w:p w:rsidR="0087022C" w:rsidRDefault="0087022C">
      <w:pPr>
        <w:pStyle w:val="ConsPlusNormal"/>
        <w:ind w:firstLine="540"/>
        <w:jc w:val="both"/>
      </w:pPr>
      <w:r>
        <w:t xml:space="preserve">В целом по Южному федеральному округу доля безвозмездных поступлений в структуре доходов составила 33 процента (по остальным округам Российской Федерации наибольшую долю безвозмездных поступлений в структуре доходов консолидированных бюджетов имеет </w:t>
      </w:r>
      <w:proofErr w:type="spellStart"/>
      <w:r>
        <w:t>Северо-Кавказский</w:t>
      </w:r>
      <w:proofErr w:type="spellEnd"/>
      <w:r>
        <w:t xml:space="preserve"> федеральный округ - 69 процентов, наименьшую - Уральский федеральный округ - 16 процентов и Центральный федеральный округ - 17 процентов).</w:t>
      </w:r>
    </w:p>
    <w:p w:rsidR="0087022C" w:rsidRDefault="0087022C">
      <w:pPr>
        <w:pStyle w:val="ConsPlusNormal"/>
        <w:ind w:firstLine="540"/>
        <w:jc w:val="both"/>
      </w:pPr>
      <w:r>
        <w:t>Расходы консолидированных бюджетов регионов Южного федерального округа в 2009 году составили 403,1 млрд. рублей. При этом доля расходов на социально-культурные мероприятия в общем объеме расходов составляет 57 процентов и является наибольшей среди всех федеральных округов, в среднем по Российской Федерации - 52 процента. Доля расходов на оплату труда работников бюджетных учреждений и начислений на оплату труда в общем объеме расходов консолидированных бюджетов регионов Южного федерального округа в 2009 году составила 33 процента, в то время как в среднем по Российской Федерации - 30 процентов. В 2009 году консолидированные бюджеты регионов Южного федерального округа были исполнены с дефицитом в 18,8 млрд. рублей.</w:t>
      </w:r>
    </w:p>
    <w:p w:rsidR="0087022C" w:rsidRDefault="0087022C">
      <w:pPr>
        <w:pStyle w:val="ConsPlusNormal"/>
        <w:ind w:firstLine="540"/>
        <w:jc w:val="both"/>
      </w:pPr>
      <w:r>
        <w:t>Среднесрочные перспективы устойчивого социально-экономического развития Южного федерального округа, стабильного роста уровня жизни его населения в существенной мере определяются уровнем конкурентоспособности региональной экономики.</w:t>
      </w:r>
    </w:p>
    <w:p w:rsidR="0087022C" w:rsidRDefault="0087022C">
      <w:pPr>
        <w:pStyle w:val="ConsPlusNormal"/>
        <w:ind w:firstLine="540"/>
        <w:jc w:val="both"/>
      </w:pPr>
      <w:r>
        <w:t xml:space="preserve">Интегральный индекс конкурентоспособности экономики Южного федерального округа, рассчитанный по совокупности 8 важнейших характеристик регионального развития за 2009 год и значений их прироста по сравнению с уровнем 2008 года, составил 0,365, что лишь немного ниже аналогичного показателя по Российской Федерации (0,375). По его величине среди федеральных округов России Южный федеральный округ занимает 6-е место, превосходя Сибирский и </w:t>
      </w:r>
      <w:proofErr w:type="spellStart"/>
      <w:r>
        <w:t>Северо-Кавказский</w:t>
      </w:r>
      <w:proofErr w:type="spellEnd"/>
      <w:r>
        <w:t xml:space="preserve"> федеральные округа.</w:t>
      </w:r>
    </w:p>
    <w:p w:rsidR="0087022C" w:rsidRDefault="0087022C">
      <w:pPr>
        <w:pStyle w:val="ConsPlusNormal"/>
        <w:ind w:firstLine="540"/>
        <w:jc w:val="both"/>
      </w:pPr>
      <w:r>
        <w:t xml:space="preserve">Среди субъектов Российской Федерации, входящих в состав Южного федерального округа, по общему уровню текущей конкурентоспособности заметно выделяется Краснодарский край (интегральный индекс - 0,410). Также выше </w:t>
      </w:r>
      <w:proofErr w:type="spellStart"/>
      <w:r>
        <w:t>среднероссийского</w:t>
      </w:r>
      <w:proofErr w:type="spellEnd"/>
      <w:r>
        <w:t xml:space="preserve"> значение указанного интегрального индекса в Волгоградской области (0,379). Более низкий уровень конкурентоспособности экономики (ниже как среднего по округу, так и среднего по России) в 2009 году наблюдался в Ростовской (0,333) и Астраханской (0,327) областях, Республике Адыгея (0,342) и Республике Калмыкия (0,336).</w:t>
      </w:r>
    </w:p>
    <w:p w:rsidR="0087022C" w:rsidRDefault="0087022C">
      <w:pPr>
        <w:pStyle w:val="ConsPlusNormal"/>
        <w:ind w:firstLine="540"/>
        <w:jc w:val="both"/>
      </w:pPr>
      <w:r>
        <w:t xml:space="preserve">При этом по основным компонентам текущей конкурентоспособности Южный федеральный округ пока заметно уступает показателям по Российской Федерации и большинству других федеральных округов. </w:t>
      </w:r>
      <w:proofErr w:type="gramStart"/>
      <w:r>
        <w:t xml:space="preserve">Так, уровень производительности труда в 2009 году составил по округу только 65 процентов от </w:t>
      </w:r>
      <w:proofErr w:type="spellStart"/>
      <w:r>
        <w:t>среднероссийского</w:t>
      </w:r>
      <w:proofErr w:type="spellEnd"/>
      <w:r>
        <w:t xml:space="preserve"> показателя, величина денежных доходов населения (с учетом уровня покупательной способности) - 79 процентов, среднедушевой объем частных инвестиций в основной капитал - 87 процентов, суммарный среднедушевой объем собственных бюджетных доходов регионов Южного федерального округа (с учетом уровня покупательной способности) - 65 процентов, величина экспорта на душу населения - лишь 29</w:t>
      </w:r>
      <w:proofErr w:type="gramEnd"/>
      <w:r>
        <w:t xml:space="preserve"> процентов от соответствующего показателя по Российской Федерации.</w:t>
      </w:r>
    </w:p>
    <w:p w:rsidR="0087022C" w:rsidRDefault="0087022C">
      <w:pPr>
        <w:pStyle w:val="ConsPlusNormal"/>
        <w:ind w:firstLine="540"/>
        <w:jc w:val="both"/>
      </w:pPr>
      <w:r>
        <w:t xml:space="preserve">В то же время относительно низкая доходность большинства предприятий округа обусловила существенное отставание Южного федерального округа по величине сальдированного финансового результата на 1 занятого в экономике (21,7 тыс. рублей против 62,1 тыс. рублей по </w:t>
      </w:r>
      <w:r>
        <w:lastRenderedPageBreak/>
        <w:t>России).</w:t>
      </w:r>
    </w:p>
    <w:p w:rsidR="0087022C" w:rsidRDefault="0087022C">
      <w:pPr>
        <w:pStyle w:val="ConsPlusNormal"/>
        <w:ind w:firstLine="540"/>
        <w:jc w:val="both"/>
      </w:pPr>
      <w:r>
        <w:t>Для экономики округа в настоящий период характерен в целом низкий уровень инновационной активности, сводный индекс которой достигает не более 60 процентов от среднего показателя по Российской Федерации.</w:t>
      </w:r>
    </w:p>
    <w:p w:rsidR="0087022C" w:rsidRDefault="0087022C">
      <w:pPr>
        <w:pStyle w:val="ConsPlusNormal"/>
        <w:ind w:firstLine="540"/>
        <w:jc w:val="both"/>
      </w:pPr>
      <w:proofErr w:type="gramStart"/>
      <w:r>
        <w:t>Дальнейший рост конкурентоспособности экономики Южного федерального округа и входящих в его состав субъектов Российской Федерации, обеспечение их сильных конкурентных позиций в глобальной экономике на долгосрочную перспективу потребуют значительного наращивания экономического потенциала, формирования высокоэффективной транспортной, энергетической и информационно-телекоммуникационной инфраструктуры, осуществления последовательной диверсификации и инновационной модернизации хозяйственного комплекса округа, значительного повышения качества человеческого капитала.</w:t>
      </w:r>
      <w:proofErr w:type="gramEnd"/>
    </w:p>
    <w:p w:rsidR="0087022C" w:rsidRDefault="0087022C">
      <w:pPr>
        <w:pStyle w:val="ConsPlusNormal"/>
        <w:ind w:firstLine="540"/>
        <w:jc w:val="both"/>
      </w:pPr>
    </w:p>
    <w:p w:rsidR="0087022C" w:rsidRDefault="0087022C">
      <w:pPr>
        <w:pStyle w:val="ConsPlusNormal"/>
        <w:jc w:val="center"/>
      </w:pPr>
      <w:r>
        <w:t>2. Конкурентные преимущества и ключевые</w:t>
      </w:r>
    </w:p>
    <w:p w:rsidR="0087022C" w:rsidRDefault="0087022C">
      <w:pPr>
        <w:pStyle w:val="ConsPlusNormal"/>
        <w:jc w:val="center"/>
      </w:pPr>
      <w:r>
        <w:t>проблемы 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ind w:firstLine="540"/>
        <w:jc w:val="both"/>
      </w:pPr>
      <w:r>
        <w:t>Возможности устойчивого социально-экономического развития Южного федерального округа в долгосрочной перспективе определяются характером и полнотой использования всего комплекса его конкурентных преимуществ, благоприятных внутренних (региональных) и внешних (макроэкономических и внешнеэкономических) факторов экономического роста, а также возможностями преодоления имеющихся ограничений и решения ключевых проблем регионального развития.</w:t>
      </w:r>
    </w:p>
    <w:p w:rsidR="0087022C" w:rsidRDefault="0087022C">
      <w:pPr>
        <w:pStyle w:val="ConsPlusNormal"/>
        <w:ind w:firstLine="540"/>
        <w:jc w:val="both"/>
      </w:pPr>
      <w:r>
        <w:t>Особое место в системе факторов регионального развития занимают территориально локализованные конкурентные преимущества Южного федерального округа, имеющие устойчивый характер и не зависящие от внешних условий.</w:t>
      </w:r>
    </w:p>
    <w:p w:rsidR="0087022C" w:rsidRDefault="0087022C">
      <w:pPr>
        <w:pStyle w:val="ConsPlusNormal"/>
        <w:ind w:firstLine="540"/>
        <w:jc w:val="both"/>
      </w:pPr>
      <w:r>
        <w:t>К числу ключевых конкурентных преимуществ Южного федерального округа относятся:</w:t>
      </w:r>
    </w:p>
    <w:p w:rsidR="0087022C" w:rsidRDefault="0087022C">
      <w:pPr>
        <w:pStyle w:val="ConsPlusNormal"/>
        <w:ind w:firstLine="540"/>
        <w:jc w:val="both"/>
      </w:pPr>
      <w:r>
        <w:t>наиболее благоприятные по сравнению с другими территориями Российской Федерации природно-климатические условия для жизнедеятельности людей;</w:t>
      </w:r>
    </w:p>
    <w:p w:rsidR="0087022C" w:rsidRDefault="0087022C">
      <w:pPr>
        <w:pStyle w:val="ConsPlusNormal"/>
        <w:ind w:firstLine="540"/>
        <w:jc w:val="both"/>
      </w:pPr>
      <w:r>
        <w:t>сравнительно высокая миграционная привлекательность территории округа (прежде всего Краснодарского края) для экономически активного населения других регионов страны, в том числе высококвалифицированных кадров;</w:t>
      </w:r>
    </w:p>
    <w:p w:rsidR="0087022C" w:rsidRDefault="0087022C">
      <w:pPr>
        <w:pStyle w:val="ConsPlusNormal"/>
        <w:ind w:firstLine="540"/>
        <w:jc w:val="both"/>
      </w:pPr>
      <w:r>
        <w:t xml:space="preserve">исключительно выгодное геополитическое и </w:t>
      </w:r>
      <w:proofErr w:type="spellStart"/>
      <w:r>
        <w:t>геоэкономическое</w:t>
      </w:r>
      <w:proofErr w:type="spellEnd"/>
      <w:r>
        <w:t xml:space="preserve"> положение территории округа, определяемое его приграничным характером по отношению к стратегически важным для России государствам Кавказского </w:t>
      </w:r>
      <w:proofErr w:type="spellStart"/>
      <w:r>
        <w:t>макрорегиона</w:t>
      </w:r>
      <w:proofErr w:type="spellEnd"/>
      <w:r>
        <w:t>, Украине и Казахстану, а также непосредственным выходом к морским транспортным коммуникациям, соединяющим Российскую Федерацию со странами Средиземноморского, Азово-Черноморского и Каспийского бассейнов;</w:t>
      </w:r>
    </w:p>
    <w:p w:rsidR="0087022C" w:rsidRDefault="0087022C">
      <w:pPr>
        <w:pStyle w:val="ConsPlusNormal"/>
        <w:ind w:firstLine="540"/>
        <w:jc w:val="both"/>
      </w:pPr>
      <w:r>
        <w:t xml:space="preserve">сравнительно развитая и продолжающая интенсивно развиваться транспортная инфраструктура, </w:t>
      </w:r>
      <w:proofErr w:type="gramStart"/>
      <w:r>
        <w:t>включающая</w:t>
      </w:r>
      <w:proofErr w:type="gramEnd"/>
      <w:r>
        <w:t xml:space="preserve"> в том числе широко разветвленную сеть автомобильных дорог с твердым покрытием, портовую инфраструктуру (морской и речной транспорт), железнодорожные пути, аэропорты, трубопроводную сеть;</w:t>
      </w:r>
    </w:p>
    <w:p w:rsidR="0087022C" w:rsidRDefault="0087022C">
      <w:pPr>
        <w:pStyle w:val="ConsPlusNormal"/>
        <w:ind w:firstLine="540"/>
        <w:jc w:val="both"/>
      </w:pPr>
      <w:r>
        <w:t>наличие на территории округа ряда развитых и развивающихся кластеров с высоким потенциалом роста в различных отраслях и секторах экономики;</w:t>
      </w:r>
    </w:p>
    <w:p w:rsidR="0087022C" w:rsidRDefault="0087022C">
      <w:pPr>
        <w:pStyle w:val="ConsPlusNormal"/>
        <w:ind w:firstLine="540"/>
        <w:jc w:val="both"/>
      </w:pPr>
      <w:r>
        <w:t>значительные размеры внутреннего (регионального) рынка, определяемые сравнительно высокой численностью и концентрацией населения;</w:t>
      </w:r>
    </w:p>
    <w:p w:rsidR="0087022C" w:rsidRDefault="0087022C">
      <w:pPr>
        <w:pStyle w:val="ConsPlusNormal"/>
        <w:ind w:firstLine="540"/>
        <w:jc w:val="both"/>
      </w:pPr>
      <w:r>
        <w:t>относительно низкая стоимость рабочей силы;</w:t>
      </w:r>
    </w:p>
    <w:p w:rsidR="0087022C" w:rsidRDefault="0087022C">
      <w:pPr>
        <w:pStyle w:val="ConsPlusNormal"/>
        <w:ind w:firstLine="540"/>
        <w:jc w:val="both"/>
      </w:pPr>
      <w:r>
        <w:t>высокий уровень обеспеченности округа местными строительными материалами.</w:t>
      </w:r>
    </w:p>
    <w:p w:rsidR="0087022C" w:rsidRDefault="0087022C">
      <w:pPr>
        <w:pStyle w:val="ConsPlusNormal"/>
        <w:ind w:firstLine="540"/>
        <w:jc w:val="both"/>
      </w:pPr>
      <w:proofErr w:type="gramStart"/>
      <w:r>
        <w:t>На уровень конкурентоспособности экономики Южного федерального округа и входящих в его состав регионов ощутимое воздействие оказывает также весь комплекс внешних факторов, в том числе характер структурной и региональной политики Правительства Российской Федерации, темпы инфляции, валютный курс рубля, ставка рефинансирования Центрального банка Российской Федерации, размер и стабильность тарифов на услуги естественных монополий, общий уровень либерализации экономики, состояние конъюнктуры на глобальных рынках</w:t>
      </w:r>
      <w:proofErr w:type="gramEnd"/>
      <w:r>
        <w:t xml:space="preserve"> товаров и услуг, наличие нетарифных ограничений во внешней торговле и т.д.</w:t>
      </w:r>
    </w:p>
    <w:p w:rsidR="0087022C" w:rsidRDefault="0087022C">
      <w:pPr>
        <w:pStyle w:val="ConsPlusNormal"/>
        <w:ind w:firstLine="540"/>
        <w:jc w:val="both"/>
      </w:pPr>
      <w:r>
        <w:lastRenderedPageBreak/>
        <w:t>Вместе с тем на развитие Южного федерального округа и его регионов заметное влияние (прежде всего в краткосрочной и среднесрочной перспективе) будут оказывать также факторы, препятствующие устойчивому экономическому росту, среди которых следует выделить:</w:t>
      </w:r>
    </w:p>
    <w:p w:rsidR="0087022C" w:rsidRDefault="0087022C">
      <w:pPr>
        <w:pStyle w:val="ConsPlusNormal"/>
        <w:ind w:firstLine="540"/>
        <w:jc w:val="both"/>
      </w:pPr>
      <w:r>
        <w:t>слабо диверсифицированную отраслевую структуру экономики;</w:t>
      </w:r>
    </w:p>
    <w:p w:rsidR="0087022C" w:rsidRDefault="0087022C">
      <w:pPr>
        <w:pStyle w:val="ConsPlusNormal"/>
        <w:ind w:firstLine="540"/>
        <w:jc w:val="both"/>
      </w:pPr>
      <w:r>
        <w:t>сравнительно низкий уровень производительности труда в большинстве ключевых отраслей и секторов экономики;</w:t>
      </w:r>
    </w:p>
    <w:p w:rsidR="0087022C" w:rsidRDefault="0087022C">
      <w:pPr>
        <w:pStyle w:val="ConsPlusNormal"/>
        <w:ind w:firstLine="540"/>
        <w:jc w:val="both"/>
      </w:pPr>
      <w:r>
        <w:t>крайне низкую степень инновационной активности и незначительное присутствие в округе высокотехнологичных видов деятельности;</w:t>
      </w:r>
    </w:p>
    <w:p w:rsidR="0087022C" w:rsidRDefault="0087022C">
      <w:pPr>
        <w:pStyle w:val="ConsPlusNormal"/>
        <w:ind w:firstLine="540"/>
        <w:jc w:val="both"/>
      </w:pPr>
      <w:r>
        <w:t xml:space="preserve">отсутствие на территории округа лидирующих </w:t>
      </w:r>
      <w:proofErr w:type="spellStart"/>
      <w:r>
        <w:t>инновационно-образовательных</w:t>
      </w:r>
      <w:proofErr w:type="spellEnd"/>
      <w:r>
        <w:t xml:space="preserve"> кластеров;</w:t>
      </w:r>
    </w:p>
    <w:p w:rsidR="0087022C" w:rsidRDefault="0087022C">
      <w:pPr>
        <w:pStyle w:val="ConsPlusNormal"/>
        <w:ind w:firstLine="540"/>
        <w:jc w:val="both"/>
      </w:pPr>
      <w:r>
        <w:t>сохраняющееся несоответствие профессионально-квалификационного состава рабочей силы и долгосрочных приоритетов развития округа;</w:t>
      </w:r>
    </w:p>
    <w:p w:rsidR="0087022C" w:rsidRDefault="0087022C">
      <w:pPr>
        <w:pStyle w:val="ConsPlusNormal"/>
        <w:ind w:firstLine="540"/>
        <w:jc w:val="both"/>
      </w:pPr>
      <w:r>
        <w:t>значительные межрегиональные и межмуниципальные различия по степени экономической активности и уровню жизни населения;</w:t>
      </w:r>
    </w:p>
    <w:p w:rsidR="0087022C" w:rsidRDefault="0087022C">
      <w:pPr>
        <w:pStyle w:val="ConsPlusNormal"/>
        <w:ind w:firstLine="540"/>
        <w:jc w:val="both"/>
      </w:pPr>
      <w:r>
        <w:t xml:space="preserve">относительно низкий уровень </w:t>
      </w:r>
      <w:proofErr w:type="spellStart"/>
      <w:r>
        <w:t>энергообеспеченности</w:t>
      </w:r>
      <w:proofErr w:type="spellEnd"/>
      <w:r>
        <w:t xml:space="preserve"> территории округа;</w:t>
      </w:r>
    </w:p>
    <w:p w:rsidR="0087022C" w:rsidRDefault="0087022C">
      <w:pPr>
        <w:pStyle w:val="ConsPlusNormal"/>
        <w:ind w:firstLine="540"/>
        <w:jc w:val="both"/>
      </w:pPr>
      <w:r>
        <w:t>недостаточно развитая инженерная инфраструктура округа;</w:t>
      </w:r>
    </w:p>
    <w:p w:rsidR="0087022C" w:rsidRDefault="0087022C">
      <w:pPr>
        <w:pStyle w:val="ConsPlusNormal"/>
        <w:ind w:firstLine="540"/>
        <w:jc w:val="both"/>
      </w:pPr>
      <w:r>
        <w:t>территориальная близость к районам с нестабильной социально-экономической ситуацией, повышенные угрозы террористической деятельности и межэтнических конфликтов.</w:t>
      </w:r>
    </w:p>
    <w:p w:rsidR="0087022C" w:rsidRDefault="0087022C">
      <w:pPr>
        <w:pStyle w:val="ConsPlusNormal"/>
        <w:ind w:firstLine="540"/>
        <w:jc w:val="both"/>
      </w:pPr>
      <w:r>
        <w:t>Отмеченные проблемы социально-экономического развития округа должны быть в основном решены в среднесрочной перспективе, преимущественно на базе использования различных механизмов государственно-частного партнерства, что позволит создать необходимую основу для реализации приоритетов инновационной модернизации экономики Южного федерального округа на долгосрочную перспективу.</w:t>
      </w:r>
    </w:p>
    <w:p w:rsidR="0087022C" w:rsidRDefault="0087022C">
      <w:pPr>
        <w:pStyle w:val="ConsPlusNormal"/>
        <w:ind w:firstLine="540"/>
        <w:jc w:val="both"/>
      </w:pPr>
    </w:p>
    <w:p w:rsidR="0087022C" w:rsidRDefault="0087022C">
      <w:pPr>
        <w:pStyle w:val="ConsPlusNormal"/>
        <w:jc w:val="center"/>
      </w:pPr>
      <w:r>
        <w:t>3. Вызовы и угрозы. Возможности и ограничения развития</w:t>
      </w:r>
    </w:p>
    <w:p w:rsidR="0087022C" w:rsidRDefault="0087022C">
      <w:pPr>
        <w:pStyle w:val="ConsPlusNormal"/>
        <w:jc w:val="center"/>
      </w:pPr>
      <w:r>
        <w:t>Южного федерального округа в долгосрочной перспективе</w:t>
      </w:r>
    </w:p>
    <w:p w:rsidR="0087022C" w:rsidRDefault="0087022C">
      <w:pPr>
        <w:pStyle w:val="ConsPlusNormal"/>
        <w:ind w:firstLine="540"/>
        <w:jc w:val="both"/>
      </w:pPr>
    </w:p>
    <w:p w:rsidR="0087022C" w:rsidRDefault="0087022C">
      <w:pPr>
        <w:pStyle w:val="ConsPlusNormal"/>
        <w:ind w:firstLine="540"/>
        <w:jc w:val="both"/>
      </w:pPr>
      <w:r>
        <w:t>Важнейший внешний вызов - угроза реализации стратегических приоритетов развития Южного федерального округа в прогнозный период обусловливается современными реалиями динамичного развития соседних стран Черноморского бассейна (прежде всего Турции) и рисками экономического отставания округа от соседних стран и регионов-лидеров. В условиях нарастающей глобализации указанные обстоятельства могут способствовать оттеснению южного региона страны на второстепенные позиции в экономическом пространстве Причерноморья.</w:t>
      </w:r>
    </w:p>
    <w:p w:rsidR="0087022C" w:rsidRDefault="0087022C">
      <w:pPr>
        <w:pStyle w:val="ConsPlusNormal"/>
        <w:ind w:firstLine="540"/>
        <w:jc w:val="both"/>
      </w:pPr>
      <w:r>
        <w:t>Другой серьезный вызов связан с необходимостью радикальной модернизации в Южном федеральном округе аграрно-индустриального хозяйства, которое характеризуется низкой (даже по российским меркам) производительностью труда, слабой восприимчивостью к инновациям. По многим объективным причинам постиндустриальная трансформация экономики может столкнуться здесь с рядом специфических трудностей и, возможно, ее осуществление будет проходить в Южном федеральном округе медленнее, чем в других федеральных округах России.</w:t>
      </w:r>
    </w:p>
    <w:p w:rsidR="0087022C" w:rsidRDefault="0087022C">
      <w:pPr>
        <w:pStyle w:val="ConsPlusNormal"/>
        <w:ind w:firstLine="540"/>
        <w:jc w:val="both"/>
      </w:pPr>
      <w:r>
        <w:t xml:space="preserve">Главный геополитический риск (наиболее существенная внешняя угроза безопасности) связан с близостью зон потенциальных конфликтов в </w:t>
      </w:r>
      <w:proofErr w:type="gramStart"/>
      <w:r>
        <w:t>Кавказском</w:t>
      </w:r>
      <w:proofErr w:type="gramEnd"/>
      <w:r>
        <w:t xml:space="preserve"> </w:t>
      </w:r>
      <w:proofErr w:type="spellStart"/>
      <w:r>
        <w:t>макрорегионе</w:t>
      </w:r>
      <w:proofErr w:type="spellEnd"/>
      <w:r>
        <w:t>.</w:t>
      </w:r>
    </w:p>
    <w:p w:rsidR="0087022C" w:rsidRDefault="0087022C">
      <w:pPr>
        <w:pStyle w:val="ConsPlusNormal"/>
        <w:ind w:firstLine="540"/>
        <w:jc w:val="both"/>
      </w:pPr>
      <w:r>
        <w:t xml:space="preserve">Важнейшая внутренняя угроза состоит в утрате былой привлекательности и престижности </w:t>
      </w:r>
      <w:proofErr w:type="spellStart"/>
      <w:r>
        <w:t>южнороссийских</w:t>
      </w:r>
      <w:proofErr w:type="spellEnd"/>
      <w:r>
        <w:t xml:space="preserve"> регионов для проживания. В новых условиях развития многие </w:t>
      </w:r>
      <w:proofErr w:type="spellStart"/>
      <w:r>
        <w:t>южнороссийские</w:t>
      </w:r>
      <w:proofErr w:type="spellEnd"/>
      <w:r>
        <w:t xml:space="preserve"> курорты оказались неконкурентоспособными, проигрывают по соотношению цены и качества турецким, хорватским, греческим и черногорским аналогам. Объективное позитивное действие природных факторов может быть нейтрализовано и даже аннулировано плохим состоянием социальной, </w:t>
      </w:r>
      <w:proofErr w:type="spellStart"/>
      <w:r>
        <w:t>досуговой</w:t>
      </w:r>
      <w:proofErr w:type="spellEnd"/>
      <w:r>
        <w:t>, транспортной инфраструктуры.</w:t>
      </w:r>
    </w:p>
    <w:p w:rsidR="0087022C" w:rsidRDefault="0087022C">
      <w:pPr>
        <w:pStyle w:val="ConsPlusNormal"/>
        <w:ind w:firstLine="540"/>
        <w:jc w:val="both"/>
      </w:pPr>
      <w:r>
        <w:t xml:space="preserve">Другая угроза заключается в продолжающемся оттоке профессиональных кадров из регионов Южного федерального округа. На фоне уменьшения </w:t>
      </w:r>
      <w:proofErr w:type="spellStart"/>
      <w:r>
        <w:t>трудоресурсного</w:t>
      </w:r>
      <w:proofErr w:type="spellEnd"/>
      <w:r>
        <w:t xml:space="preserve"> потенциала во многих соседних российских регионах и в государствах - участниках СНГ это может усилить кадровый дефицит на юге России и затруднить реализацию крупных проектов общероссийского масштаба на территории округа.</w:t>
      </w:r>
    </w:p>
    <w:p w:rsidR="0087022C" w:rsidRDefault="0087022C">
      <w:pPr>
        <w:pStyle w:val="ConsPlusNormal"/>
        <w:ind w:firstLine="540"/>
        <w:jc w:val="both"/>
      </w:pPr>
      <w:r>
        <w:t xml:space="preserve">Еще одна угроза связана с неблагоприятной для местной экономики демографической структурой населения - доля детей и пенсионеров постоянно возрастает на фоне снижающейся доли трудоспособного населения. </w:t>
      </w:r>
      <w:proofErr w:type="gramStart"/>
      <w:r>
        <w:t xml:space="preserve">При более высокой, чем в России в целом, средней </w:t>
      </w:r>
      <w:r>
        <w:lastRenderedPageBreak/>
        <w:t>продолжительности жизни населения Южного федерального округа это означает постоянный рост демографической нагрузки на трудоспособное население, производительность труда которого невысока.</w:t>
      </w:r>
      <w:proofErr w:type="gramEnd"/>
    </w:p>
    <w:p w:rsidR="0087022C" w:rsidRDefault="0087022C">
      <w:pPr>
        <w:pStyle w:val="ConsPlusNormal"/>
        <w:ind w:firstLine="540"/>
        <w:jc w:val="both"/>
      </w:pPr>
      <w:proofErr w:type="spellStart"/>
      <w:r>
        <w:t>Монопрофильные</w:t>
      </w:r>
      <w:proofErr w:type="spellEnd"/>
      <w:r>
        <w:t xml:space="preserve"> города Южного федерального округа в прогнозный период могут столкнуться с угрозами растущей безработицы в случае кризиса базового предприятия и стать локальным очагом экономической депрессии.</w:t>
      </w:r>
    </w:p>
    <w:p w:rsidR="0087022C" w:rsidRDefault="0087022C">
      <w:pPr>
        <w:pStyle w:val="ConsPlusNormal"/>
        <w:ind w:firstLine="540"/>
        <w:jc w:val="both"/>
      </w:pPr>
      <w:r>
        <w:t xml:space="preserve">При сохранении сложившегося воздействия антропогенного пресса на экосистемы Волжско-Каспийского </w:t>
      </w:r>
      <w:proofErr w:type="spellStart"/>
      <w:r>
        <w:t>рыбохозяйственного</w:t>
      </w:r>
      <w:proofErr w:type="spellEnd"/>
      <w:r>
        <w:t xml:space="preserve"> бассейна эффективность мероприятий по сохранению и воспроизводству водных биологических ресурсов, в том числе высокоценных запасов осетровых рыб, окажется на низком уровне.</w:t>
      </w:r>
    </w:p>
    <w:p w:rsidR="0087022C" w:rsidRDefault="0087022C">
      <w:pPr>
        <w:pStyle w:val="ConsPlusNormal"/>
        <w:ind w:firstLine="540"/>
        <w:jc w:val="both"/>
      </w:pPr>
      <w:r>
        <w:t>Южные регионы России характеризуются более высокой долей теневой занятости, нелегальной миграцией, существенными размерами теневой экономики. Деструктивное воздействие теневого сектора может составить заметную угрозу национальной безопасности страны и личной безопасности ее граждан.</w:t>
      </w:r>
    </w:p>
    <w:p w:rsidR="0087022C" w:rsidRDefault="0087022C">
      <w:pPr>
        <w:pStyle w:val="ConsPlusNormal"/>
        <w:ind w:firstLine="540"/>
        <w:jc w:val="both"/>
      </w:pPr>
      <w:r>
        <w:t>Стратегия ориентирована на ускоренный экономический рост на основе инновационных технологий и институтов и направлена на противодействие потенциальным угрозам России в Черноморском и Каспийском бассейнах.</w:t>
      </w:r>
    </w:p>
    <w:p w:rsidR="0087022C" w:rsidRDefault="0087022C">
      <w:pPr>
        <w:pStyle w:val="ConsPlusNormal"/>
        <w:ind w:firstLine="540"/>
        <w:jc w:val="both"/>
      </w:pPr>
      <w:r>
        <w:t xml:space="preserve">Уникальную возможность для развития территорий Южного федерального округа дает подготовка и проведение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xml:space="preserve">. Сочи. Для обеспечения максимального позитивного эффекта от зимней Олимпиады для Южного федерального округа необходимо трансформировать задачу создания конкурентоспособного всесезонного горного курорта мирового уровня в Краснодарском крае в сверхзадачу превращения </w:t>
      </w:r>
      <w:proofErr w:type="gramStart"/>
      <w:r>
        <w:t>Олимпийских</w:t>
      </w:r>
      <w:proofErr w:type="gramEnd"/>
      <w:r>
        <w:t xml:space="preserve"> игр-2014 в катализатор постиндустриальной трансформации и инновационной диверсификации экономики всего Южного федерального округа. С учетом опыта зарубежных стран на российском Черноморском побережье (на базе части олимпийских объектов) должны быть созданы новый технопарк и другие подобные объекты как форпосты новой экономики знания на юге России.</w:t>
      </w:r>
    </w:p>
    <w:p w:rsidR="0087022C" w:rsidRDefault="0087022C">
      <w:pPr>
        <w:pStyle w:val="ConsPlusNormal"/>
        <w:ind w:firstLine="540"/>
        <w:jc w:val="both"/>
      </w:pPr>
      <w:r>
        <w:t xml:space="preserve">Огромный потенциал для инновационного развития округа заключен в развитии </w:t>
      </w:r>
      <w:proofErr w:type="spellStart"/>
      <w:r>
        <w:t>южнороссийских</w:t>
      </w:r>
      <w:proofErr w:type="spellEnd"/>
      <w:r>
        <w:t xml:space="preserve"> городских агломераций и кластеров, которые справедливо рассматриваются в качестве новых эффективных форм организации социально-экономического пространства страны. На сегодняшний день повсеместно в мире крупные городские агломерации являются авангардом экономики знания. Удержать местные квалифицированные кадры и привлечь новые таланты становится возможным только при обустройстве внутренней среды крупнейших </w:t>
      </w:r>
      <w:proofErr w:type="spellStart"/>
      <w:r>
        <w:t>южнороссийских</w:t>
      </w:r>
      <w:proofErr w:type="spellEnd"/>
      <w:r>
        <w:t xml:space="preserve"> городских агломераций, модернизации и развитии необходимой инфраструктуры.</w:t>
      </w:r>
    </w:p>
    <w:p w:rsidR="0087022C" w:rsidRDefault="0087022C">
      <w:pPr>
        <w:pStyle w:val="ConsPlusNormal"/>
        <w:ind w:firstLine="540"/>
        <w:jc w:val="both"/>
      </w:pPr>
      <w:proofErr w:type="gramStart"/>
      <w:r>
        <w:t xml:space="preserve">Значительные возможности имеются в Южном федеральном округе в развитии конкурентоспособных кластеров в агропромышленном секторе, легкой промышленности, сфере туризма, производстве строительных материалов, </w:t>
      </w:r>
      <w:proofErr w:type="spellStart"/>
      <w:r>
        <w:t>логистическом</w:t>
      </w:r>
      <w:proofErr w:type="spellEnd"/>
      <w:r>
        <w:t xml:space="preserve"> комплексе, а также в новых направлениях в сфере информационно-коммуникационных технологий, биотехнологий, фармацевтической промышленности, в развитии особых экономических зон туристско-рекреационного типа, игорных зон и др. В придании динамики и гибкости кластерным экономическим структурам огромную роль призваны сыграть фирмы малого</w:t>
      </w:r>
      <w:proofErr w:type="gramEnd"/>
      <w:r>
        <w:t xml:space="preserve"> и среднего бизнеса, предпринимательская энергия людей, которая всегда была характерна для населения южной России.</w:t>
      </w:r>
    </w:p>
    <w:p w:rsidR="0087022C" w:rsidRDefault="0087022C">
      <w:pPr>
        <w:pStyle w:val="ConsPlusNormal"/>
        <w:ind w:firstLine="540"/>
        <w:jc w:val="both"/>
      </w:pPr>
      <w:r>
        <w:t xml:space="preserve">Создание новых промышленных районов, модернизация промышленных предприятий в старых индустриальных зонах Южного федерального округа обеспечат существенное повышение производительности труда в экономике и формирование тысяч новых высокоэффективных рабочих мест. Другие возможности могут быть связаны с переносом европейскими компаниями своих машиностроительных, текстильных производств в </w:t>
      </w:r>
      <w:proofErr w:type="spellStart"/>
      <w:r>
        <w:t>южнороссийские</w:t>
      </w:r>
      <w:proofErr w:type="spellEnd"/>
      <w:r>
        <w:t xml:space="preserve"> регионы.</w:t>
      </w:r>
    </w:p>
    <w:p w:rsidR="0087022C" w:rsidRDefault="0087022C">
      <w:pPr>
        <w:pStyle w:val="ConsPlusNormal"/>
        <w:ind w:firstLine="540"/>
        <w:jc w:val="both"/>
      </w:pPr>
      <w:r>
        <w:t>Значительный потенциал для инновационного развития содержится во внешнеэкономическом, информационном, гуманитарном сотрудничестве Южного федерального округа с регионами Причерноморья и Средиземноморья.</w:t>
      </w:r>
    </w:p>
    <w:p w:rsidR="0087022C" w:rsidRDefault="0087022C">
      <w:pPr>
        <w:pStyle w:val="ConsPlusNormal"/>
        <w:ind w:firstLine="540"/>
        <w:jc w:val="both"/>
      </w:pPr>
      <w:r>
        <w:t xml:space="preserve">Перспективное развитие Южного федерального округа определяется внешними (международными) и внутренними (национальными и местными) факторами и ограничениями. К заметным внешним ограничениям относится конъюнктура мировых рынков экспортной </w:t>
      </w:r>
      <w:r>
        <w:lastRenderedPageBreak/>
        <w:t xml:space="preserve">продукции, производимой в округе. Поскольку ни один </w:t>
      </w:r>
      <w:proofErr w:type="spellStart"/>
      <w:r>
        <w:t>южнороссийский</w:t>
      </w:r>
      <w:proofErr w:type="spellEnd"/>
      <w:r>
        <w:t xml:space="preserve"> товаропроизводитель не обладает на указанных рынках монопольной властью, поскольку он выступает на них как </w:t>
      </w:r>
      <w:proofErr w:type="spellStart"/>
      <w:r>
        <w:t>ценополучатель</w:t>
      </w:r>
      <w:proofErr w:type="spellEnd"/>
      <w:r>
        <w:t>, не имея возможности существенным образом воздействовать на складывающуюся мировую конъюнктуру.</w:t>
      </w:r>
    </w:p>
    <w:p w:rsidR="0087022C" w:rsidRDefault="0087022C">
      <w:pPr>
        <w:pStyle w:val="ConsPlusNormal"/>
        <w:ind w:firstLine="540"/>
        <w:jc w:val="both"/>
      </w:pPr>
      <w:proofErr w:type="gramStart"/>
      <w:r>
        <w:t xml:space="preserve">Специфическими внутренними ограничениями развития Южного федерального округа выступают неэффективная система профессионального образования, которая пока неспособна закрыть кадровые потребности ведущих строек и предприятий округа, значительный, выше </w:t>
      </w:r>
      <w:proofErr w:type="spellStart"/>
      <w:r>
        <w:t>среднероссийского</w:t>
      </w:r>
      <w:proofErr w:type="spellEnd"/>
      <w:r>
        <w:t xml:space="preserve"> уровня, износ основных фондов, недостаточный уровень развития объектов транспортной и энергетической инфраструктуры, немногочисленность фирм, предоставляющих наукоемкие </w:t>
      </w:r>
      <w:proofErr w:type="spellStart"/>
      <w:r>
        <w:t>бизнес-услуги</w:t>
      </w:r>
      <w:proofErr w:type="spellEnd"/>
      <w:r>
        <w:t>, и острый дефицит финансовых ресурсов банков и предприятий.</w:t>
      </w:r>
      <w:proofErr w:type="gramEnd"/>
      <w:r>
        <w:t xml:space="preserve"> Активы среднего </w:t>
      </w:r>
      <w:proofErr w:type="spellStart"/>
      <w:r>
        <w:t>южнороссийского</w:t>
      </w:r>
      <w:proofErr w:type="spellEnd"/>
      <w:r>
        <w:t xml:space="preserve"> банка и объемы инвестиций в основной капитал среднего </w:t>
      </w:r>
      <w:proofErr w:type="spellStart"/>
      <w:r>
        <w:t>южнороссийского</w:t>
      </w:r>
      <w:proofErr w:type="spellEnd"/>
      <w:r>
        <w:t xml:space="preserve"> предприятия существенно уступают аналогичным показателям по России.</w:t>
      </w:r>
    </w:p>
    <w:p w:rsidR="0087022C" w:rsidRDefault="0087022C">
      <w:pPr>
        <w:pStyle w:val="ConsPlusNormal"/>
        <w:ind w:firstLine="540"/>
        <w:jc w:val="both"/>
      </w:pPr>
    </w:p>
    <w:p w:rsidR="0087022C" w:rsidRDefault="0087022C">
      <w:pPr>
        <w:pStyle w:val="ConsPlusNormal"/>
        <w:jc w:val="center"/>
      </w:pPr>
      <w:r>
        <w:t>4. Цели и стратегические задачи долгосрочного развития</w:t>
      </w:r>
    </w:p>
    <w:p w:rsidR="0087022C" w:rsidRDefault="0087022C">
      <w:pPr>
        <w:pStyle w:val="ConsPlusNormal"/>
        <w:jc w:val="center"/>
      </w:pPr>
      <w:r>
        <w:t>Южного федерального округа</w:t>
      </w:r>
    </w:p>
    <w:p w:rsidR="0087022C" w:rsidRDefault="0087022C">
      <w:pPr>
        <w:pStyle w:val="ConsPlusNormal"/>
        <w:ind w:firstLine="540"/>
        <w:jc w:val="both"/>
      </w:pPr>
    </w:p>
    <w:p w:rsidR="0087022C" w:rsidRDefault="0087022C">
      <w:pPr>
        <w:pStyle w:val="ConsPlusNormal"/>
        <w:ind w:firstLine="540"/>
        <w:jc w:val="both"/>
      </w:pPr>
      <w:r>
        <w:t xml:space="preserve">Стратегической целью является превращение Южного федерального округа в прогнозном периоде в одного из российских лидеров инновационного развития, в оплот стабильности и конструктивного российского влияния в Кавказском </w:t>
      </w:r>
      <w:proofErr w:type="spellStart"/>
      <w:r>
        <w:t>макрорегионе</w:t>
      </w:r>
      <w:proofErr w:type="spellEnd"/>
      <w:r>
        <w:t>, Черноморском и Каспийском бассейнах, что предполагает:</w:t>
      </w:r>
    </w:p>
    <w:p w:rsidR="0087022C" w:rsidRDefault="0087022C">
      <w:pPr>
        <w:pStyle w:val="ConsPlusNormal"/>
        <w:ind w:firstLine="540"/>
        <w:jc w:val="both"/>
      </w:pPr>
      <w:r>
        <w:t xml:space="preserve">создание главной продовольственной базы страны на основе формирования национального </w:t>
      </w:r>
      <w:proofErr w:type="spellStart"/>
      <w:r>
        <w:t>мегакластера</w:t>
      </w:r>
      <w:proofErr w:type="spellEnd"/>
      <w:r>
        <w:t xml:space="preserve"> агропромышленного комплекса, включающего весь комплекс производств и инновационных центров, обеспечивающих его эффективное функционирование "от поля до продукта";</w:t>
      </w:r>
    </w:p>
    <w:p w:rsidR="0087022C" w:rsidRDefault="0087022C">
      <w:pPr>
        <w:pStyle w:val="ConsPlusNormal"/>
        <w:ind w:firstLine="540"/>
        <w:jc w:val="both"/>
      </w:pPr>
      <w:r>
        <w:t>реализацию транзитного потенциала округа путем развития международных транспортных коридоров;</w:t>
      </w:r>
    </w:p>
    <w:p w:rsidR="0087022C" w:rsidRDefault="0087022C">
      <w:pPr>
        <w:pStyle w:val="ConsPlusNormal"/>
        <w:ind w:firstLine="540"/>
        <w:jc w:val="both"/>
      </w:pPr>
      <w:r>
        <w:t>развитие многофункционального рекреационного комплекса международного масштаба и всех уровней ценовой доступности;</w:t>
      </w:r>
    </w:p>
    <w:p w:rsidR="0087022C" w:rsidRDefault="0087022C">
      <w:pPr>
        <w:pStyle w:val="ConsPlusNormal"/>
        <w:ind w:firstLine="540"/>
        <w:jc w:val="both"/>
      </w:pPr>
      <w:r>
        <w:t>инновационную модернизацию, развитие и создание новых промышленных районов и кластеров на территории округа.</w:t>
      </w:r>
    </w:p>
    <w:p w:rsidR="0087022C" w:rsidRDefault="0087022C">
      <w:pPr>
        <w:pStyle w:val="ConsPlusNormal"/>
        <w:ind w:firstLine="540"/>
        <w:jc w:val="both"/>
      </w:pPr>
      <w:r>
        <w:t>Одновременная реализация этих взаимосвязанных направлений стратегического развития Южного федерального округа обеспечит:</w:t>
      </w:r>
    </w:p>
    <w:p w:rsidR="0087022C" w:rsidRDefault="0087022C">
      <w:pPr>
        <w:pStyle w:val="ConsPlusNormal"/>
        <w:ind w:firstLine="540"/>
        <w:jc w:val="both"/>
      </w:pPr>
      <w:r>
        <w:t>социально-экономическую и транспортную интеграцию азово-черноморской и волжско-каспийской частей федерального округа;</w:t>
      </w:r>
    </w:p>
    <w:p w:rsidR="0087022C" w:rsidRDefault="0087022C">
      <w:pPr>
        <w:pStyle w:val="ConsPlusNormal"/>
        <w:ind w:firstLine="540"/>
        <w:jc w:val="both"/>
      </w:pPr>
      <w:r>
        <w:t>растущую социальную, рекреационную и инвестиционную привлекательность, а тем самым высокую занятость населения округа, рост уровня и качества жизни;</w:t>
      </w:r>
    </w:p>
    <w:p w:rsidR="0087022C" w:rsidRDefault="0087022C">
      <w:pPr>
        <w:pStyle w:val="ConsPlusNormal"/>
        <w:ind w:firstLine="540"/>
        <w:jc w:val="both"/>
      </w:pPr>
      <w:r>
        <w:t>эффективное встраивание округа в систему российской и мировой экономики и мирового рынка, что существенно повысит его социальную и геополитическую роль в масштабе Евразии.</w:t>
      </w:r>
    </w:p>
    <w:p w:rsidR="0087022C" w:rsidRDefault="0087022C">
      <w:pPr>
        <w:pStyle w:val="ConsPlusNormal"/>
        <w:ind w:firstLine="540"/>
        <w:jc w:val="both"/>
      </w:pPr>
      <w:r>
        <w:t>Стратегия развития Южного федерального округа направлена на достижение главной стратегической цели - существенное и постоянное повышение уровня и качества жизни населения, прежде всего на основе эффективного использования природно-ресурсного, транспортно-географического и социально-демографического потенциала путем реализации сценария устойчивого инновационного развития.</w:t>
      </w:r>
    </w:p>
    <w:p w:rsidR="0087022C" w:rsidRDefault="0087022C">
      <w:pPr>
        <w:pStyle w:val="ConsPlusNormal"/>
        <w:ind w:firstLine="540"/>
        <w:jc w:val="both"/>
      </w:pPr>
      <w:r>
        <w:t>Стратегическая цель долгосрочного развития округа предусматривает формирование эффективной экономики и комфортной социальной сферы на южных рубежах России, сопоставимых по важнейшим индикаторам с ближайшими соседями в Средиземноморье и с Турцией.</w:t>
      </w:r>
    </w:p>
    <w:p w:rsidR="0087022C" w:rsidRDefault="0087022C">
      <w:pPr>
        <w:pStyle w:val="ConsPlusNormal"/>
        <w:ind w:firstLine="540"/>
        <w:jc w:val="both"/>
      </w:pPr>
      <w:r>
        <w:t>Решение стратегических задач развития Южного федерального округа предполагает:</w:t>
      </w:r>
    </w:p>
    <w:p w:rsidR="0087022C" w:rsidRDefault="0087022C">
      <w:pPr>
        <w:pStyle w:val="ConsPlusNormal"/>
        <w:ind w:firstLine="540"/>
        <w:jc w:val="both"/>
      </w:pPr>
      <w:r>
        <w:t>существенный рост производительности труда за счет инновационного развития экономики округа, основанного на новейших технологиях, новых социальных институтах, передовом мировом знании;</w:t>
      </w:r>
    </w:p>
    <w:p w:rsidR="0087022C" w:rsidRDefault="0087022C">
      <w:pPr>
        <w:pStyle w:val="ConsPlusNormal"/>
        <w:ind w:firstLine="540"/>
        <w:jc w:val="both"/>
      </w:pPr>
      <w:r>
        <w:t>активизацию экономических возможностей округа за счет модернизации старых и создания новых экономических кластеров и промышленных районов и преодоления инфраструктурных ограничений;</w:t>
      </w:r>
    </w:p>
    <w:p w:rsidR="0087022C" w:rsidRDefault="0087022C">
      <w:pPr>
        <w:pStyle w:val="ConsPlusNormal"/>
        <w:ind w:firstLine="540"/>
        <w:jc w:val="both"/>
      </w:pPr>
      <w:r>
        <w:lastRenderedPageBreak/>
        <w:t>развитие человеческого потенциала за счет гармонизации межэтнических и межконфессиональных отношений, совершенствования системы обучения и переобучения, эффективной модернизации отраслей социальной сферы, формирования и обустройства новых крупных городских агломераций, повышения социальной мобильности и создания новых объектов инновационной инфраструктуры мирового уровня;</w:t>
      </w:r>
    </w:p>
    <w:p w:rsidR="0087022C" w:rsidRDefault="0087022C">
      <w:pPr>
        <w:pStyle w:val="ConsPlusNormal"/>
        <w:ind w:firstLine="540"/>
        <w:jc w:val="both"/>
      </w:pPr>
      <w:r>
        <w:t>эффективное использование природно-ресурсного потенциала и защиту окружающей природной среды, нейтрализацию негативного воздействия водного дефицита и возможных климатических изменений на экономику и социальную сферу округа.</w:t>
      </w:r>
    </w:p>
    <w:p w:rsidR="0087022C" w:rsidRDefault="0087022C">
      <w:pPr>
        <w:pStyle w:val="ConsPlusNormal"/>
        <w:ind w:firstLine="540"/>
        <w:jc w:val="both"/>
      </w:pPr>
    </w:p>
    <w:p w:rsidR="0087022C" w:rsidRDefault="0087022C">
      <w:pPr>
        <w:pStyle w:val="ConsPlusNormal"/>
        <w:jc w:val="center"/>
      </w:pPr>
      <w:r>
        <w:t>5. Сценарии 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ind w:firstLine="540"/>
        <w:jc w:val="both"/>
      </w:pPr>
      <w:proofErr w:type="gramStart"/>
      <w:r>
        <w:t xml:space="preserve">Сценарии долгосрочного развития Южного федерального округа разработаны на основе стратегических ориентиров и приоритетов социально-экономического развития Российской Федерации, предусмотренных, в частности, Основными направлениями деятельности Правительства Российской Федерации на период до 2012 года и </w:t>
      </w:r>
      <w:hyperlink r:id="rId16" w:history="1">
        <w:r>
          <w:rPr>
            <w:color w:val="0000FF"/>
          </w:rPr>
          <w:t>Концепцией</w:t>
        </w:r>
      </w:hyperlink>
      <w:r>
        <w:t xml:space="preserve"> долгосрочного социально-экономического развития Российской Федерации на период до 2020 года, а также с учетом прогноза социально-экономического развития Российской Федерации на 2011 год и плановый период 2012 и</w:t>
      </w:r>
      <w:proofErr w:type="gramEnd"/>
      <w:r>
        <w:t xml:space="preserve"> 2013 годов.</w:t>
      </w:r>
    </w:p>
    <w:p w:rsidR="0087022C" w:rsidRDefault="0087022C">
      <w:pPr>
        <w:pStyle w:val="ConsPlusNormal"/>
        <w:ind w:firstLine="540"/>
        <w:jc w:val="both"/>
      </w:pPr>
      <w:r>
        <w:t>Сценарии перспективного развития Южного федерального округа определяют направления, параметры, институциональные условия развития округа в рамках общенациональных сценариев социально-экономического развития, они обеспечивают реализацию на территории федерального округа общенациональных целей и приоритетов с учетом проблем и перспектив развития отдельных субъектов Российской Федерации.</w:t>
      </w:r>
    </w:p>
    <w:p w:rsidR="0087022C" w:rsidRDefault="0087022C">
      <w:pPr>
        <w:pStyle w:val="ConsPlusNormal"/>
        <w:ind w:firstLine="540"/>
        <w:jc w:val="both"/>
      </w:pPr>
      <w:r>
        <w:t xml:space="preserve">Стратегическим ориентиром социально-экономического развития Российской Федерации, определенным в </w:t>
      </w:r>
      <w:hyperlink r:id="rId17" w:history="1">
        <w:r>
          <w:rPr>
            <w:color w:val="0000FF"/>
          </w:rPr>
          <w:t>Концепции</w:t>
        </w:r>
      </w:hyperlink>
      <w:r>
        <w:t xml:space="preserve"> долгосрочного социально-экономического развития Российской Федерации на период до 2020 года, является переход к инновационной, социально ориентированной модели экономического роста страны в долгосрочной перспективе. Экономический кризис не изменил глобальных приоритетов развития страны и его общего вектора в сторону усиления инновационных факторов, однако, сказался на количественных параметрах развития, прежде всего в среднесрочном аспекте.</w:t>
      </w:r>
    </w:p>
    <w:p w:rsidR="0087022C" w:rsidRDefault="0087022C">
      <w:pPr>
        <w:pStyle w:val="ConsPlusNormal"/>
        <w:ind w:firstLine="540"/>
        <w:jc w:val="both"/>
      </w:pPr>
      <w:r>
        <w:t>Кризис сократил финансовые резервы государства, которые могли использоваться для решения социальных проблем и модернизации экономики. В период кризиса из России ушла значительная часть иностранного капитала. Следовательно, экономический рост, особенно в среднесрочной перспективе, будет проходить в условиях более жестких инвестиционных ограничений.</w:t>
      </w:r>
    </w:p>
    <w:p w:rsidR="0087022C" w:rsidRDefault="0087022C">
      <w:pPr>
        <w:pStyle w:val="ConsPlusNormal"/>
        <w:ind w:firstLine="540"/>
        <w:jc w:val="both"/>
      </w:pPr>
      <w:r>
        <w:t xml:space="preserve">Серьезное влияние на траекторию развития округа окажет свертывание многих инвестиционных программ и проектов, которые начали реализовываться в предкризисный период за счет бюджетных и частных средств и в форме государственно-частного партнерства. Инвестиционные планы изменились практически у всех компаний, многие инвестиционные проекты, на которых базировались параметры прогноза в </w:t>
      </w:r>
      <w:hyperlink r:id="rId18" w:history="1">
        <w:r>
          <w:rPr>
            <w:color w:val="0000FF"/>
          </w:rPr>
          <w:t>Концепции</w:t>
        </w:r>
      </w:hyperlink>
      <w:r>
        <w:t xml:space="preserve"> долгосрочного социально-экономического развития Российской Федерации на период до 2020 года, оказались замороженными или отложенными.</w:t>
      </w:r>
    </w:p>
    <w:p w:rsidR="0087022C" w:rsidRDefault="0087022C">
      <w:pPr>
        <w:pStyle w:val="ConsPlusNormal"/>
        <w:ind w:firstLine="540"/>
        <w:jc w:val="both"/>
      </w:pPr>
      <w:r>
        <w:t xml:space="preserve">Наиболее востребованной отечественной продукцией на мировых товарных рынках останутся по-прежнему сырье и энергоносители. Топливно-сырьевая модель экономического роста будет консервировать сложившуюся неэффективную структуру экономики </w:t>
      </w:r>
      <w:proofErr w:type="gramStart"/>
      <w:r>
        <w:t>России</w:t>
      </w:r>
      <w:proofErr w:type="gramEnd"/>
      <w:r>
        <w:t xml:space="preserve"> и сокращать возможности реализации инновационного сценария развития.</w:t>
      </w:r>
    </w:p>
    <w:p w:rsidR="0087022C" w:rsidRDefault="0087022C">
      <w:pPr>
        <w:pStyle w:val="ConsPlusNormal"/>
        <w:ind w:firstLine="540"/>
        <w:jc w:val="both"/>
      </w:pPr>
      <w:r>
        <w:t>Особенно неблагоприятным фактором, ограничивающим реализацию эффективных траекторий развития экономики, обострившимся в период кризиса, является состояние производственного аппарата практически во всех российских регионах. Прогрессирующее старение действующего производственного аппарата, особенно в обрабатывающей промышленности, создает угрозу продолжения технологического спада и консервации неэффективной структуры производства и требует кардинальных мер по стимулированию обновления устаревшего производственного аппарата.</w:t>
      </w:r>
    </w:p>
    <w:p w:rsidR="0087022C" w:rsidRDefault="0087022C">
      <w:pPr>
        <w:pStyle w:val="ConsPlusNormal"/>
        <w:ind w:firstLine="540"/>
        <w:jc w:val="both"/>
      </w:pPr>
      <w:r>
        <w:lastRenderedPageBreak/>
        <w:t>В целом сочетание указанных условий существенно осложнит реализацию эффективных траекторий экономического развития в российских регионах.</w:t>
      </w:r>
    </w:p>
    <w:p w:rsidR="0087022C" w:rsidRDefault="0087022C">
      <w:pPr>
        <w:pStyle w:val="ConsPlusNormal"/>
        <w:ind w:firstLine="540"/>
        <w:jc w:val="both"/>
      </w:pPr>
      <w:r>
        <w:t>Внутренние условия долгосрочного социально-экономического развития Южного федерального округа будут определяться степенью реализации следующих ключевых факторов:</w:t>
      </w:r>
    </w:p>
    <w:p w:rsidR="0087022C" w:rsidRDefault="0087022C">
      <w:pPr>
        <w:pStyle w:val="ConsPlusNormal"/>
        <w:ind w:firstLine="540"/>
        <w:jc w:val="both"/>
      </w:pPr>
      <w:r>
        <w:t xml:space="preserve">степень развития и реализации преимуществ экономики округа в аграрном секторе, сфере туризма и рекреации, реализации </w:t>
      </w:r>
      <w:proofErr w:type="spellStart"/>
      <w:r>
        <w:t>транспортно-логистических</w:t>
      </w:r>
      <w:proofErr w:type="spellEnd"/>
      <w:r>
        <w:t xml:space="preserve"> функций, науке и образовании, высоких технологиях и других сферах;</w:t>
      </w:r>
    </w:p>
    <w:p w:rsidR="0087022C" w:rsidRDefault="0087022C">
      <w:pPr>
        <w:pStyle w:val="ConsPlusNormal"/>
        <w:ind w:firstLine="540"/>
        <w:jc w:val="both"/>
      </w:pPr>
      <w:r>
        <w:t>интенсивность инновационного обновления обрабатывающих производств и динамика производительности труда;</w:t>
      </w:r>
    </w:p>
    <w:p w:rsidR="0087022C" w:rsidRDefault="0087022C">
      <w:pPr>
        <w:pStyle w:val="ConsPlusNormal"/>
        <w:ind w:firstLine="540"/>
        <w:jc w:val="both"/>
      </w:pPr>
      <w:r>
        <w:t>динамика развития транспортной и энергетической инфраструктуры, реализующей транзитный потенциал округа;</w:t>
      </w:r>
    </w:p>
    <w:p w:rsidR="0087022C" w:rsidRDefault="0087022C">
      <w:pPr>
        <w:pStyle w:val="ConsPlusNormal"/>
        <w:ind w:firstLine="540"/>
        <w:jc w:val="both"/>
      </w:pPr>
      <w:r>
        <w:t>формирование на юге страны современного нефтегазодобывающего сектора на шельфе Каспийского моря и связанной с ним транспортной инфраструктуры;</w:t>
      </w:r>
    </w:p>
    <w:p w:rsidR="0087022C" w:rsidRDefault="0087022C">
      <w:pPr>
        <w:pStyle w:val="ConsPlusNormal"/>
        <w:ind w:firstLine="540"/>
        <w:jc w:val="both"/>
      </w:pPr>
      <w:r>
        <w:t>решение социальных проблем округа, развитие человеческого капитала как основного фактора, формирующего модель перспективного развития округа;</w:t>
      </w:r>
    </w:p>
    <w:p w:rsidR="0087022C" w:rsidRDefault="0087022C">
      <w:pPr>
        <w:pStyle w:val="ConsPlusNormal"/>
        <w:ind w:firstLine="540"/>
        <w:jc w:val="both"/>
      </w:pPr>
      <w:r>
        <w:t>развитие инновационного сектора экономики округа, реализация научного и образовательного потенциала;</w:t>
      </w:r>
    </w:p>
    <w:p w:rsidR="0087022C" w:rsidRDefault="0087022C">
      <w:pPr>
        <w:pStyle w:val="ConsPlusNormal"/>
        <w:ind w:firstLine="540"/>
        <w:jc w:val="both"/>
      </w:pPr>
      <w:r>
        <w:t>диверсификация традиционной промышленной и институциональной структуры производства в округе, эффективное развитие непромышленных отраслей округа, повышение роли малого предпринимательства;</w:t>
      </w:r>
    </w:p>
    <w:p w:rsidR="0087022C" w:rsidRDefault="0087022C">
      <w:pPr>
        <w:pStyle w:val="ConsPlusNormal"/>
        <w:ind w:firstLine="540"/>
        <w:jc w:val="both"/>
      </w:pPr>
      <w:r>
        <w:t>интеграция экономики округа в евроазиатское экономическое пространство, а также развитие интеграционных процессов, повышение эффективности межрегионального взаимодействия;</w:t>
      </w:r>
    </w:p>
    <w:p w:rsidR="0087022C" w:rsidRDefault="0087022C">
      <w:pPr>
        <w:pStyle w:val="ConsPlusNormal"/>
        <w:ind w:firstLine="540"/>
        <w:jc w:val="both"/>
      </w:pPr>
      <w:r>
        <w:t>направления и масштаб институциональных преобразований, степень улучшения институциональной среды - развитие конкуренции, защита прав собственности и экономических свобод, улучшение инвестиционного климата.</w:t>
      </w:r>
    </w:p>
    <w:p w:rsidR="0087022C" w:rsidRDefault="0087022C">
      <w:pPr>
        <w:pStyle w:val="ConsPlusNormal"/>
        <w:ind w:firstLine="540"/>
        <w:jc w:val="both"/>
      </w:pPr>
      <w:proofErr w:type="gramStart"/>
      <w:r>
        <w:t xml:space="preserve">Направления и приоритеты долгосрочного развития Южного федерального округа определяются в рамках двух сценариев перспективного развития: консервативного и инновационного, гармонизированных с позиций формирования приоритетных направлений развития страны в целом с </w:t>
      </w:r>
      <w:hyperlink r:id="rId19" w:history="1">
        <w:r>
          <w:rPr>
            <w:color w:val="0000FF"/>
          </w:rPr>
          <w:t>Концепцией</w:t>
        </w:r>
      </w:hyperlink>
      <w:r>
        <w:t xml:space="preserve"> долгосрочного социально-экономического развития Российской Федерации на период до 2020 года и учитывающих изменение условий развития российской и мировой экономики в результате мирового экономического кризиса.</w:t>
      </w:r>
      <w:proofErr w:type="gramEnd"/>
    </w:p>
    <w:p w:rsidR="0087022C" w:rsidRDefault="0087022C">
      <w:pPr>
        <w:pStyle w:val="ConsPlusNormal"/>
        <w:ind w:firstLine="540"/>
        <w:jc w:val="both"/>
      </w:pPr>
      <w:proofErr w:type="gramStart"/>
      <w:r>
        <w:t>В основе консервативного сценария развития Южного федерального округа лежит сохранение современной модели развития, предполагающей развитие аграрного комплекса и туристической отрасли с консервацией сформировавшихся к настоящему времени ее особенностей, снижение технологической конкурентоспособности обрабатывающих производств и сохранение опережающего роста импорта, отказ от реализации крупных долгосрочных приоритетных проектов и программ, возможное негативное либо нейтральное воздействие Олимпиады в г. Сочи на развитие Краснодарского края</w:t>
      </w:r>
      <w:proofErr w:type="gramEnd"/>
      <w:r>
        <w:t xml:space="preserve"> и регионов Южного федерального округа после 2014 года, обострение демографических, социальных, инфраструктурных и экологических проблем.</w:t>
      </w:r>
    </w:p>
    <w:p w:rsidR="0087022C" w:rsidRDefault="0087022C">
      <w:pPr>
        <w:pStyle w:val="ConsPlusNormal"/>
        <w:ind w:firstLine="540"/>
        <w:jc w:val="both"/>
      </w:pPr>
      <w:r>
        <w:t>Перспективы экономического развития Южного федерального округа при реализации консервативного сценария определяются следующими факторами:</w:t>
      </w:r>
    </w:p>
    <w:p w:rsidR="0087022C" w:rsidRDefault="0087022C">
      <w:pPr>
        <w:pStyle w:val="ConsPlusNormal"/>
        <w:ind w:firstLine="540"/>
        <w:jc w:val="both"/>
      </w:pPr>
      <w:proofErr w:type="gramStart"/>
      <w:r>
        <w:t xml:space="preserve">формирование мощных агропромышленного и </w:t>
      </w:r>
      <w:proofErr w:type="spellStart"/>
      <w:r>
        <w:t>рыбохозяйственного</w:t>
      </w:r>
      <w:proofErr w:type="spellEnd"/>
      <w:r>
        <w:t xml:space="preserve"> секторов экономики и реализация соответствующих конкурентных преимуществ, привлечение крупных производителей и инвесторов, развитие технологий, генетики и селекции, что позволит округу стать основным в Российской Федерации поставщиком на отечественный и зарубежные рынки широкого перечня сельскохозяйственной продукции (растениеводства, животноводства), а также увеличить объемы поставок продукции рыболовства и рыбоводства;</w:t>
      </w:r>
      <w:proofErr w:type="gramEnd"/>
    </w:p>
    <w:p w:rsidR="0087022C" w:rsidRDefault="0087022C">
      <w:pPr>
        <w:pStyle w:val="ConsPlusNormal"/>
        <w:ind w:firstLine="540"/>
        <w:jc w:val="both"/>
      </w:pPr>
      <w:r>
        <w:t xml:space="preserve">низкие темпы развития транспортной и энергетической инфраструктуры, сдерживающие развитие туристско-рекреационной сферы, освоение минерально-сырьевых ресурсов округа, развитие </w:t>
      </w:r>
      <w:proofErr w:type="spellStart"/>
      <w:r>
        <w:t>транспортно-логистических</w:t>
      </w:r>
      <w:proofErr w:type="spellEnd"/>
      <w:r>
        <w:t xml:space="preserve"> центров и ограничивающие рост индустриальных центров округа;</w:t>
      </w:r>
    </w:p>
    <w:p w:rsidR="0087022C" w:rsidRDefault="0087022C">
      <w:pPr>
        <w:pStyle w:val="ConsPlusNormal"/>
        <w:ind w:firstLine="540"/>
        <w:jc w:val="both"/>
      </w:pPr>
      <w:r>
        <w:t xml:space="preserve">усиление дифференциации доходов населения, сдерживающей процессы модернизации </w:t>
      </w:r>
      <w:r>
        <w:lastRenderedPageBreak/>
        <w:t>социальной инфраструктуры, усугубляющиеся социальные проблемы;</w:t>
      </w:r>
    </w:p>
    <w:p w:rsidR="0087022C" w:rsidRDefault="0087022C">
      <w:pPr>
        <w:pStyle w:val="ConsPlusNormal"/>
        <w:ind w:firstLine="540"/>
        <w:jc w:val="both"/>
      </w:pPr>
      <w:r>
        <w:t>низкая инвестиционная привлекательность обрабатывающих отраслей, не позволяющая провести модернизацию их основных фондов и обеспечить существенный рост производительности труда.</w:t>
      </w:r>
    </w:p>
    <w:p w:rsidR="0087022C" w:rsidRDefault="0087022C">
      <w:pPr>
        <w:pStyle w:val="ConsPlusNormal"/>
        <w:ind w:firstLine="540"/>
        <w:jc w:val="both"/>
      </w:pPr>
      <w:proofErr w:type="gramStart"/>
      <w:r>
        <w:t xml:space="preserve">В случае осуществления консервативного сценария в Южном федеральном округе реализуются только те проекты, работы по которым уже начаты или планируются в 2010 - 2013 годах либо решения по которым уже приняты, продолжится реализация уже принятых в отношении Южного федерального округа федеральных целевых программ, в том числе федеральной целевой </w:t>
      </w:r>
      <w:hyperlink r:id="rId20" w:history="1">
        <w:r>
          <w:rPr>
            <w:color w:val="0000FF"/>
          </w:rPr>
          <w:t>программы</w:t>
        </w:r>
      </w:hyperlink>
      <w:r>
        <w:t xml:space="preserve"> "Юг России (2008 - 2013 годы)", завершится строительство олимпийских объектов, сохранятся современные структурные</w:t>
      </w:r>
      <w:proofErr w:type="gramEnd"/>
      <w:r>
        <w:t xml:space="preserve"> характеристики экономики округа: доминирование аграрного сектора в структуре производства, отставание в развитии обрабатывающих секторов, низкие темпы роста высокотехнологичных секторов и отставание от других регионов в развитии сервисных отраслей.</w:t>
      </w:r>
    </w:p>
    <w:p w:rsidR="0087022C" w:rsidRDefault="0087022C">
      <w:pPr>
        <w:pStyle w:val="ConsPlusNormal"/>
        <w:ind w:firstLine="540"/>
        <w:jc w:val="both"/>
      </w:pPr>
      <w:r>
        <w:t>Реализация консервативного сценария также требует модернизации и реструктуризации экономики округа. Инновационная компонента технологического обновления отраслей традиционной специализации Южного федерального округа будет базироваться на развитии научно-образовательного и инновационного потенциала, сложившегося в округе, а также на импорте инноваций из-за рубежа и других российских регионов.</w:t>
      </w:r>
    </w:p>
    <w:p w:rsidR="0087022C" w:rsidRDefault="0087022C">
      <w:pPr>
        <w:pStyle w:val="ConsPlusNormal"/>
        <w:ind w:firstLine="540"/>
        <w:jc w:val="both"/>
      </w:pPr>
      <w:r>
        <w:t>При реализации консервативного сценария предполагаются следующие параметры социального развития Южного федерального округа:</w:t>
      </w:r>
    </w:p>
    <w:p w:rsidR="0087022C" w:rsidRDefault="0087022C">
      <w:pPr>
        <w:pStyle w:val="ConsPlusNormal"/>
        <w:ind w:firstLine="540"/>
        <w:jc w:val="both"/>
      </w:pPr>
      <w:r>
        <w:t>увеличение ожидаемой продолжительности жизни до 70,3 года к 2013 году и 71,5 года к 2020 году;</w:t>
      </w:r>
    </w:p>
    <w:p w:rsidR="0087022C" w:rsidRDefault="0087022C">
      <w:pPr>
        <w:pStyle w:val="ConsPlusNormal"/>
        <w:ind w:firstLine="540"/>
        <w:jc w:val="both"/>
      </w:pPr>
      <w:r>
        <w:t>снижение численности населения с денежными доходами ниже прожиточного минимума до 17,4 процента к 2013 году и до 15 процентов к 2020 году;</w:t>
      </w:r>
    </w:p>
    <w:p w:rsidR="0087022C" w:rsidRDefault="0087022C">
      <w:pPr>
        <w:pStyle w:val="ConsPlusNormal"/>
        <w:ind w:firstLine="540"/>
        <w:jc w:val="both"/>
      </w:pPr>
      <w:r>
        <w:t>обеспеченность населения округа врачами (на 10 тыс. человек) снизится до 47,2 в 2013 году и до 46,5 в 2020 году;</w:t>
      </w:r>
    </w:p>
    <w:p w:rsidR="0087022C" w:rsidRDefault="0087022C">
      <w:pPr>
        <w:pStyle w:val="ConsPlusNormal"/>
        <w:ind w:firstLine="540"/>
        <w:jc w:val="both"/>
      </w:pPr>
      <w:r>
        <w:t>сократится охват дошкольным образованием детей старше 5 лет до 51,4 процента к 2013 году и до 47,5 процента к 2020 году;</w:t>
      </w:r>
    </w:p>
    <w:p w:rsidR="0087022C" w:rsidRDefault="0087022C">
      <w:pPr>
        <w:pStyle w:val="ConsPlusNormal"/>
        <w:ind w:firstLine="540"/>
        <w:jc w:val="both"/>
      </w:pPr>
      <w:r>
        <w:t>доля населения, включенного в процессы непрерывного образования, составит 13 процентов в 2013 году и 21 процент в 2020 году;</w:t>
      </w:r>
    </w:p>
    <w:p w:rsidR="0087022C" w:rsidRDefault="0087022C">
      <w:pPr>
        <w:pStyle w:val="ConsPlusNormal"/>
        <w:ind w:firstLine="540"/>
        <w:jc w:val="both"/>
      </w:pPr>
      <w:r>
        <w:t>доля граждан, живущих в неблагоустроенном жилье, сократится к 2013 году до 40 процентов, а к 2020 году - до 35 процентов.</w:t>
      </w:r>
    </w:p>
    <w:p w:rsidR="0087022C" w:rsidRDefault="0087022C">
      <w:pPr>
        <w:pStyle w:val="ConsPlusNormal"/>
        <w:ind w:firstLine="540"/>
        <w:jc w:val="both"/>
      </w:pPr>
      <w:r>
        <w:t>Среднегодовой темп прироста суммарного валового регионального продукта Южного федерального округа при реализации консервативного сценария составит 4,8 процента в год, в целом за 2010 - 2020 годы валовой региональный продукт увеличится в 1,7 раза, среднегодовой темп прироста инвестиций в экономику округа составит 4,4 процента.</w:t>
      </w:r>
    </w:p>
    <w:p w:rsidR="0087022C" w:rsidRDefault="0087022C">
      <w:pPr>
        <w:pStyle w:val="ConsPlusNormal"/>
        <w:ind w:firstLine="540"/>
        <w:jc w:val="both"/>
      </w:pPr>
      <w:r>
        <w:t xml:space="preserve">Базовым для Южного федерального округа является сценарий инновационного развития, сформированный на основе приоритетов и направлений развития Российской Федерации, предлагаемых инновационным сценарием </w:t>
      </w:r>
      <w:hyperlink r:id="rId21" w:history="1">
        <w:r>
          <w:rPr>
            <w:color w:val="0000FF"/>
          </w:rPr>
          <w:t>Концепции</w:t>
        </w:r>
      </w:hyperlink>
      <w:r>
        <w:t xml:space="preserve"> долгосрочного социально-экономического развития Российской Федерации до 2020 года.</w:t>
      </w:r>
    </w:p>
    <w:p w:rsidR="0087022C" w:rsidRDefault="0087022C">
      <w:pPr>
        <w:pStyle w:val="ConsPlusNormal"/>
        <w:ind w:firstLine="540"/>
        <w:jc w:val="both"/>
      </w:pPr>
      <w:proofErr w:type="gramStart"/>
      <w:r>
        <w:t xml:space="preserve">Развитие Южного федерального округа в долгосрочной перспективе будет базироваться на реализации его конкурентных преимуществ и специализации в рамках общероссийского и международного разделения труда, поэтому при любой модели экономического роста России Южный федеральный округ сохранит за собой позиции крупнейшего производителя сельскохозяйственной продукции, всероссийского центра туризма и рекреации, крупного промышленного и </w:t>
      </w:r>
      <w:proofErr w:type="spellStart"/>
      <w:r>
        <w:t>транспортно-логистического</w:t>
      </w:r>
      <w:proofErr w:type="spellEnd"/>
      <w:r>
        <w:t xml:space="preserve"> центра страны.</w:t>
      </w:r>
      <w:proofErr w:type="gramEnd"/>
    </w:p>
    <w:p w:rsidR="0087022C" w:rsidRDefault="0087022C">
      <w:pPr>
        <w:pStyle w:val="ConsPlusNormal"/>
        <w:ind w:firstLine="540"/>
        <w:jc w:val="both"/>
      </w:pPr>
      <w:r>
        <w:t>Модель инновационного социально ориентированного развития Южного федерального округа базируется на гармоничном сочетании 3 составляющих перспективного развития округа - экономики, социальной сферы и экологии.</w:t>
      </w:r>
    </w:p>
    <w:p w:rsidR="0087022C" w:rsidRDefault="0087022C">
      <w:pPr>
        <w:pStyle w:val="ConsPlusNormal"/>
        <w:ind w:firstLine="540"/>
        <w:jc w:val="both"/>
      </w:pPr>
      <w:r>
        <w:t>Перспективы экономического развития Южного федерального округа при реализации базового сценария определяются следующими факторами:</w:t>
      </w:r>
    </w:p>
    <w:p w:rsidR="0087022C" w:rsidRDefault="0087022C">
      <w:pPr>
        <w:pStyle w:val="ConsPlusNormal"/>
        <w:ind w:firstLine="540"/>
        <w:jc w:val="both"/>
      </w:pPr>
      <w:r>
        <w:t xml:space="preserve">реализация конкурентных преимуществ в аграрном секторе округа, формирование в округе мощного агропромышленного кластера, привлечение крупных производителей, развитие технологий, генетики и селекции, что позволит округу стать основным в Российской Федерации </w:t>
      </w:r>
      <w:r>
        <w:lastRenderedPageBreak/>
        <w:t>поставщиком на отечественный и зарубежный рынки широкого перечня сельскохозяйственной продукции (продукции растениеводства, животноводства, рыболовства и рыбоводства);</w:t>
      </w:r>
    </w:p>
    <w:p w:rsidR="0087022C" w:rsidRDefault="0087022C">
      <w:pPr>
        <w:pStyle w:val="ConsPlusNormal"/>
        <w:ind w:firstLine="540"/>
        <w:jc w:val="both"/>
      </w:pPr>
      <w:proofErr w:type="gramStart"/>
      <w:r>
        <w:t>поэтапное развитие туризма и рекреации: развитие наиболее известных оздоровительных, горнолыжных и приморских курортов с последующим распространением инфраструктурных инвестиций государства на новые курортные центры, увеличение пропускной способности транспортных коммуникаций для обеспечения пассажиропотоков в зоны развития туризма, прежде всего в г. Сочи в связи с предстоящей Олимпиадой, а также создание новых транспортных коммуникаций (организация скоростного автомобильного сообщения Москва - Адлер, Ростов - Минеральные Воды</w:t>
      </w:r>
      <w:proofErr w:type="gramEnd"/>
      <w:r>
        <w:t xml:space="preserve"> - </w:t>
      </w:r>
      <w:proofErr w:type="gramStart"/>
      <w:r>
        <w:t>Кисловодск, Краснодар - Минеральные Воды - Кисловодск, Волгоград - Саратов, организация железнодорожного сообщения Ростов-на-Дону - Тихорецк - Армавир - Минеральные Воды - Нальчик, Туапсе - Тихорецк - Ростов-на-Дону, Туапсе - Армавир - Минеральные Воды - Нальчик), развитие энергосистемы, формирование новых особых туристических зон;</w:t>
      </w:r>
      <w:proofErr w:type="gramEnd"/>
    </w:p>
    <w:p w:rsidR="0087022C" w:rsidRDefault="0087022C">
      <w:pPr>
        <w:pStyle w:val="ConsPlusNormal"/>
        <w:ind w:firstLine="540"/>
        <w:jc w:val="both"/>
      </w:pPr>
      <w:r>
        <w:t>модернизация производства и технологический прорыв в машиностроении и металлургии, развитие кластеров сельскохозяйственного, энергетического, транспортного машиностроения, реализация ряда инновационных проектов, в том числе создание интегрированного производства технологических компонентов для солнечной энергетики в Ростовской области и др.;</w:t>
      </w:r>
    </w:p>
    <w:p w:rsidR="0087022C" w:rsidRDefault="0087022C">
      <w:pPr>
        <w:pStyle w:val="ConsPlusNormal"/>
        <w:ind w:firstLine="540"/>
        <w:jc w:val="both"/>
      </w:pPr>
      <w:r>
        <w:t>диверсификация экономики округа за счет развития высокотехнологичных перерабатывающих произво</w:t>
      </w:r>
      <w:proofErr w:type="gramStart"/>
      <w:r>
        <w:t>дств в х</w:t>
      </w:r>
      <w:proofErr w:type="gramEnd"/>
      <w:r>
        <w:t>имическом комплексе, в том числе в нефтегазохимии, в производстве строительных материалов, в фармацевтике и биотехнологиях;</w:t>
      </w:r>
    </w:p>
    <w:p w:rsidR="0087022C" w:rsidRDefault="0087022C">
      <w:pPr>
        <w:pStyle w:val="ConsPlusNormal"/>
        <w:ind w:firstLine="540"/>
        <w:jc w:val="both"/>
      </w:pPr>
      <w:r>
        <w:t xml:space="preserve">реализация проектов развития </w:t>
      </w:r>
      <w:proofErr w:type="spellStart"/>
      <w:r>
        <w:t>нефте</w:t>
      </w:r>
      <w:proofErr w:type="spellEnd"/>
      <w:r>
        <w:t>- и газодобычи на Каспийском шельфе, освоение ресурсов углеводородов Черного моря, строительство экспортного газопровода "Южный поток" по территории и акватории округа;</w:t>
      </w:r>
    </w:p>
    <w:p w:rsidR="0087022C" w:rsidRDefault="0087022C">
      <w:pPr>
        <w:pStyle w:val="ConsPlusNormal"/>
        <w:ind w:firstLine="540"/>
        <w:jc w:val="both"/>
      </w:pPr>
      <w:r>
        <w:t>создание эффективной региональной инновационной системы, включающей научно-инновационный комплекс, федеральный университет, ряд инновационных зон и кластеров, превращение округа - инновационного аутсайдера в базовый для России ареал технико-технологического прорыва в сфере агропромышленного комплекса, энергетики, рекреации, логистики;</w:t>
      </w:r>
    </w:p>
    <w:p w:rsidR="0087022C" w:rsidRDefault="0087022C">
      <w:pPr>
        <w:pStyle w:val="ConsPlusNormal"/>
        <w:ind w:firstLine="540"/>
        <w:jc w:val="both"/>
      </w:pPr>
      <w:r>
        <w:t xml:space="preserve">реализация транспортно-транзитных преимуществ округа путем формирования ряда </w:t>
      </w:r>
      <w:proofErr w:type="spellStart"/>
      <w:r>
        <w:t>транспортно-логистических</w:t>
      </w:r>
      <w:proofErr w:type="spellEnd"/>
      <w:r>
        <w:t xml:space="preserve"> комплексов международного и межрегионального значения;</w:t>
      </w:r>
    </w:p>
    <w:p w:rsidR="0087022C" w:rsidRDefault="0087022C">
      <w:pPr>
        <w:pStyle w:val="ConsPlusNormal"/>
        <w:ind w:firstLine="540"/>
        <w:jc w:val="both"/>
      </w:pPr>
      <w:r>
        <w:t>интенсивный рост сервисного сектора, базирующийся на развитии современных высокотехнологичных видов услуг, а также на развитии финансовых и страховых услуг, создание условий для развития кластеров финансовых, деловых и образовательных услуг, научных разработок и прикладных исследований, высокотехнологичных производств, в том числе информационных технологий, во взаимосвязанных агломерациях Ростова-на-Дону, Краснодара, Волгограда;</w:t>
      </w:r>
    </w:p>
    <w:p w:rsidR="0087022C" w:rsidRDefault="0087022C">
      <w:pPr>
        <w:pStyle w:val="ConsPlusNormal"/>
        <w:ind w:firstLine="540"/>
        <w:jc w:val="both"/>
      </w:pPr>
      <w:r>
        <w:t xml:space="preserve">реализация системы высокотехнологичных проектов по развитию транспортных магистралей и транспортных узлов (кластеров - </w:t>
      </w:r>
      <w:proofErr w:type="spellStart"/>
      <w:r>
        <w:t>мультимодальных</w:t>
      </w:r>
      <w:proofErr w:type="spellEnd"/>
      <w:r>
        <w:t xml:space="preserve"> центров) в Волгоградской, Астраханской и Ростовской областях, развитие перегрузочных портовых комплексов, входящих в систему международных транспортных коридоров Азово-Черноморского и Каспийского бассейнов;</w:t>
      </w:r>
    </w:p>
    <w:p w:rsidR="0087022C" w:rsidRDefault="0087022C">
      <w:pPr>
        <w:pStyle w:val="ConsPlusNormal"/>
        <w:ind w:firstLine="540"/>
        <w:jc w:val="both"/>
      </w:pPr>
      <w:r>
        <w:t xml:space="preserve">формирование на базе крупных агломераций округа (Ростовской, Волгоградской и Краснодарской) торговых, </w:t>
      </w:r>
      <w:proofErr w:type="spellStart"/>
      <w:r>
        <w:t>транспортно-логистических</w:t>
      </w:r>
      <w:proofErr w:type="spellEnd"/>
      <w:r>
        <w:t xml:space="preserve"> и финансовых центров общенационального и межрегионального значения.</w:t>
      </w:r>
    </w:p>
    <w:p w:rsidR="0087022C" w:rsidRDefault="0087022C">
      <w:pPr>
        <w:pStyle w:val="ConsPlusNormal"/>
        <w:ind w:firstLine="540"/>
        <w:jc w:val="both"/>
      </w:pPr>
      <w:r>
        <w:t>Развитие социальной сферы Южного федерального округа при реализации инновационного варианта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w:t>
      </w:r>
    </w:p>
    <w:p w:rsidR="0087022C" w:rsidRDefault="0087022C">
      <w:pPr>
        <w:pStyle w:val="ConsPlusNormal"/>
        <w:ind w:firstLine="540"/>
        <w:jc w:val="both"/>
      </w:pPr>
      <w:proofErr w:type="gramStart"/>
      <w:r>
        <w:t xml:space="preserve">Инновационный сценарий предполагает качественно новый подход к решению проблем рационального природопользования и экологии за счет снижения негативных экологических последствий экономической, туристической, научной и иной деятельности, осуществления значимых мероприятий в области экологически безопасного развития промышленного и </w:t>
      </w:r>
      <w:r>
        <w:lastRenderedPageBreak/>
        <w:t>сельскохозяйственного производства, туризма, развития городского хозяйства, утилизации производственных отходов, восстановления, использования и охраны водных объектов, охраны земель и лесных ресурсов.</w:t>
      </w:r>
      <w:proofErr w:type="gramEnd"/>
      <w:r>
        <w:t xml:space="preserve"> Инновационными направлениями снижения негативных для экологии последствий экономической деятельности являются создание и использование возобновляемых источников энергии, организация работ по реконструкции глубоководных выпусков сточных вод, создание современной системы утилизации отходов, базирующейся на использовании передовых технологий по их переработке и обезвреживанию.</w:t>
      </w:r>
    </w:p>
    <w:p w:rsidR="0087022C" w:rsidRDefault="0087022C">
      <w:pPr>
        <w:pStyle w:val="ConsPlusNormal"/>
        <w:ind w:firstLine="540"/>
        <w:jc w:val="both"/>
      </w:pPr>
      <w:r>
        <w:t>Предполагается достижение следующих целевых установок развития Южного федерального округа:</w:t>
      </w:r>
    </w:p>
    <w:p w:rsidR="0087022C" w:rsidRDefault="0087022C">
      <w:pPr>
        <w:pStyle w:val="ConsPlusNormal"/>
        <w:ind w:firstLine="540"/>
        <w:jc w:val="both"/>
      </w:pPr>
      <w:r>
        <w:t>в области экономики:</w:t>
      </w:r>
    </w:p>
    <w:p w:rsidR="0087022C" w:rsidRDefault="0087022C">
      <w:pPr>
        <w:pStyle w:val="ConsPlusNormal"/>
        <w:ind w:firstLine="540"/>
        <w:jc w:val="both"/>
      </w:pPr>
      <w:r>
        <w:t>рост валового регионального продукта в 1,9 раза в 2020 году по сравнению с 2009 годом;</w:t>
      </w:r>
    </w:p>
    <w:p w:rsidR="0087022C" w:rsidRDefault="0087022C">
      <w:pPr>
        <w:pStyle w:val="ConsPlusNormal"/>
        <w:ind w:firstLine="540"/>
        <w:jc w:val="both"/>
      </w:pPr>
      <w:r>
        <w:t>реальные располагаемые доходы населения увеличатся в 2020 году в 2 раза по сравнению с 2009 годом;</w:t>
      </w:r>
    </w:p>
    <w:p w:rsidR="0087022C" w:rsidRDefault="0087022C">
      <w:pPr>
        <w:pStyle w:val="ConsPlusNormal"/>
        <w:ind w:firstLine="540"/>
        <w:jc w:val="both"/>
      </w:pPr>
      <w:r>
        <w:t>производительность труда к 2020 году увеличится в 2 раза;</w:t>
      </w:r>
    </w:p>
    <w:p w:rsidR="0087022C" w:rsidRDefault="0087022C">
      <w:pPr>
        <w:pStyle w:val="ConsPlusNormal"/>
        <w:ind w:firstLine="540"/>
        <w:jc w:val="both"/>
      </w:pPr>
      <w:r>
        <w:t>в области социального развития:</w:t>
      </w:r>
    </w:p>
    <w:p w:rsidR="0087022C" w:rsidRDefault="0087022C">
      <w:pPr>
        <w:pStyle w:val="ConsPlusNormal"/>
        <w:ind w:firstLine="540"/>
        <w:jc w:val="both"/>
      </w:pPr>
      <w:r>
        <w:t>средняя ожидаемая продолжительность жизни населения при рождении возрастет с 69,9 лет в 2009 году до 77 лет в 2020 году;</w:t>
      </w:r>
    </w:p>
    <w:p w:rsidR="0087022C" w:rsidRDefault="0087022C">
      <w:pPr>
        <w:pStyle w:val="ConsPlusNormal"/>
        <w:ind w:firstLine="540"/>
        <w:jc w:val="both"/>
      </w:pPr>
      <w:r>
        <w:t>численность населения с денежными доходами ниже прожиточного минимума снизится с 18 процентов в 2009 году до 10 процентов в 2020 году;</w:t>
      </w:r>
    </w:p>
    <w:p w:rsidR="0087022C" w:rsidRDefault="0087022C">
      <w:pPr>
        <w:pStyle w:val="ConsPlusNormal"/>
        <w:ind w:firstLine="540"/>
        <w:jc w:val="both"/>
      </w:pPr>
      <w:r>
        <w:t>обеспеченность населения округа врачами (на 10 тыс. человек) увеличится с 47,9 в 2009 году до 51,8 врача в 2020 году;</w:t>
      </w:r>
    </w:p>
    <w:p w:rsidR="0087022C" w:rsidRDefault="0087022C">
      <w:pPr>
        <w:pStyle w:val="ConsPlusNormal"/>
        <w:ind w:firstLine="540"/>
        <w:jc w:val="both"/>
      </w:pPr>
      <w:r>
        <w:t>охват дошкольным образованием детей старше 5 лет вырастет с 53,9 процента в 2009 году до 87 процентов в 2020 году;</w:t>
      </w:r>
    </w:p>
    <w:p w:rsidR="0087022C" w:rsidRDefault="0087022C">
      <w:pPr>
        <w:pStyle w:val="ConsPlusNormal"/>
        <w:ind w:firstLine="540"/>
        <w:jc w:val="both"/>
      </w:pPr>
      <w:r>
        <w:t>доля граждан, живущих в неблагоустроенном жилье, сократится с 43 процентов в 2009 году до 17 процентов в 2020 году;</w:t>
      </w:r>
    </w:p>
    <w:p w:rsidR="0087022C" w:rsidRDefault="0087022C">
      <w:pPr>
        <w:pStyle w:val="ConsPlusNormal"/>
        <w:ind w:firstLine="540"/>
        <w:jc w:val="both"/>
      </w:pPr>
      <w:r>
        <w:t>в области экологии:</w:t>
      </w:r>
    </w:p>
    <w:p w:rsidR="0087022C" w:rsidRDefault="0087022C">
      <w:pPr>
        <w:pStyle w:val="ConsPlusNormal"/>
        <w:ind w:firstLine="540"/>
        <w:jc w:val="both"/>
      </w:pPr>
      <w:r>
        <w:t>снижение доли населения, проживающего в городах с высоким и очень высоким уровнем загрязнения атмосферного воздуха;</w:t>
      </w:r>
    </w:p>
    <w:p w:rsidR="0087022C" w:rsidRDefault="0087022C">
      <w:pPr>
        <w:pStyle w:val="ConsPlusNormal"/>
        <w:ind w:firstLine="540"/>
        <w:jc w:val="both"/>
      </w:pPr>
      <w:r>
        <w:t>снижение доли населения, не обеспеченного кондиционной водой для хозяйственно-питьевого водоснабжения;</w:t>
      </w:r>
    </w:p>
    <w:p w:rsidR="0087022C" w:rsidRDefault="0087022C">
      <w:pPr>
        <w:pStyle w:val="ConsPlusNormal"/>
        <w:ind w:firstLine="540"/>
        <w:jc w:val="both"/>
      </w:pPr>
      <w:r>
        <w:t>снижение степени загрязнения используемых для питьевого водоснабжения водных объектов, не отвечающих нормативам качества по санитарно-химическим и микробиологическим показателям;</w:t>
      </w:r>
    </w:p>
    <w:p w:rsidR="0087022C" w:rsidRDefault="0087022C">
      <w:pPr>
        <w:pStyle w:val="ConsPlusNormal"/>
        <w:ind w:firstLine="540"/>
        <w:jc w:val="both"/>
      </w:pPr>
      <w:r>
        <w:t>рост доли обезвреженных и переработанных промышленных и твердых бытовых отходов;</w:t>
      </w:r>
    </w:p>
    <w:p w:rsidR="0087022C" w:rsidRDefault="0087022C">
      <w:pPr>
        <w:pStyle w:val="ConsPlusNormal"/>
        <w:ind w:firstLine="540"/>
        <w:jc w:val="both"/>
      </w:pPr>
      <w:r>
        <w:t>сокращение количества мест хранения отходов, не отвечающих санитарным и экологическим требованиям, и занимаемых ими площадей;</w:t>
      </w:r>
    </w:p>
    <w:p w:rsidR="0087022C" w:rsidRDefault="0087022C">
      <w:pPr>
        <w:pStyle w:val="ConsPlusNormal"/>
        <w:ind w:firstLine="540"/>
        <w:jc w:val="both"/>
      </w:pPr>
      <w:r>
        <w:t xml:space="preserve">рост доли сохраненных и </w:t>
      </w:r>
      <w:proofErr w:type="spellStart"/>
      <w:r>
        <w:t>рекультивированных</w:t>
      </w:r>
      <w:proofErr w:type="spellEnd"/>
      <w:r>
        <w:t xml:space="preserve"> земель.</w:t>
      </w:r>
    </w:p>
    <w:p w:rsidR="0087022C" w:rsidRDefault="0087022C">
      <w:pPr>
        <w:pStyle w:val="ConsPlusNormal"/>
        <w:ind w:firstLine="540"/>
        <w:jc w:val="both"/>
      </w:pPr>
      <w:r>
        <w:t xml:space="preserve">Среднегодовой темп прироста суммарного валового регионального продукта при реализации инновационного сценария развития в 2010 - 2020 годах составит 5,5 процента в год. Значительная часть прироста производства будет обеспечена за счет непромышленных отраслей: туризма, транспорта и связи, торговли, а также сектора услуг, рост которых базируется на развитии инновационных видов деятельности. Реализация крупных инвестиционных программ обусловит высокие темпы роста строительства. Предполагается, что среднегодовой темп прироста инвестиций в экономику округа составит 8,3 процента. Прогнозные показатели социально-экономического развития Южного федерального округа приведены в </w:t>
      </w:r>
      <w:hyperlink w:anchor="P1822" w:history="1">
        <w:r>
          <w:rPr>
            <w:color w:val="0000FF"/>
          </w:rPr>
          <w:t>приложении N 2</w:t>
        </w:r>
      </w:hyperlink>
      <w:r>
        <w:t>.</w:t>
      </w:r>
    </w:p>
    <w:p w:rsidR="0087022C" w:rsidRDefault="0087022C">
      <w:pPr>
        <w:pStyle w:val="ConsPlusNormal"/>
        <w:ind w:firstLine="540"/>
        <w:jc w:val="both"/>
      </w:pPr>
      <w:r>
        <w:t>Инновационный сценарий развития Южного федерального округа означает переход к новому типу развития, отличающемуся качеством экономического роста. Количественная оценка параметров развития округа на базе инновационного сценария также показывает, что он позволит в полной мере реализовать конкурентные преимущества округа и упрочить его позиции в российской экономике.</w:t>
      </w:r>
    </w:p>
    <w:p w:rsidR="0087022C" w:rsidRDefault="0087022C">
      <w:pPr>
        <w:pStyle w:val="ConsPlusNormal"/>
        <w:ind w:firstLine="540"/>
        <w:jc w:val="both"/>
      </w:pPr>
    </w:p>
    <w:p w:rsidR="0087022C" w:rsidRDefault="0087022C">
      <w:pPr>
        <w:pStyle w:val="ConsPlusNormal"/>
        <w:jc w:val="center"/>
      </w:pPr>
      <w:r>
        <w:t>III. ТЕКУЩЕЕ СОСТОЯНИЕ И ОСНОВНЫЕ НАПРАВЛЕНИЯ</w:t>
      </w:r>
    </w:p>
    <w:p w:rsidR="0087022C" w:rsidRDefault="0087022C">
      <w:pPr>
        <w:pStyle w:val="ConsPlusNormal"/>
        <w:jc w:val="center"/>
      </w:pPr>
      <w:r>
        <w:t>РАЗВИТИЯ КЛЮЧЕВЫХ ОТРАСЛЕЙ ЭКОНОМИКИ, ВКЛЮЧАЯ РАЗВИТИЕ ЗОН</w:t>
      </w:r>
    </w:p>
    <w:p w:rsidR="0087022C" w:rsidRDefault="0087022C">
      <w:pPr>
        <w:pStyle w:val="ConsPlusNormal"/>
        <w:jc w:val="center"/>
      </w:pPr>
      <w:r>
        <w:t>ОПЕРЕЖАЮЩЕГО РОСТА И ФОРМИРОВАНИЕ КЛАСТЕРОВ. ПРИОРИТЕТНЫЕ</w:t>
      </w:r>
    </w:p>
    <w:p w:rsidR="0087022C" w:rsidRDefault="0087022C">
      <w:pPr>
        <w:pStyle w:val="ConsPlusNormal"/>
        <w:jc w:val="center"/>
      </w:pPr>
      <w:r>
        <w:lastRenderedPageBreak/>
        <w:t>МЕЖОТРАСЛЕВЫЕ НАПРАВЛЕНИЯ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jc w:val="center"/>
      </w:pPr>
      <w:r>
        <w:t>1. Туристско-рекреационный комплекс</w:t>
      </w:r>
    </w:p>
    <w:p w:rsidR="0087022C" w:rsidRDefault="0087022C">
      <w:pPr>
        <w:pStyle w:val="ConsPlusNormal"/>
        <w:ind w:firstLine="540"/>
        <w:jc w:val="both"/>
      </w:pPr>
    </w:p>
    <w:p w:rsidR="0087022C" w:rsidRDefault="0087022C">
      <w:pPr>
        <w:pStyle w:val="ConsPlusNormal"/>
        <w:ind w:firstLine="540"/>
        <w:jc w:val="both"/>
      </w:pPr>
      <w:r>
        <w:t xml:space="preserve">Богатство, разнообразие и привлекательность рекреационных ресурсов, значительные природно-климатические, исторические и </w:t>
      </w:r>
      <w:proofErr w:type="spellStart"/>
      <w:r>
        <w:t>социокультурные</w:t>
      </w:r>
      <w:proofErr w:type="spellEnd"/>
      <w:r>
        <w:t xml:space="preserve"> активы обусловливают в перспективе опережающий рост туристско-рекреационного бизнеса и превращение его в одну из базовых отраслей специализации субъектов Российской Федерации, входящих в Южный федеральный округ. Хотя в настоящее время вклад туриндустрии в экономику округа не превышает 1,2 процента, туристско-рекреационный комплекс имеет значительный потенциал роста, полноценное раскрытие которого сдерживается целым рядом общесистемных проблем.</w:t>
      </w:r>
    </w:p>
    <w:p w:rsidR="0087022C" w:rsidRDefault="0087022C">
      <w:pPr>
        <w:pStyle w:val="ConsPlusNormal"/>
        <w:ind w:firstLine="540"/>
        <w:jc w:val="both"/>
      </w:pPr>
      <w:r>
        <w:t xml:space="preserve">Текущее состояние дорожных и коммунальных сетей, неразвитость системы коммуникаций и информационных технологий, </w:t>
      </w:r>
      <w:proofErr w:type="spellStart"/>
      <w:r>
        <w:t>энергодефицитность</w:t>
      </w:r>
      <w:proofErr w:type="spellEnd"/>
      <w:r>
        <w:t xml:space="preserve"> большинства регионов, частые перебои в водоснабжении в период пиковой нагрузки обусловливают инфраструктурные ограничения устойчивого роста туристско-рекреационного комплекса Южного федерального округа. При этом Правительством Российской Федерации совместно с органами исполнительной власти субъектов Российской Федерации осуществляется ряд масштабных инвестиционных проектов по развитию инфраструктуры.</w:t>
      </w:r>
    </w:p>
    <w:p w:rsidR="0087022C" w:rsidRDefault="0087022C">
      <w:pPr>
        <w:pStyle w:val="ConsPlusNormal"/>
        <w:ind w:firstLine="540"/>
        <w:jc w:val="both"/>
      </w:pPr>
      <w:r>
        <w:t xml:space="preserve">Катализатором начатых процессов выступает подготовка и проведение в </w:t>
      </w:r>
      <w:proofErr w:type="gramStart"/>
      <w:r>
        <w:t>г</w:t>
      </w:r>
      <w:proofErr w:type="gramEnd"/>
      <w:r>
        <w:t xml:space="preserve">. Сочи XXII Олимпийских зимних игр и XI </w:t>
      </w:r>
      <w:proofErr w:type="spellStart"/>
      <w:r>
        <w:t>Паралимпийских</w:t>
      </w:r>
      <w:proofErr w:type="spellEnd"/>
      <w:r>
        <w:t xml:space="preserve"> зимних игр, а также создание сети особых экономических зон туристско-рекреационного типа (в частности, на территориях Апшеронского района Краснодарского края и </w:t>
      </w:r>
      <w:proofErr w:type="spellStart"/>
      <w:r>
        <w:t>Майкопского</w:t>
      </w:r>
      <w:proofErr w:type="spellEnd"/>
      <w:r>
        <w:t xml:space="preserve"> района Республики Адыгея). Кроме того, в Южном федеральном округе недостаточно развита собственно туристско-рекреационная инфраструктура, в </w:t>
      </w:r>
      <w:proofErr w:type="gramStart"/>
      <w:r>
        <w:t>связи</w:t>
      </w:r>
      <w:proofErr w:type="gramEnd"/>
      <w:r>
        <w:t xml:space="preserve"> с чем регионы округа малопривлекательны для туристов. Наиболее значимыми ограничениями для устойчивого роста туристско-рекреационного комплекса выступают дефицит качественных мест размещения, соответствующих международным стандартам, и неразвитость сектора развлечений. Оставляет желать лучшего и качество сервиса. Существенным ограничением устойчивого роста туристско-рекреационного комплекса Южного федерального округа является низкая маркетинговая активность, а также отсутствие выстроенной системы дистрибуции.</w:t>
      </w:r>
    </w:p>
    <w:p w:rsidR="0087022C" w:rsidRDefault="0087022C">
      <w:pPr>
        <w:pStyle w:val="ConsPlusNormal"/>
        <w:ind w:firstLine="540"/>
        <w:jc w:val="both"/>
      </w:pPr>
      <w:r>
        <w:t>Регионы-лидеры туристско-рекреационной активности в округе, как правило, специализируются исключительно на пляжном отдыхе. К тому же в качестве основной целевой группы потребителей предлагаемых туристических услуг традиционно рассматриваются преимущественно российские туристы. В совокупности эти факторы свидетельствуют о высокой структурной неустойчивости туристско-рекреационного комплекса, производительность труда в котором со значительным отрывом отстает от среднестатистических отраслевых показателей по России. Еще больший разрыв фиксируется при сравнении с развитыми странами. Во многом это связано с низкими расходами туристов, отдыхающих в Южном федеральном округе.</w:t>
      </w:r>
    </w:p>
    <w:p w:rsidR="0087022C" w:rsidRDefault="0087022C">
      <w:pPr>
        <w:pStyle w:val="ConsPlusNormal"/>
        <w:ind w:firstLine="540"/>
        <w:jc w:val="both"/>
      </w:pPr>
      <w:r>
        <w:t>Отмечается и наличие растущих диспропорций в туристско-рекреационном секторе экономики Южного федерального округа, к числу которых относятся:</w:t>
      </w:r>
    </w:p>
    <w:p w:rsidR="0087022C" w:rsidRDefault="0087022C">
      <w:pPr>
        <w:pStyle w:val="ConsPlusNormal"/>
        <w:ind w:firstLine="540"/>
        <w:jc w:val="both"/>
      </w:pPr>
      <w:r>
        <w:t>увеличение пространственной асимметрии в развитии туризма между отдельными территориями и регионами (в частности, в Краснодарском крае сконцентрировано около 50 процентов всех гостиничных номеров и более 65 процентов номеров в санаторно-курортных организациях);</w:t>
      </w:r>
    </w:p>
    <w:p w:rsidR="0087022C" w:rsidRDefault="0087022C">
      <w:pPr>
        <w:pStyle w:val="ConsPlusNormal"/>
        <w:ind w:firstLine="540"/>
        <w:jc w:val="both"/>
      </w:pPr>
      <w:r>
        <w:t>усугубляющийся структурный дисбаланс между видами туристско-рекреационного бизнеса (в части, касающейся степени и приоритетов их развития), а также между туризмом и другими видами экономической деятельности. Обеспечивая занятость 2,2 - 2,5 процента населения округа, туристско-рекреационный комплекс предлагает заработную плату на уровне, существенно уступающем прочим секторам экономики, что в совокупности с отсутствием стабильных условий труда приводит к оттоку высококвалифицированных кадров в другие отрасли экономики округа, в иные субъекты Российской Федерации и за рубеж;</w:t>
      </w:r>
    </w:p>
    <w:p w:rsidR="0087022C" w:rsidRDefault="0087022C">
      <w:pPr>
        <w:pStyle w:val="ConsPlusNormal"/>
        <w:ind w:firstLine="540"/>
        <w:jc w:val="both"/>
      </w:pPr>
      <w:r>
        <w:t xml:space="preserve">сегментная несбалансированность присутствия в туристско-рекреационных комплексах крупного бизнеса, с одной стороны, среднего и малого - с другой. В сфере услуг, наиболее привлекательной для малого и среднего бизнеса, зачастую доминируют крупные компании, а там, </w:t>
      </w:r>
      <w:r>
        <w:lastRenderedPageBreak/>
        <w:t>где требуется высокая капитализация (морские, речные круизы и т.д.), наоборот, происходит распыление потенциала, ресурсов, флота между значительным числом малых и средних собственников.</w:t>
      </w:r>
    </w:p>
    <w:p w:rsidR="0087022C" w:rsidRDefault="0087022C">
      <w:pPr>
        <w:pStyle w:val="ConsPlusNormal"/>
        <w:ind w:firstLine="540"/>
        <w:jc w:val="both"/>
      </w:pPr>
      <w:r>
        <w:t>В совокупности перечисленные проблемы обусловливают невысокую конкурентоспособность туристско-рекреационного комплекса и производимых им продукции и услуг на мировом рынке, нивелируя объективные конкурентные преимущества, присущие Южному федеральному округу. Одновременно происходит усугубление кризиса системы подготовки кадров для региональных туристско-рекреационных комплексов. Нарастание дисбаланса между спросом и предложением рабочей силы фиксируется и в территориальном, и в профессиональном разрезе. Отмечается также неполное соответствие содержания образования и технологий обучения потребностям туристских сегментов региональных рынков труда.</w:t>
      </w:r>
    </w:p>
    <w:p w:rsidR="0087022C" w:rsidRDefault="0087022C">
      <w:pPr>
        <w:pStyle w:val="ConsPlusNormal"/>
        <w:ind w:firstLine="540"/>
        <w:jc w:val="both"/>
      </w:pPr>
      <w:r>
        <w:t>Не в полной мере реализуется в настоящее время потенциал трансграничного взаимодействия в сфере туризма регионов Южного федерального округа с прилежащими странами. Так, например, возможности подключения портов Азово-Черноморского бассейна к средиземноморским круизным маршрутам, а также развития каспийской круизной линии (по прикаспийским странам - Россия, Казахстан, Туркменистан, Иран, Азербайджан) практически не используются.</w:t>
      </w:r>
    </w:p>
    <w:p w:rsidR="0087022C" w:rsidRDefault="0087022C">
      <w:pPr>
        <w:pStyle w:val="ConsPlusNormal"/>
        <w:ind w:firstLine="540"/>
        <w:jc w:val="both"/>
      </w:pPr>
      <w:r>
        <w:t>Для полноценного использования объективных конкурентных преимуществ туристско-рекреационного комплекса Южного федерального округа необходимо сконцентрировать организационные, интеллектуальные и материальные средства на следующих приоритетных стратегических направлениях:</w:t>
      </w:r>
    </w:p>
    <w:p w:rsidR="0087022C" w:rsidRDefault="0087022C">
      <w:pPr>
        <w:pStyle w:val="ConsPlusNormal"/>
        <w:ind w:firstLine="540"/>
        <w:jc w:val="both"/>
      </w:pPr>
      <w:r>
        <w:t>развитие институциональной среды и институциональной инфраструктуры, включая механизмы стимулирования и согласования интересов, что предполагает совершенствование нормативной правовой базы, налоговой системы, кредитной политики, а также межведомственную и межрегиональную координацию туристического бизнеса;</w:t>
      </w:r>
    </w:p>
    <w:p w:rsidR="0087022C" w:rsidRDefault="0087022C">
      <w:pPr>
        <w:pStyle w:val="ConsPlusNormal"/>
        <w:ind w:firstLine="540"/>
        <w:jc w:val="both"/>
      </w:pPr>
      <w:r>
        <w:t xml:space="preserve">обновление инфраструктуры и обеспечение ее эффективной загрузки после проведения в </w:t>
      </w:r>
      <w:proofErr w:type="gramStart"/>
      <w:r>
        <w:t>г</w:t>
      </w:r>
      <w:proofErr w:type="gramEnd"/>
      <w:r>
        <w:t xml:space="preserve">. Сочи XXII Олимпийских зимних игр и XI </w:t>
      </w:r>
      <w:proofErr w:type="spellStart"/>
      <w:r>
        <w:t>Паралимпийских</w:t>
      </w:r>
      <w:proofErr w:type="spellEnd"/>
      <w:r>
        <w:t xml:space="preserve"> зимних игр, то есть в период после 2014 года;</w:t>
      </w:r>
    </w:p>
    <w:p w:rsidR="0087022C" w:rsidRDefault="0087022C">
      <w:pPr>
        <w:pStyle w:val="ConsPlusNormal"/>
        <w:ind w:firstLine="540"/>
        <w:jc w:val="both"/>
      </w:pPr>
      <w:r>
        <w:t>подготовка высококвалифицированных кадров;</w:t>
      </w:r>
    </w:p>
    <w:p w:rsidR="0087022C" w:rsidRDefault="0087022C">
      <w:pPr>
        <w:pStyle w:val="ConsPlusNormal"/>
        <w:ind w:firstLine="540"/>
        <w:jc w:val="both"/>
      </w:pPr>
      <w:proofErr w:type="gramStart"/>
      <w:r>
        <w:t xml:space="preserve">диверсификация туристического бизнеса, включая разработку новых эксклюзивных маршрутов и </w:t>
      </w:r>
      <w:proofErr w:type="spellStart"/>
      <w:r>
        <w:t>турпродуктов</w:t>
      </w:r>
      <w:proofErr w:type="spellEnd"/>
      <w:r>
        <w:t xml:space="preserve"> под узнаваемыми в мире брендами (например, территория исторической реконструкции "</w:t>
      </w:r>
      <w:proofErr w:type="spellStart"/>
      <w:r>
        <w:t>Сарай-Бату</w:t>
      </w:r>
      <w:proofErr w:type="spellEnd"/>
      <w:r>
        <w:t xml:space="preserve"> - столица Золотой Орды", территория экологического и культурно-познавательного туризма "Парк рыбного периода" и зона лечебно-оздоровительного туризма на территории озера Баскунчак в Астраханской области и пр.), а также адресных персональных туров, ориентированных на высокодоходные сегменты потенциального рынка Западной Европы, Китая и др.;</w:t>
      </w:r>
      <w:proofErr w:type="gramEnd"/>
    </w:p>
    <w:p w:rsidR="0087022C" w:rsidRDefault="0087022C">
      <w:pPr>
        <w:pStyle w:val="ConsPlusNormal"/>
        <w:ind w:firstLine="540"/>
        <w:jc w:val="both"/>
      </w:pPr>
      <w:r>
        <w:t xml:space="preserve">организация продвижения </w:t>
      </w:r>
      <w:proofErr w:type="gramStart"/>
      <w:r>
        <w:t>региональных</w:t>
      </w:r>
      <w:proofErr w:type="gramEnd"/>
      <w:r>
        <w:t xml:space="preserve"> </w:t>
      </w:r>
      <w:proofErr w:type="spellStart"/>
      <w:r>
        <w:t>турпродуктов</w:t>
      </w:r>
      <w:proofErr w:type="spellEnd"/>
      <w:r>
        <w:t xml:space="preserve"> и </w:t>
      </w:r>
      <w:proofErr w:type="spellStart"/>
      <w:r>
        <w:t>туруслуг</w:t>
      </w:r>
      <w:proofErr w:type="spellEnd"/>
      <w:r>
        <w:t xml:space="preserve"> на внутренний и международный рынки;</w:t>
      </w:r>
    </w:p>
    <w:p w:rsidR="0087022C" w:rsidRDefault="0087022C">
      <w:pPr>
        <w:pStyle w:val="ConsPlusNormal"/>
        <w:ind w:firstLine="540"/>
        <w:jc w:val="both"/>
      </w:pPr>
      <w:r>
        <w:t>развитие межрегионального и международного сотрудничества в области морского туризма и рекреации;</w:t>
      </w:r>
    </w:p>
    <w:p w:rsidR="0087022C" w:rsidRDefault="0087022C">
      <w:pPr>
        <w:pStyle w:val="ConsPlusNormal"/>
        <w:ind w:firstLine="540"/>
        <w:jc w:val="both"/>
      </w:pPr>
      <w:r>
        <w:t>создание туристско-рекреационных кластеров, поскольку привлекательные туристические зоны различных категорий встречаются в округе повсеместно.</w:t>
      </w:r>
    </w:p>
    <w:p w:rsidR="0087022C" w:rsidRDefault="0087022C">
      <w:pPr>
        <w:pStyle w:val="ConsPlusNormal"/>
        <w:ind w:firstLine="540"/>
        <w:jc w:val="both"/>
      </w:pPr>
      <w:r>
        <w:t xml:space="preserve">После проведения в </w:t>
      </w:r>
      <w:proofErr w:type="gramStart"/>
      <w:r>
        <w:t>г</w:t>
      </w:r>
      <w:proofErr w:type="gramEnd"/>
      <w:r>
        <w:t xml:space="preserve">. Сочи XXII Олимпийских зимних игр и XI </w:t>
      </w:r>
      <w:proofErr w:type="spellStart"/>
      <w:r>
        <w:t>Паралимпийских</w:t>
      </w:r>
      <w:proofErr w:type="spellEnd"/>
      <w:r>
        <w:t xml:space="preserve"> зимних игр 2014 года Южный федеральный округ унаследует значительное количество спортивных объектов и сооружений, что обеспечит его соответствие мировым стандартам горноклиматических курортов. После 2014 года в г. Сочи наряду с горнолыжными спортивно-туристическими комплексами, находящимися в собственности различных инвесторов, будут созданы федеральные центры по подготовке </w:t>
      </w:r>
      <w:proofErr w:type="gramStart"/>
      <w:r>
        <w:t>спортсменов</w:t>
      </w:r>
      <w:proofErr w:type="gramEnd"/>
      <w:r>
        <w:t xml:space="preserve"> как по летним, так и по зимним видам спорта.</w:t>
      </w:r>
    </w:p>
    <w:p w:rsidR="0087022C" w:rsidRDefault="0087022C">
      <w:pPr>
        <w:pStyle w:val="ConsPlusNormal"/>
        <w:ind w:firstLine="540"/>
        <w:jc w:val="both"/>
      </w:pPr>
      <w:r>
        <w:t>Южный федеральный округ обладает также значительными ресурсами для развития бальнеологии. В настоящее время этот ресурс используется недостаточно. Создаваемый гостиничный фонд в сочетании с природными зонами может дать возможность для круглогодичного лечения и будет служить одним из факторов выравнивания сезонного колебания потока туристов.</w:t>
      </w:r>
    </w:p>
    <w:p w:rsidR="0087022C" w:rsidRDefault="0087022C">
      <w:pPr>
        <w:pStyle w:val="ConsPlusNormal"/>
        <w:ind w:firstLine="540"/>
        <w:jc w:val="both"/>
      </w:pPr>
      <w:r>
        <w:t xml:space="preserve">В целях устойчивого роста туристско-рекреационного комплекса в Южном федеральном </w:t>
      </w:r>
      <w:r>
        <w:lastRenderedPageBreak/>
        <w:t>округе необходимо обеспечить активное развитие как минимум 5 туристических кластеров:</w:t>
      </w:r>
    </w:p>
    <w:p w:rsidR="0087022C" w:rsidRDefault="0087022C">
      <w:pPr>
        <w:pStyle w:val="ConsPlusNormal"/>
        <w:ind w:firstLine="540"/>
        <w:jc w:val="both"/>
      </w:pPr>
      <w:r>
        <w:t>пляжный туризм (Черноморское побережье Кавказа, Приазовье, Каспий);</w:t>
      </w:r>
    </w:p>
    <w:p w:rsidR="0087022C" w:rsidRDefault="0087022C">
      <w:pPr>
        <w:pStyle w:val="ConsPlusNormal"/>
        <w:ind w:firstLine="540"/>
        <w:jc w:val="both"/>
      </w:pPr>
      <w:r>
        <w:t xml:space="preserve">горный туризм (Красная Поляна, </w:t>
      </w:r>
      <w:proofErr w:type="spellStart"/>
      <w:r>
        <w:t>Лагонаки</w:t>
      </w:r>
      <w:proofErr w:type="spellEnd"/>
      <w:r>
        <w:t>);</w:t>
      </w:r>
    </w:p>
    <w:p w:rsidR="0087022C" w:rsidRDefault="0087022C">
      <w:pPr>
        <w:pStyle w:val="ConsPlusNormal"/>
        <w:ind w:firstLine="540"/>
        <w:jc w:val="both"/>
      </w:pPr>
      <w:r>
        <w:t>оздоровительный туризм (Горячий ключ, озеро Эльтон);</w:t>
      </w:r>
    </w:p>
    <w:p w:rsidR="0087022C" w:rsidRDefault="0087022C">
      <w:pPr>
        <w:pStyle w:val="ConsPlusNormal"/>
        <w:ind w:firstLine="540"/>
        <w:jc w:val="both"/>
      </w:pPr>
      <w:r>
        <w:t xml:space="preserve">экологический туризм (дельта р. Волги, </w:t>
      </w:r>
      <w:proofErr w:type="gramStart"/>
      <w:r>
        <w:t>г</w:t>
      </w:r>
      <w:proofErr w:type="gramEnd"/>
      <w:r>
        <w:t>. Майкоп);</w:t>
      </w:r>
    </w:p>
    <w:p w:rsidR="0087022C" w:rsidRDefault="0087022C">
      <w:pPr>
        <w:pStyle w:val="ConsPlusNormal"/>
        <w:ind w:firstLine="540"/>
        <w:jc w:val="both"/>
      </w:pPr>
      <w:r>
        <w:t>культурно-познавательный туризм (гг. Краснодар, Ростов-на-Дону, Волгоград, Туапсе, Сочи, Майкоп, Элиста и другие этнографические зоны в Республике Калмыкия и др.).</w:t>
      </w:r>
    </w:p>
    <w:p w:rsidR="0087022C" w:rsidRDefault="0087022C">
      <w:pPr>
        <w:pStyle w:val="ConsPlusNormal"/>
        <w:ind w:firstLine="540"/>
        <w:jc w:val="both"/>
      </w:pPr>
      <w:r>
        <w:t>Кроме того, значительные перспективы устойчивого развития туризма в Ростовской области открываются с созданием 2 туристско-рекреационных кластеров: "Всплеск" и "Донской".</w:t>
      </w:r>
    </w:p>
    <w:p w:rsidR="0087022C" w:rsidRDefault="0087022C">
      <w:pPr>
        <w:pStyle w:val="ConsPlusNormal"/>
        <w:ind w:firstLine="540"/>
        <w:jc w:val="both"/>
      </w:pPr>
      <w:r>
        <w:t>Как показывает правоприменительная практика, многие положения нормативных правовых актов, регулирующие вопросы развития туристической инфраструктуры, в настоящее время не реализуются в Южном федеральном округе в полной мере. Вместе с тем на региональном уровне необходимо дальнейшее совершенствование нормативной правовой базы, регулирующей вопросы международного и трансграничного сотрудничества в области туризма и рекреации, а также стимулирования развития государственно-частного партнерства, кластерной политики и др.</w:t>
      </w:r>
    </w:p>
    <w:p w:rsidR="0087022C" w:rsidRDefault="0087022C">
      <w:pPr>
        <w:pStyle w:val="ConsPlusNormal"/>
        <w:ind w:firstLine="540"/>
        <w:jc w:val="both"/>
      </w:pPr>
      <w:proofErr w:type="gramStart"/>
      <w:r>
        <w:t>Задачей первостепенной важности в современных условиях становится разработка системы мер по привлечению инвесторов к развитию туристско-рекреационного комплекса Южного федерального округа, что предполагает разработку перечня приоритетных комплексных инвестиционных проектов, обладающих значительным мультипликативным эффектом, их увязывание с общегосударственными, отраслевыми и корпоративными стратегиями, программами и планами, а также объединение в стратегические направления, агрегированные до уровня компетенции федеральных органов исполнительной власти (Министерство экономического развития</w:t>
      </w:r>
      <w:proofErr w:type="gramEnd"/>
      <w:r>
        <w:t xml:space="preserve"> </w:t>
      </w:r>
      <w:proofErr w:type="gramStart"/>
      <w:r>
        <w:t>Российской Федерации, Министерство регионального развития Российской Федерации и др.).</w:t>
      </w:r>
      <w:proofErr w:type="gramEnd"/>
    </w:p>
    <w:p w:rsidR="0087022C" w:rsidRDefault="0087022C">
      <w:pPr>
        <w:pStyle w:val="ConsPlusNormal"/>
        <w:ind w:firstLine="540"/>
        <w:jc w:val="both"/>
      </w:pPr>
      <w:proofErr w:type="gramStart"/>
      <w:r>
        <w:t>Для обеспечения реализации перспективных направлений развития туризма и рекреации, а также приоритетных комплексных туристско-рекреационных проектов в Южном федеральном округе необходима разработка конкретных механизмов и схем привлечения дополнительных инвестиций за счет интенсификации межрегионального и международного сотрудничества, использования ресурсов государственных, федеральных и региональных целевых программ, действие которых может быть распространено на туристско-рекреационный комплекс округа, а также расширение возможностей тех федеральных и региональных</w:t>
      </w:r>
      <w:proofErr w:type="gramEnd"/>
      <w:r>
        <w:t xml:space="preserve"> </w:t>
      </w:r>
      <w:proofErr w:type="gramStart"/>
      <w:r>
        <w:t xml:space="preserve">целевых программ, в рамках которых уже в настоящее время реализуются мероприятия и проекты по развитию туризма и рекреации в Южном федеральном округе, среди которых Программа строительства олимпийских объектов и развитие города Сочи как горноклиматического курорта, федеральная целевая </w:t>
      </w:r>
      <w:hyperlink r:id="rId22" w:history="1">
        <w:r>
          <w:rPr>
            <w:color w:val="0000FF"/>
          </w:rPr>
          <w:t>программа</w:t>
        </w:r>
      </w:hyperlink>
      <w:r>
        <w:t xml:space="preserve"> "Юг России (2008 - 2013 годы)", региональная целевая программа "Развитие туристско-рекреационного комплекса Республики Адыгея" на 2007 - 2011 годы и др. Помимо средств федерального</w:t>
      </w:r>
      <w:proofErr w:type="gramEnd"/>
      <w:r>
        <w:t xml:space="preserve"> бюджета и бюджетов субъектов Российской Федерации целесообразно активно использовать различные механизмы государственно-частного партнерства (концессии, аренда или лизинг, контракты на обслуживание, управление, строительство, инвестиционные и </w:t>
      </w:r>
      <w:proofErr w:type="spellStart"/>
      <w:proofErr w:type="gramStart"/>
      <w:r>
        <w:t>риск-сервисные</w:t>
      </w:r>
      <w:proofErr w:type="spellEnd"/>
      <w:proofErr w:type="gramEnd"/>
      <w:r>
        <w:t xml:space="preserve"> контракты и т.д.), предполагающие </w:t>
      </w:r>
      <w:proofErr w:type="spellStart"/>
      <w:r>
        <w:t>задействование</w:t>
      </w:r>
      <w:proofErr w:type="spellEnd"/>
      <w:r>
        <w:t xml:space="preserve"> потенциала государственных институтов развития, различных финансовых и нефинансовых институтов, а также иностранных инвестиций.</w:t>
      </w:r>
    </w:p>
    <w:p w:rsidR="0087022C" w:rsidRDefault="0087022C">
      <w:pPr>
        <w:pStyle w:val="ConsPlusNormal"/>
        <w:ind w:firstLine="540"/>
        <w:jc w:val="both"/>
      </w:pPr>
      <w:proofErr w:type="gramStart"/>
      <w:r>
        <w:t>Реализация предлагаемых мер в указанных приоритетных направлениях позволит достичь к 2020 году (по отношению к 2009 году) следующих общественно значимых конечных результатов: туристические услуги вырастут в 3,5 раза и составят в ценах соответствующего года 15,9 млрд. рублей, услуги гостиниц вырастут в 2,9 раза и составят в ценах соответствующего года 50,3 млрд. рублей.</w:t>
      </w:r>
      <w:proofErr w:type="gramEnd"/>
      <w:r>
        <w:t xml:space="preserve"> При этом по отношению к 2009 году количество рабочих мест должно увеличиться в 4,5 раза. Средняя заработная плата в отрасли (с учетом роста производительности труда в 6,5 - 7,5 раза) возрастет к 2020 году в 8 раз и составит около 30 тыс. рублей в месяц. Загрузка туристической инфраструктуры в среднем превысит 67 процентов, а доля изношенных основных фондов снизится до 4,5 - 5 процентов. Вклад туриндустрии в экономику Южного федерального округа может превысить 5 процентов.</w:t>
      </w:r>
    </w:p>
    <w:p w:rsidR="0087022C" w:rsidRDefault="0087022C">
      <w:pPr>
        <w:pStyle w:val="ConsPlusNormal"/>
        <w:ind w:firstLine="540"/>
        <w:jc w:val="both"/>
      </w:pPr>
    </w:p>
    <w:p w:rsidR="0087022C" w:rsidRDefault="0087022C">
      <w:pPr>
        <w:pStyle w:val="ConsPlusNormal"/>
        <w:jc w:val="center"/>
      </w:pPr>
      <w:r>
        <w:t xml:space="preserve">2. </w:t>
      </w:r>
      <w:proofErr w:type="gramStart"/>
      <w:r>
        <w:t>Агропромышленный</w:t>
      </w:r>
      <w:proofErr w:type="gramEnd"/>
      <w:r>
        <w:t xml:space="preserve"> и </w:t>
      </w:r>
      <w:proofErr w:type="spellStart"/>
      <w:r>
        <w:t>рыбохозяйственный</w:t>
      </w:r>
      <w:proofErr w:type="spellEnd"/>
      <w:r>
        <w:t xml:space="preserve"> комплексы</w:t>
      </w:r>
    </w:p>
    <w:p w:rsidR="0087022C" w:rsidRDefault="0087022C">
      <w:pPr>
        <w:pStyle w:val="ConsPlusNormal"/>
        <w:ind w:firstLine="540"/>
        <w:jc w:val="both"/>
      </w:pPr>
    </w:p>
    <w:p w:rsidR="0087022C" w:rsidRDefault="0087022C">
      <w:pPr>
        <w:pStyle w:val="ConsPlusNormal"/>
        <w:ind w:firstLine="540"/>
        <w:jc w:val="both"/>
      </w:pPr>
      <w:r>
        <w:t>Агропромышленный комплекс Южного федерального округа занимает важное место в экономике России. В 2009 году на территории округа произведено почти 44 процента семян подсолнечника, 21 процент всех зерновых России, 20 процентов плодов и ягод, 19 процентов овощей, 13 процентов скота и птицы на убой, 10 процентов молока и 11 процентов - яиц.</w:t>
      </w:r>
    </w:p>
    <w:p w:rsidR="0087022C" w:rsidRDefault="0087022C">
      <w:pPr>
        <w:pStyle w:val="ConsPlusNormal"/>
        <w:ind w:firstLine="540"/>
        <w:jc w:val="both"/>
      </w:pPr>
      <w:r>
        <w:t>Для ведения сельского хозяйства в Южном федеральном округе используется 15,2 процента сельскохозяйственных угодий и 14,3 процента пашни России.</w:t>
      </w:r>
    </w:p>
    <w:p w:rsidR="0087022C" w:rsidRDefault="0087022C">
      <w:pPr>
        <w:pStyle w:val="ConsPlusNormal"/>
        <w:ind w:firstLine="540"/>
        <w:jc w:val="both"/>
      </w:pPr>
      <w:r>
        <w:t>В Южном федеральном округе основными возделываемыми культурами являются: зерновые и зернобобовые культуры - во всех субъектах округа, овощи открытого и защищенного грунта - в Краснодарском крае, Астраханской, Волгоградской и Ростовской областях, плоды и ягоды - в Республике Адыгея, Краснодарском крае, Волгоградской и Ростовской областях, сахарная свекла - в Краснодарском крае и Ростовской области.</w:t>
      </w:r>
    </w:p>
    <w:p w:rsidR="0087022C" w:rsidRDefault="0087022C">
      <w:pPr>
        <w:pStyle w:val="ConsPlusNormal"/>
        <w:ind w:firstLine="540"/>
        <w:jc w:val="both"/>
      </w:pPr>
      <w:r>
        <w:t>В 2001 - 2009 годах сельскохозяйственное производство округа развивалось динамично, наиболее высокие темпы роста были достигнуты в Республике Калмыкия - 2,27 раза и Астраханской области - 2,16 раза, в Ростовской области рост составил 1,78 раза, в Республике Адыгея - 1,72, в Краснодарском крае - 1,54 и Волгоградской области - 1,5 раза.</w:t>
      </w:r>
    </w:p>
    <w:p w:rsidR="0087022C" w:rsidRDefault="0087022C">
      <w:pPr>
        <w:pStyle w:val="ConsPlusNormal"/>
        <w:ind w:firstLine="540"/>
        <w:jc w:val="both"/>
      </w:pPr>
      <w:proofErr w:type="gramStart"/>
      <w:r>
        <w:t>В 2009 году по объему производства основных видов продукции растениеводства среди всех округов Российской Федерации округ занимал 1-е место по производству подсолнечника (удельный вес - 43,7 процента общего производства в стране), 2-е место - по производству сахарной свеклы (19,1 процента) и 3-е место - по производству зерновых культур (20,9 процента), овощей (19,3 процента), плодов и ягод (19,6 процента).</w:t>
      </w:r>
      <w:proofErr w:type="gramEnd"/>
    </w:p>
    <w:p w:rsidR="0087022C" w:rsidRDefault="0087022C">
      <w:pPr>
        <w:pStyle w:val="ConsPlusNormal"/>
        <w:ind w:firstLine="540"/>
        <w:jc w:val="both"/>
      </w:pPr>
      <w:r>
        <w:t>Крупнейшими производителями растениеводческой продукции являются Краснодарский край и Ростовская область, где в 2009 году было собрано: зерновых культур - 9,5 млн. тонн и 6,6 млн. тонн соответственно, что составляет 79 процентов урожая в округе, подсолнечника - 1,2 млн. тонн и 0,97 млн. тонн соответственно (78 процентов).</w:t>
      </w:r>
    </w:p>
    <w:p w:rsidR="0087022C" w:rsidRDefault="0087022C">
      <w:pPr>
        <w:pStyle w:val="ConsPlusNormal"/>
        <w:ind w:firstLine="540"/>
        <w:jc w:val="both"/>
      </w:pPr>
      <w:r>
        <w:t>Итоги сельскохозяйственной деятельности в округе в 2009 году показали некоторый спад производства зерновых по сравнению с 2008 годом (в целом по округу - на 24 процента). Лишь в Астраханской области в 2009 году по сравнению с 2008 годом на 20 процентов увеличились сборы зерновых культур.</w:t>
      </w:r>
    </w:p>
    <w:p w:rsidR="0087022C" w:rsidRDefault="0087022C">
      <w:pPr>
        <w:pStyle w:val="ConsPlusNormal"/>
        <w:ind w:firstLine="540"/>
        <w:jc w:val="both"/>
      </w:pPr>
      <w:r>
        <w:t>По данным Федеральной службы государственной статистики в 2010 году вся посевная площадь сельскохозяйственных культур в хозяйствах всех категорий округа составила 11256,6 тыс. га (в 2009 году - 11783,4 тыс. га), или 15 процентов от всей посевной площади в целом по стране.</w:t>
      </w:r>
    </w:p>
    <w:p w:rsidR="0087022C" w:rsidRDefault="0087022C">
      <w:pPr>
        <w:pStyle w:val="ConsPlusNormal"/>
        <w:ind w:firstLine="540"/>
        <w:jc w:val="both"/>
      </w:pPr>
      <w:r>
        <w:t xml:space="preserve">В 2010 году максимальные показатели урожайности зерновых и зернобобовых культур отмечены в Краснодарском крае - 48,7 </w:t>
      </w:r>
      <w:proofErr w:type="spellStart"/>
      <w:r>
        <w:t>ц</w:t>
      </w:r>
      <w:proofErr w:type="spellEnd"/>
      <w:r>
        <w:t xml:space="preserve">/га и Республике Адыгея - 39,6 </w:t>
      </w:r>
      <w:proofErr w:type="spellStart"/>
      <w:r>
        <w:t>ц</w:t>
      </w:r>
      <w:proofErr w:type="spellEnd"/>
      <w:r>
        <w:t>/га. Валовой сбор подсолнечника на зерно составил 2268,3 тыс. тонн, или 48 процентов валового сбора подсолнечника в целом по России. Краснодарский край и Ростовская область являются крупными поставщиками зерна за пределы округа и на экспорт.</w:t>
      </w:r>
    </w:p>
    <w:p w:rsidR="0087022C" w:rsidRDefault="0087022C">
      <w:pPr>
        <w:pStyle w:val="ConsPlusNormal"/>
        <w:ind w:firstLine="540"/>
        <w:jc w:val="both"/>
      </w:pPr>
      <w:r>
        <w:t>Для реализации зерна округ располагает развитой инфраструктурой хранилищ. Экспортные отгрузки осуществляют 14 портовых терминалов с единовременным объемом хранения 0,8 млн. тонн. Закупку, хранение и отгрузку осуществляет 61 организация (элеваторы и хлебоприемные предприятия) с общим объемом единовременного хранения 4,4 млн. тонн зерна и подсолнечника. Элеваторных мощностей достаточно для обеспечения потребности округа в услугах по хранению зерна. В то же время 50 элеваторов (82 процента) построены до 1980 года и требуют модернизации.</w:t>
      </w:r>
    </w:p>
    <w:p w:rsidR="0087022C" w:rsidRDefault="0087022C">
      <w:pPr>
        <w:pStyle w:val="ConsPlusNormal"/>
        <w:ind w:firstLine="540"/>
        <w:jc w:val="both"/>
      </w:pPr>
      <w:r>
        <w:t>Для динамичного развития отрасли большое значение имеет орошаемое земледелие, которое обеспечивает гарантированное производство сельскохозяйственных культур.</w:t>
      </w:r>
    </w:p>
    <w:p w:rsidR="0087022C" w:rsidRDefault="0087022C">
      <w:pPr>
        <w:pStyle w:val="ConsPlusNormal"/>
        <w:ind w:firstLine="540"/>
        <w:jc w:val="both"/>
      </w:pPr>
      <w:r>
        <w:t>В настоящее время актуальной задачей является обеспечение сельскохозяйственных товаропроизводителей качественным посевным и посадочным материалом отечественного производства. Агроклиматические условия Южного федерального округа наиболее благоприятны для производства семян овощных и бахчевых культур, плодовых и ягодных культур.</w:t>
      </w:r>
    </w:p>
    <w:p w:rsidR="0087022C" w:rsidRDefault="0087022C">
      <w:pPr>
        <w:pStyle w:val="ConsPlusNormal"/>
        <w:ind w:firstLine="540"/>
        <w:jc w:val="both"/>
      </w:pPr>
      <w:r>
        <w:t>За последние 10 лет производство скота и птицы на убой в живом весе в хозяйствах всех категорий округа выросло на 55,6 процента к уровню 2000 года и составило 1,3 млн. тонн.</w:t>
      </w:r>
    </w:p>
    <w:p w:rsidR="0087022C" w:rsidRDefault="0087022C">
      <w:pPr>
        <w:pStyle w:val="ConsPlusNormal"/>
        <w:ind w:firstLine="540"/>
        <w:jc w:val="both"/>
      </w:pPr>
      <w:r>
        <w:t xml:space="preserve">Среди всех округов Российской Федерации Южный федеральный округ занимает 4-е место по объему производства скота и птицы (удельный вес 12,7 процента от общего производства), </w:t>
      </w:r>
      <w:r>
        <w:lastRenderedPageBreak/>
        <w:t>молока (10,1 процента) и яиц (10,8 процента), 3-е место - по объему производства меда (17,7 процента) и 2-е место - по объему производства шерсти (27,1 процента).</w:t>
      </w:r>
    </w:p>
    <w:p w:rsidR="0087022C" w:rsidRDefault="0087022C">
      <w:pPr>
        <w:pStyle w:val="ConsPlusNormal"/>
        <w:ind w:firstLine="540"/>
        <w:jc w:val="both"/>
      </w:pPr>
      <w:r>
        <w:t xml:space="preserve">Прирост производства скота и птицы на </w:t>
      </w:r>
      <w:proofErr w:type="gramStart"/>
      <w:r>
        <w:t>убой</w:t>
      </w:r>
      <w:proofErr w:type="gramEnd"/>
      <w:r>
        <w:t xml:space="preserve"> в живом весе достигнут за счет увеличения производства птицы на убой в 2,8 раза, овец и коз - в 2,7 раза, свиней - на 34,3 процента, крупного рогатого скота на убой - на 14,8 процента к уровню 2000 года.</w:t>
      </w:r>
    </w:p>
    <w:p w:rsidR="0087022C" w:rsidRDefault="0087022C">
      <w:pPr>
        <w:pStyle w:val="ConsPlusNormal"/>
        <w:ind w:firstLine="540"/>
        <w:jc w:val="both"/>
      </w:pPr>
      <w:r>
        <w:t>Произошли изменения и в структуре производства мяса. Если в 2000 году удельный вес крупного рогатого скота составлял 35,9 процента, свиней - 43,8 процента, овец и коз - 3,9 процента и птицы - 15,7 процента, то в 2009 году удельный вес крупного рогатого скота составлял 26,5 процента, свиней - 37,8 процента, овец и коз - 6,8 процента и птицы - 28,4 процента.</w:t>
      </w:r>
    </w:p>
    <w:p w:rsidR="0087022C" w:rsidRDefault="0087022C">
      <w:pPr>
        <w:pStyle w:val="ConsPlusNormal"/>
        <w:ind w:firstLine="540"/>
        <w:jc w:val="both"/>
      </w:pPr>
      <w:proofErr w:type="gramStart"/>
      <w:r>
        <w:t>За последние 10 лет производство молока во всех категориях хозяйств Южного федерального округа увеличилось на 12,2 процента, или на 358,3 тыс. тонн, и составило 3,3 млн. тонн, в том числе в хозяйствах населения производство молока увеличилось на 27,9 процента, крестьянских (фермерских) хозяйствах - в 2,8 раза, а на сельскохозяйственных предприятиях производство уменьшилось на 16,6 процента.</w:t>
      </w:r>
      <w:proofErr w:type="gramEnd"/>
      <w:r>
        <w:t xml:space="preserve"> Структура производства молока по категориям хозяйств немного изменилась. Если в 2000 году удельный вес сельскохозяйственных предприятий в общем производстве молока составлял 45 процентов, в хозяйствах населения - 52,2 процента и в крестьянских (фермерских) хозяйствах - 2,8 процента, то в 2009 году по сельскохозяйственным предприятиям он составлял 33,5 процента, по хозяйствам населения - 59,5 процента и по крестьянским (фермерским) хозяйствам - 7 процента.</w:t>
      </w:r>
    </w:p>
    <w:p w:rsidR="0087022C" w:rsidRDefault="0087022C">
      <w:pPr>
        <w:pStyle w:val="ConsPlusNormal"/>
        <w:ind w:firstLine="540"/>
        <w:jc w:val="both"/>
      </w:pPr>
      <w:r>
        <w:t xml:space="preserve">Племенная база животноводства округа представлена 283 племенными хозяйствами (в том числе 105 </w:t>
      </w:r>
      <w:proofErr w:type="spellStart"/>
      <w:r>
        <w:t>племзаводов</w:t>
      </w:r>
      <w:proofErr w:type="spellEnd"/>
      <w:r>
        <w:t xml:space="preserve">, 174 </w:t>
      </w:r>
      <w:proofErr w:type="spellStart"/>
      <w:r>
        <w:t>племрепродукторов</w:t>
      </w:r>
      <w:proofErr w:type="spellEnd"/>
      <w:r>
        <w:t xml:space="preserve">, 4 </w:t>
      </w:r>
      <w:proofErr w:type="spellStart"/>
      <w:r>
        <w:t>генофондных</w:t>
      </w:r>
      <w:proofErr w:type="spellEnd"/>
      <w:r>
        <w:t xml:space="preserve"> хозяйства). </w:t>
      </w:r>
      <w:proofErr w:type="gramStart"/>
      <w:r>
        <w:t>Лидирующее положение по количеству племенных хозяйств занимают хозяйства мясного скотоводства - 70 единиц, овцеводства - 61 единица, молочного скотоводства - 55 единиц, коневодства - 38 единиц, свиноводства - 19 единиц, рыбоводства - 16 единиц, птицеводства - 13 единиц, верблюдоводства - 8 единиц.</w:t>
      </w:r>
      <w:proofErr w:type="gramEnd"/>
    </w:p>
    <w:p w:rsidR="0087022C" w:rsidRDefault="0087022C">
      <w:pPr>
        <w:pStyle w:val="ConsPlusNormal"/>
        <w:ind w:firstLine="540"/>
        <w:jc w:val="both"/>
      </w:pPr>
      <w:r>
        <w:t>Производство яиц в хозяйствах всех категорий округа увеличилось на 29,2 процента к уровню 2000 года. За этот период структура производства яиц изменилась незначительно.</w:t>
      </w:r>
    </w:p>
    <w:p w:rsidR="0087022C" w:rsidRDefault="0087022C">
      <w:pPr>
        <w:pStyle w:val="ConsPlusNormal"/>
        <w:ind w:firstLine="540"/>
        <w:jc w:val="both"/>
      </w:pPr>
      <w:r>
        <w:t xml:space="preserve">В округе реализуется федеральная целевая </w:t>
      </w:r>
      <w:hyperlink r:id="rId23" w:history="1">
        <w:r>
          <w:rPr>
            <w:color w:val="0000FF"/>
          </w:rPr>
          <w:t>программа</w:t>
        </w:r>
      </w:hyperlink>
      <w:r>
        <w:t xml:space="preserve"> "Социальное развитие села до 2013 года", утвержденная Постановлением Правительства Российской Федерации от 3 декабря 2002 г. N 858.</w:t>
      </w:r>
    </w:p>
    <w:p w:rsidR="0087022C" w:rsidRDefault="0087022C">
      <w:pPr>
        <w:pStyle w:val="ConsPlusNormal"/>
        <w:ind w:firstLine="540"/>
        <w:jc w:val="both"/>
      </w:pPr>
      <w:r>
        <w:t>Указанная программа призвана способствовать повышению уровня и качества жизни сельского населения на основе повышения уровня развития социальной инфраструктуры и инженерного обустройства сельских территорий, созданию условий для улучшения социально-демографической ситуации и повышению престижности проживания в сельской местности.</w:t>
      </w:r>
    </w:p>
    <w:p w:rsidR="0087022C" w:rsidRDefault="0087022C">
      <w:pPr>
        <w:pStyle w:val="ConsPlusNormal"/>
        <w:ind w:firstLine="540"/>
        <w:jc w:val="both"/>
      </w:pPr>
      <w:r>
        <w:t xml:space="preserve">Строительство жилья и объектов социальной и инженерной инфраструктуры осуществляется преимущественно в сельских населенных пунктах, где активно </w:t>
      </w:r>
      <w:proofErr w:type="gramStart"/>
      <w:r>
        <w:t>развивается сельскохозяйственное производство и строятся</w:t>
      </w:r>
      <w:proofErr w:type="gramEnd"/>
      <w:r>
        <w:t xml:space="preserve"> производственные объекты агропромышленного комплекса, в том числе животноводческие комплексы.</w:t>
      </w:r>
    </w:p>
    <w:p w:rsidR="0087022C" w:rsidRDefault="0087022C">
      <w:pPr>
        <w:pStyle w:val="ConsPlusNormal"/>
        <w:ind w:firstLine="540"/>
        <w:jc w:val="both"/>
      </w:pPr>
      <w:r>
        <w:t>Основной задачей развития сельских территорий округа является комплексное, сбалансированное решение экономических, социальных и экологических проблем сельской местности при сохранении ее природно-ресурсного и историко-культурного потенциала.</w:t>
      </w:r>
    </w:p>
    <w:p w:rsidR="0087022C" w:rsidRDefault="0087022C">
      <w:pPr>
        <w:pStyle w:val="ConsPlusNormal"/>
        <w:ind w:firstLine="540"/>
        <w:jc w:val="both"/>
      </w:pPr>
      <w:r>
        <w:t>Южный федеральный округ располагает большими возможностями для развития пищевой промышленности.</w:t>
      </w:r>
    </w:p>
    <w:p w:rsidR="0087022C" w:rsidRDefault="0087022C">
      <w:pPr>
        <w:pStyle w:val="ConsPlusNormal"/>
        <w:ind w:firstLine="540"/>
        <w:jc w:val="both"/>
      </w:pPr>
      <w:r>
        <w:t>В округе производится широкий ассортимент продуктов питания, значительная часть которых реализуется в большинстве регионов Российской Федерации.</w:t>
      </w:r>
    </w:p>
    <w:p w:rsidR="0087022C" w:rsidRDefault="0087022C">
      <w:pPr>
        <w:pStyle w:val="ConsPlusNormal"/>
        <w:ind w:firstLine="540"/>
        <w:jc w:val="both"/>
      </w:pPr>
      <w:r>
        <w:t>Вместе с тем мощности перерабатывающих предприятий не в полной мере соответствуют сырьевой базе. Развитие пищевой и перерабатывающей промышленности округа осложняется недостаточным уровнем технического и технологического оснащения многих предприятий, что не позволяет осваивать сырьевой потенциал округа.</w:t>
      </w:r>
    </w:p>
    <w:p w:rsidR="0087022C" w:rsidRDefault="0087022C">
      <w:pPr>
        <w:pStyle w:val="ConsPlusNormal"/>
        <w:ind w:firstLine="540"/>
        <w:jc w:val="both"/>
      </w:pPr>
      <w:r>
        <w:t xml:space="preserve">В весьма сложной структуре пищевой промышленности Южного федерального округа выделяются масложировая, мясная, плодоовощеконсервная, винодельческая, сахарная, рыбная, маслосыродельная, молочная и мукомольно-крупяная </w:t>
      </w:r>
      <w:proofErr w:type="spellStart"/>
      <w:r>
        <w:t>подотрасли</w:t>
      </w:r>
      <w:proofErr w:type="spellEnd"/>
      <w:r>
        <w:t>.</w:t>
      </w:r>
    </w:p>
    <w:p w:rsidR="0087022C" w:rsidRDefault="0087022C">
      <w:pPr>
        <w:pStyle w:val="ConsPlusNormal"/>
        <w:ind w:firstLine="540"/>
        <w:jc w:val="both"/>
      </w:pPr>
      <w:r>
        <w:t xml:space="preserve">Обеспечение продовольственной безопасности и удовлетворение потребностей населения в продуктах питания в объемах и ассортименте, которые достаточны для формирования </w:t>
      </w:r>
      <w:r>
        <w:lastRenderedPageBreak/>
        <w:t>правильного и сбалансированного рациона питания, являются основными приоритетами при формировании устойчивого и эффективного производства продуктов питания в Южном федеральном округе.</w:t>
      </w:r>
    </w:p>
    <w:p w:rsidR="0087022C" w:rsidRDefault="0087022C">
      <w:pPr>
        <w:pStyle w:val="ConsPlusNormal"/>
        <w:ind w:firstLine="540"/>
        <w:jc w:val="both"/>
      </w:pPr>
      <w:r>
        <w:t xml:space="preserve">Уловы рыбы, добыча других водных биоресурсов и производство товарной пищевой рыбной продукции (включая консервы) составляют в округе не более 4 - 5 процентов общероссийских показателей. </w:t>
      </w:r>
      <w:proofErr w:type="spellStart"/>
      <w:r>
        <w:t>Рыбохозяйственной</w:t>
      </w:r>
      <w:proofErr w:type="spellEnd"/>
      <w:r>
        <w:t xml:space="preserve"> деятельностью традиционно занимаются в Астраханской и Ростовской областях, а также в Краснодарском крае.</w:t>
      </w:r>
    </w:p>
    <w:p w:rsidR="0087022C" w:rsidRDefault="0087022C">
      <w:pPr>
        <w:pStyle w:val="ConsPlusNormal"/>
        <w:ind w:firstLine="540"/>
        <w:jc w:val="both"/>
      </w:pPr>
      <w:r>
        <w:t xml:space="preserve">Многообразие природно-климатических условий и наличие различных типов </w:t>
      </w:r>
      <w:proofErr w:type="spellStart"/>
      <w:r>
        <w:t>рыбохозяйственных</w:t>
      </w:r>
      <w:proofErr w:type="spellEnd"/>
      <w:r>
        <w:t xml:space="preserve"> водоемов позволяют развивать в округе все секторы производства продукции в товарном рыбоводстве. С учетом наличия в округе большого количества малых водохранилищ и прудов руслового типа, а также благоприятных климатических условий для развития интегрированных форм рыбоводства можно прогнозировать широкое развитие рыбоводства в указанном регионе. За последние три года производство (выращивание) товарной рыбы и других водных биоресурсов увеличилось на 31 процент, или на 12,3 тыс. тонн по отношению к уровню 2007 года и составило 52,8 тыс. тонн.</w:t>
      </w:r>
    </w:p>
    <w:p w:rsidR="0087022C" w:rsidRDefault="0087022C">
      <w:pPr>
        <w:pStyle w:val="ConsPlusNormal"/>
        <w:ind w:firstLine="540"/>
        <w:jc w:val="both"/>
      </w:pPr>
      <w:r>
        <w:t>В основе долгосрочного развития агропромышленного комплекса является развитие стимулов для эффективного производства сельскохозяйственной продукции в Южном федеральном округе в целях обеспечения экономического роста, повышения качества жизни сельского населения, достижения продовольственной безопасности и повышения конкурентоспособности сельскохозяйственной продукции.</w:t>
      </w:r>
    </w:p>
    <w:p w:rsidR="0087022C" w:rsidRDefault="0087022C">
      <w:pPr>
        <w:pStyle w:val="ConsPlusNormal"/>
        <w:ind w:firstLine="540"/>
        <w:jc w:val="both"/>
      </w:pPr>
      <w:proofErr w:type="gramStart"/>
      <w:r>
        <w:t>Исходя из указанных целей задачами агропромышленного комплекса Южного федерального округа являются</w:t>
      </w:r>
      <w:proofErr w:type="gramEnd"/>
      <w:r>
        <w:t>:</w:t>
      </w:r>
    </w:p>
    <w:p w:rsidR="0087022C" w:rsidRDefault="0087022C">
      <w:pPr>
        <w:pStyle w:val="ConsPlusNormal"/>
        <w:ind w:firstLine="540"/>
        <w:jc w:val="both"/>
      </w:pPr>
      <w:r>
        <w:t>в сфере развития растениеводства:</w:t>
      </w:r>
    </w:p>
    <w:p w:rsidR="0087022C" w:rsidRDefault="0087022C">
      <w:pPr>
        <w:pStyle w:val="ConsPlusNormal"/>
        <w:ind w:firstLine="540"/>
        <w:jc w:val="both"/>
      </w:pPr>
      <w:r>
        <w:t>восстановление плодородия почв за счет реконструкции и создания новых оросительных каналов, а также внесения удобрений;</w:t>
      </w:r>
    </w:p>
    <w:p w:rsidR="0087022C" w:rsidRDefault="0087022C">
      <w:pPr>
        <w:pStyle w:val="ConsPlusNormal"/>
        <w:ind w:firstLine="540"/>
        <w:jc w:val="both"/>
      </w:pPr>
      <w:r>
        <w:t>внедрение передовых технологий в систему защиты растений от особо опасных вредителей, болезней и сорной растительности;</w:t>
      </w:r>
    </w:p>
    <w:p w:rsidR="0087022C" w:rsidRDefault="0087022C">
      <w:pPr>
        <w:pStyle w:val="ConsPlusNormal"/>
        <w:ind w:firstLine="540"/>
        <w:jc w:val="both"/>
      </w:pPr>
      <w:r>
        <w:t>обеспечение сельскохозяйственных товаропроизводителей качественным посевным и посадочным материалом;</w:t>
      </w:r>
    </w:p>
    <w:p w:rsidR="0087022C" w:rsidRDefault="0087022C">
      <w:pPr>
        <w:pStyle w:val="ConsPlusNormal"/>
        <w:ind w:firstLine="540"/>
        <w:jc w:val="both"/>
      </w:pPr>
      <w:r>
        <w:t xml:space="preserve">восстановление сети семеноводческих хозяйств и модернизация их материально-технической базы с </w:t>
      </w:r>
      <w:proofErr w:type="spellStart"/>
      <w:r>
        <w:t>уделением</w:t>
      </w:r>
      <w:proofErr w:type="spellEnd"/>
      <w:r>
        <w:t xml:space="preserve"> особого внимания созданию на территории округа высокотехнологичного центра по доработке семян технических и овощных культур, а также обеспечению его современным оборудованием;</w:t>
      </w:r>
    </w:p>
    <w:p w:rsidR="0087022C" w:rsidRDefault="0087022C">
      <w:pPr>
        <w:pStyle w:val="ConsPlusNormal"/>
        <w:ind w:firstLine="540"/>
        <w:jc w:val="both"/>
      </w:pPr>
      <w:r>
        <w:t>обновление материально-технической базы действующих питомников по промышленному производству сертифицированного посадочного материала плодово-ягодных культур;</w:t>
      </w:r>
    </w:p>
    <w:p w:rsidR="0087022C" w:rsidRDefault="0087022C">
      <w:pPr>
        <w:pStyle w:val="ConsPlusNormal"/>
        <w:ind w:firstLine="540"/>
        <w:jc w:val="both"/>
      </w:pPr>
      <w:r>
        <w:t>внедрение инновационных технологий в производство растениеводческой продукции;</w:t>
      </w:r>
    </w:p>
    <w:p w:rsidR="0087022C" w:rsidRDefault="0087022C">
      <w:pPr>
        <w:pStyle w:val="ConsPlusNormal"/>
        <w:ind w:firstLine="540"/>
        <w:jc w:val="both"/>
      </w:pPr>
      <w:r>
        <w:t>создание условий для переработки и реализации сельскохозяйственной продукции, в том числе путем развития соответствующей инфраструктуры;</w:t>
      </w:r>
    </w:p>
    <w:p w:rsidR="0087022C" w:rsidRDefault="0087022C">
      <w:pPr>
        <w:pStyle w:val="ConsPlusNormal"/>
        <w:ind w:firstLine="540"/>
        <w:jc w:val="both"/>
      </w:pPr>
      <w:r>
        <w:t>обеспечение доступа производителей продукции растениеводства к кредитным ресурсам;</w:t>
      </w:r>
    </w:p>
    <w:p w:rsidR="0087022C" w:rsidRDefault="0087022C">
      <w:pPr>
        <w:pStyle w:val="ConsPlusNormal"/>
        <w:ind w:firstLine="540"/>
        <w:jc w:val="both"/>
      </w:pPr>
      <w:r>
        <w:t>в сфере развития животноводства и рыбоводства:</w:t>
      </w:r>
    </w:p>
    <w:p w:rsidR="0087022C" w:rsidRDefault="0087022C">
      <w:pPr>
        <w:pStyle w:val="ConsPlusNormal"/>
        <w:ind w:firstLine="540"/>
        <w:jc w:val="both"/>
      </w:pPr>
      <w:r>
        <w:t>поддержка развития специализированного мясного скотоводства;</w:t>
      </w:r>
    </w:p>
    <w:p w:rsidR="0087022C" w:rsidRDefault="0087022C">
      <w:pPr>
        <w:pStyle w:val="ConsPlusNormal"/>
        <w:ind w:firstLine="540"/>
        <w:jc w:val="both"/>
      </w:pPr>
      <w:r>
        <w:t>дальнейшее развитие мелкотоварного производства в отрасли;</w:t>
      </w:r>
    </w:p>
    <w:p w:rsidR="0087022C" w:rsidRDefault="0087022C">
      <w:pPr>
        <w:pStyle w:val="ConsPlusNormal"/>
        <w:ind w:firstLine="540"/>
        <w:jc w:val="both"/>
      </w:pPr>
      <w:r>
        <w:t xml:space="preserve">для дальнейшего развития </w:t>
      </w:r>
      <w:proofErr w:type="spellStart"/>
      <w:r>
        <w:t>рыбохозяйственного</w:t>
      </w:r>
      <w:proofErr w:type="spellEnd"/>
      <w:r>
        <w:t xml:space="preserve"> комплекса - поддержка развития интегрированных форм рыбоводства;</w:t>
      </w:r>
    </w:p>
    <w:p w:rsidR="0087022C" w:rsidRDefault="0087022C">
      <w:pPr>
        <w:pStyle w:val="ConsPlusNormal"/>
        <w:ind w:firstLine="540"/>
        <w:jc w:val="both"/>
      </w:pPr>
      <w:r>
        <w:t>в сфере развития пищевой и перерабатывающей промышленности:</w:t>
      </w:r>
    </w:p>
    <w:p w:rsidR="0087022C" w:rsidRDefault="0087022C">
      <w:pPr>
        <w:pStyle w:val="ConsPlusNormal"/>
        <w:ind w:firstLine="540"/>
        <w:jc w:val="both"/>
      </w:pPr>
      <w:r>
        <w:t>проведение технической и технологической модернизации существующих производственных мощностей и строительство новых;</w:t>
      </w:r>
    </w:p>
    <w:p w:rsidR="0087022C" w:rsidRDefault="0087022C">
      <w:pPr>
        <w:pStyle w:val="ConsPlusNormal"/>
        <w:ind w:firstLine="540"/>
        <w:jc w:val="both"/>
      </w:pPr>
      <w:r>
        <w:t>повышение качества продукции, инновационной активности предприятий пищевой промышленности, освоение новых видов продуктов питания;</w:t>
      </w:r>
    </w:p>
    <w:p w:rsidR="0087022C" w:rsidRDefault="0087022C">
      <w:pPr>
        <w:pStyle w:val="ConsPlusNormal"/>
        <w:ind w:firstLine="540"/>
        <w:jc w:val="both"/>
      </w:pPr>
      <w:r>
        <w:t>дальнейшее развитие направлений по освоению и производству диетических, специализированных, обогащенных витаминами, минеральными веществами и микроэлементами экологически чистых продуктов питания;</w:t>
      </w:r>
    </w:p>
    <w:p w:rsidR="0087022C" w:rsidRDefault="0087022C">
      <w:pPr>
        <w:pStyle w:val="ConsPlusNormal"/>
        <w:ind w:firstLine="540"/>
        <w:jc w:val="both"/>
      </w:pPr>
      <w:r>
        <w:t xml:space="preserve">внедрение на предприятиях международных систем качества серий ИСО:9000 и </w:t>
      </w:r>
      <w:hyperlink r:id="rId24" w:history="1">
        <w:r>
          <w:rPr>
            <w:color w:val="0000FF"/>
          </w:rPr>
          <w:t>ХАССП</w:t>
        </w:r>
      </w:hyperlink>
      <w:r>
        <w:t>;</w:t>
      </w:r>
    </w:p>
    <w:p w:rsidR="0087022C" w:rsidRDefault="0087022C">
      <w:pPr>
        <w:pStyle w:val="ConsPlusNormal"/>
        <w:ind w:firstLine="540"/>
        <w:jc w:val="both"/>
      </w:pPr>
      <w:r>
        <w:t>повышение степени переработки произведенной в округе сельскохозяйственной продукции;</w:t>
      </w:r>
    </w:p>
    <w:p w:rsidR="0087022C" w:rsidRDefault="0087022C">
      <w:pPr>
        <w:pStyle w:val="ConsPlusNormal"/>
        <w:ind w:firstLine="540"/>
        <w:jc w:val="both"/>
      </w:pPr>
      <w:r>
        <w:lastRenderedPageBreak/>
        <w:t>создание агропромышленных кластеров, связывающих между собой поставщиков и переработчиков сельскохозяйственной продукции;</w:t>
      </w:r>
    </w:p>
    <w:p w:rsidR="0087022C" w:rsidRDefault="0087022C">
      <w:pPr>
        <w:pStyle w:val="ConsPlusNormal"/>
        <w:ind w:firstLine="540"/>
        <w:jc w:val="both"/>
      </w:pPr>
      <w:r>
        <w:t>подготовка высококвалифицированных кадров.</w:t>
      </w:r>
    </w:p>
    <w:p w:rsidR="0087022C" w:rsidRDefault="0087022C">
      <w:pPr>
        <w:pStyle w:val="ConsPlusNormal"/>
        <w:ind w:firstLine="540"/>
        <w:jc w:val="both"/>
      </w:pPr>
      <w:proofErr w:type="gramStart"/>
      <w:r>
        <w:t>С целью решения соответствующих задач развития пищевой и перерабатывающей промышленности необходимо разработать целевые программы по развитию в регионах отраслей пищевой и перерабатывающей промышленности, связанных с производством социально значимых продуктов питания, а также разработать целевые программы по развитию в регионах производства столового и технического винограда, созданию и перевооружению производственных мощностей по его хранению и переработке.</w:t>
      </w:r>
      <w:proofErr w:type="gramEnd"/>
    </w:p>
    <w:p w:rsidR="0087022C" w:rsidRDefault="0087022C">
      <w:pPr>
        <w:pStyle w:val="ConsPlusNormal"/>
        <w:ind w:firstLine="540"/>
        <w:jc w:val="both"/>
      </w:pPr>
      <w:r>
        <w:t>В соответствии с инновационным сценарием развития предполагается выход агропромышленного комплекса Южного федерального округа в период до 2020 года на качественно новый технологический уровень производства, связанный с масштабным привлечением в отрасль инвестиционных средств, развитием инфраструктуры, формированием новых рынков и улучшением уровня жизни сельского населения.</w:t>
      </w:r>
    </w:p>
    <w:p w:rsidR="0087022C" w:rsidRDefault="0087022C">
      <w:pPr>
        <w:pStyle w:val="ConsPlusNormal"/>
        <w:ind w:firstLine="540"/>
        <w:jc w:val="both"/>
      </w:pPr>
      <w:r>
        <w:t>Инновационный сценарий развития сельского хозяйства характеризуется постепенным переходом от экстенсивных форм ведения сельскохозяйственного производства к высокоинтенсивным технологиям. Для производителей Южного федерального округа открываются новые возможности освоения рынков на базе исследуемых и применяемых технологий производства из различного сельскохозяйственного сырья, технологий производства экологически чистых сельскохозяйственных культур, генно-инженерной технологии и др.</w:t>
      </w:r>
    </w:p>
    <w:p w:rsidR="0087022C" w:rsidRDefault="0087022C">
      <w:pPr>
        <w:pStyle w:val="ConsPlusNormal"/>
        <w:ind w:firstLine="540"/>
        <w:jc w:val="both"/>
      </w:pPr>
      <w:proofErr w:type="gramStart"/>
      <w:r>
        <w:t xml:space="preserve">Решением задач по развитию сельского хозяйства, </w:t>
      </w:r>
      <w:proofErr w:type="spellStart"/>
      <w:r>
        <w:t>сельхозпереработки</w:t>
      </w:r>
      <w:proofErr w:type="spellEnd"/>
      <w:r>
        <w:t xml:space="preserve"> и инфраструктуры рынка продукции агропромышленного комплекса является продолжение реализации на территории округа мероприятий, предусмотренных приоритетным национальным проектом "Развитие агропромышленного комплекса", а также </w:t>
      </w:r>
      <w:hyperlink r:id="rId25" w:history="1">
        <w:r>
          <w:rPr>
            <w:color w:val="0000FF"/>
          </w:rPr>
          <w:t>Государственной программой</w:t>
        </w:r>
      </w:hyperlink>
      <w:r>
        <w:t xml:space="preserve"> развития сельского хозяйства и регулирования рынков сельскохозяйственной продукции, сырья и продовольствия на 2008 - 2012 годы, в рамках которых осуществляются действия по следующим основным направлениям:</w:t>
      </w:r>
      <w:proofErr w:type="gramEnd"/>
    </w:p>
    <w:p w:rsidR="0087022C" w:rsidRDefault="0087022C">
      <w:pPr>
        <w:pStyle w:val="ConsPlusNormal"/>
        <w:ind w:firstLine="540"/>
        <w:jc w:val="both"/>
      </w:pPr>
      <w:r>
        <w:t>восстановление позиций агропромышленного комплекса округа, утраченных в 90-е годы (восстановление садов, виноградников и др.);</w:t>
      </w:r>
    </w:p>
    <w:p w:rsidR="0087022C" w:rsidRDefault="0087022C">
      <w:pPr>
        <w:pStyle w:val="ConsPlusNormal"/>
        <w:ind w:firstLine="540"/>
        <w:jc w:val="both"/>
      </w:pPr>
      <w:r>
        <w:t>развитие рыночной и материально-технической инфраструктуры агропромышленного комплекса;</w:t>
      </w:r>
    </w:p>
    <w:p w:rsidR="0087022C" w:rsidRDefault="0087022C">
      <w:pPr>
        <w:pStyle w:val="ConsPlusNormal"/>
        <w:ind w:firstLine="540"/>
        <w:jc w:val="both"/>
      </w:pPr>
      <w:r>
        <w:t>создание условий для производства конкурентоспособной продукции с высокой долей добавленной стоимости, увеличение выпуска экспортной и импортозамещающей продукции и вытеснение импортной продукции;</w:t>
      </w:r>
    </w:p>
    <w:p w:rsidR="0087022C" w:rsidRDefault="0087022C">
      <w:pPr>
        <w:pStyle w:val="ConsPlusNormal"/>
        <w:ind w:firstLine="540"/>
        <w:jc w:val="both"/>
      </w:pPr>
      <w:r>
        <w:t>ускоренное развитие животноводства (включая мероприятия по расширению доступности долгосрочных (до 8 лет) кредитных ресурсов на строительство и модернизацию животноводческих комплексов (ферм));</w:t>
      </w:r>
    </w:p>
    <w:p w:rsidR="0087022C" w:rsidRDefault="0087022C">
      <w:pPr>
        <w:pStyle w:val="ConsPlusNormal"/>
        <w:ind w:firstLine="540"/>
        <w:jc w:val="both"/>
      </w:pPr>
      <w:r>
        <w:t>совершенствование научного обеспечения агропромышленного комплекса и создание условий для внедрения новых технологий (в частности, внедрение передовых технологий в свиноводстве);</w:t>
      </w:r>
    </w:p>
    <w:p w:rsidR="0087022C" w:rsidRDefault="0087022C">
      <w:pPr>
        <w:pStyle w:val="ConsPlusNormal"/>
        <w:ind w:firstLine="540"/>
        <w:jc w:val="both"/>
      </w:pPr>
      <w:r>
        <w:t>увеличение поставок племенного скота, техники и оборудования для животноводства по системе федерального лизинга;</w:t>
      </w:r>
    </w:p>
    <w:p w:rsidR="0087022C" w:rsidRDefault="0087022C">
      <w:pPr>
        <w:pStyle w:val="ConsPlusNormal"/>
        <w:ind w:firstLine="540"/>
        <w:jc w:val="both"/>
      </w:pPr>
      <w:r>
        <w:t>стимулирование развития малых форм хозяйствования, реализация мероприятий по увеличению и удешевлению привлекаемых кредитных ресурсов личными подсобными и крестьянскими (фермерскими) хозяйствами, а также создаваемыми ими сельскохозяйственными потребительскими кооперативами.</w:t>
      </w:r>
    </w:p>
    <w:p w:rsidR="0087022C" w:rsidRDefault="0087022C">
      <w:pPr>
        <w:pStyle w:val="ConsPlusNormal"/>
        <w:ind w:firstLine="540"/>
        <w:jc w:val="both"/>
      </w:pPr>
      <w:r>
        <w:t>Ввиду того, что ресурсов и номенклатуры продукции округа достаточно для создания полноценного рынка импортозамещающих продуктов питания, ускоренное развитие агропромышленного комплекса Южного федерального округа планируется путем формирования крупного территориального агропромышленного кластера.</w:t>
      </w:r>
    </w:p>
    <w:p w:rsidR="0087022C" w:rsidRDefault="0087022C">
      <w:pPr>
        <w:pStyle w:val="ConsPlusNormal"/>
        <w:ind w:firstLine="540"/>
        <w:jc w:val="both"/>
      </w:pPr>
      <w:r>
        <w:t>В долгосрочной перспективе агропромышленный кластер будет наращивать свою конкурентоспособность на российском и международном рынках зерновых, мясных и молочных продуктов и ранних овощей, развивая для этого не только сельское хозяйство, но и транспортную и торговую инфраструктуру.</w:t>
      </w:r>
    </w:p>
    <w:p w:rsidR="0087022C" w:rsidRDefault="0087022C">
      <w:pPr>
        <w:pStyle w:val="ConsPlusNormal"/>
        <w:ind w:firstLine="540"/>
        <w:jc w:val="both"/>
      </w:pPr>
    </w:p>
    <w:p w:rsidR="0087022C" w:rsidRDefault="0087022C">
      <w:pPr>
        <w:pStyle w:val="ConsPlusNormal"/>
        <w:jc w:val="center"/>
      </w:pPr>
      <w:r>
        <w:t>3. Нефтегазовый комплекс</w:t>
      </w:r>
    </w:p>
    <w:p w:rsidR="0087022C" w:rsidRDefault="0087022C">
      <w:pPr>
        <w:pStyle w:val="ConsPlusNormal"/>
        <w:ind w:firstLine="540"/>
        <w:jc w:val="both"/>
      </w:pPr>
    </w:p>
    <w:p w:rsidR="0087022C" w:rsidRDefault="0087022C">
      <w:pPr>
        <w:pStyle w:val="ConsPlusNormal"/>
        <w:ind w:firstLine="540"/>
        <w:jc w:val="both"/>
      </w:pPr>
      <w:r>
        <w:t xml:space="preserve">Нефтегазовый комплекс является развитым и диверсифицированным сектором экономики Южного федерального округа. Его потенциал составляют значительные ресурсы углеводородов (более 96 процентов из них сосредоточено в Астраханской области и на шельфе Северного Каспия), многочисленные добывающие и </w:t>
      </w:r>
      <w:proofErr w:type="spellStart"/>
      <w:proofErr w:type="gramStart"/>
      <w:r>
        <w:t>геолого-разведочные</w:t>
      </w:r>
      <w:proofErr w:type="spellEnd"/>
      <w:proofErr w:type="gramEnd"/>
      <w:r>
        <w:t xml:space="preserve"> компании, их научно-исследовательские подразделения, постоянно расширяющаяся трубопроводная сеть, магистральные трубопроводы и портовая инфраструктура Черного моря, мощные </w:t>
      </w:r>
      <w:proofErr w:type="spellStart"/>
      <w:r>
        <w:t>нефте</w:t>
      </w:r>
      <w:proofErr w:type="spellEnd"/>
      <w:r>
        <w:t xml:space="preserve">- и газоперерабатывающие заводы, </w:t>
      </w:r>
      <w:proofErr w:type="spellStart"/>
      <w:r>
        <w:t>газо</w:t>
      </w:r>
      <w:proofErr w:type="spellEnd"/>
      <w:r>
        <w:t>- и нефтехимические предприятия. На долю крупнейшего в Европе Астраханского газоконденсатного месторождения приходится 81 процент выпускаемой в России и 10 процентов мировой выработки газовой серы.</w:t>
      </w:r>
    </w:p>
    <w:p w:rsidR="0087022C" w:rsidRDefault="0087022C">
      <w:pPr>
        <w:pStyle w:val="ConsPlusNormal"/>
        <w:ind w:firstLine="540"/>
        <w:jc w:val="both"/>
      </w:pPr>
      <w:r>
        <w:t xml:space="preserve">Доля Южного федерального округа в общероссийской добыче нефти на современном этапе составляет всего около 1 процента (5,1 млн. тонн), природного газа - 2,6 процента (17,0 млрд. куб. метров), газового конденсата - 22,4 процента (3,3 млн. тонн), что не отвечает современным возможностям сырьевой базы. Степень </w:t>
      </w:r>
      <w:proofErr w:type="spellStart"/>
      <w:r>
        <w:t>разведанности</w:t>
      </w:r>
      <w:proofErr w:type="spellEnd"/>
      <w:r>
        <w:t xml:space="preserve"> начальных суммарных ресурсов нефти на территории округа оценивается Министерством природных ресурсов и экологии Российской Федерации в 33,8 процента, природного газа - 32,8 процента, газового конденсата - 30,7 процента, а с учетом шельфов Каспийского, Черного и Азовского морей эти показатели значительно меньше.</w:t>
      </w:r>
    </w:p>
    <w:p w:rsidR="0087022C" w:rsidRDefault="0087022C">
      <w:pPr>
        <w:pStyle w:val="ConsPlusNormal"/>
        <w:ind w:firstLine="540"/>
        <w:jc w:val="both"/>
      </w:pPr>
      <w:r>
        <w:t xml:space="preserve">В сфере высоких технологий лидируют иностранные компании, обеспечивающие в Астраханской области и на шельфе Каспийского моря практически весь объем геофизических работ и поисково-разведочного бурения. Большинство инноваций в нефтегазовом комплексе связано с работами этих компаний (строительство горизонтальных скважин и боковых стволов, </w:t>
      </w:r>
      <w:proofErr w:type="spellStart"/>
      <w:r>
        <w:t>гидроразрывы</w:t>
      </w:r>
      <w:proofErr w:type="spellEnd"/>
      <w:r>
        <w:t xml:space="preserve"> пластов, сейсморазведка 3D и др.), а не </w:t>
      </w:r>
      <w:proofErr w:type="gramStart"/>
      <w:r>
        <w:t>с</w:t>
      </w:r>
      <w:proofErr w:type="gramEnd"/>
      <w:r>
        <w:t xml:space="preserve"> российскими </w:t>
      </w:r>
      <w:proofErr w:type="spellStart"/>
      <w:r>
        <w:t>недропользователями</w:t>
      </w:r>
      <w:proofErr w:type="spellEnd"/>
      <w:r>
        <w:t>. Следствием этого является крайне низкий средний по Южному федеральному округу показатель извлечения нефти из недр - 12,4 процента (за исключением некоторых месторождений Краснодарского края и Республики Адыгея, где коэффициент извлечения достигает 31,4 процента).</w:t>
      </w:r>
    </w:p>
    <w:p w:rsidR="0087022C" w:rsidRDefault="0087022C">
      <w:pPr>
        <w:pStyle w:val="ConsPlusNormal"/>
        <w:ind w:firstLine="540"/>
        <w:jc w:val="both"/>
      </w:pPr>
      <w:r>
        <w:t xml:space="preserve">Несмотря на наличие крупных нефтеперерабатывающих </w:t>
      </w:r>
      <w:proofErr w:type="gramStart"/>
      <w:r>
        <w:t>заводов</w:t>
      </w:r>
      <w:proofErr w:type="gramEnd"/>
      <w:r>
        <w:t xml:space="preserve"> и нефтехимических производств, доля Южного федерального округа в объемах нефтепереработки России также пока невелика (7,6 процента). Вместе с тем на большинстве нефтеперерабатывающих заводов Южного федерального округа осуществляются программы модернизации и расширения производства нефтепродуктов. Проектом генеральной схемы развития нефтяной отрасли на период до 2020 года на нефтехимических комбинатах предусмотрено строительство мощных </w:t>
      </w:r>
      <w:proofErr w:type="spellStart"/>
      <w:r>
        <w:t>пиролизных</w:t>
      </w:r>
      <w:proofErr w:type="spellEnd"/>
      <w:r>
        <w:t xml:space="preserve"> установок и создание </w:t>
      </w:r>
      <w:proofErr w:type="spellStart"/>
      <w:r>
        <w:t>нефтегазохимических</w:t>
      </w:r>
      <w:proofErr w:type="spellEnd"/>
      <w:r>
        <w:t xml:space="preserve"> кластеров на юге Астраханской области.</w:t>
      </w:r>
    </w:p>
    <w:p w:rsidR="0087022C" w:rsidRDefault="0087022C">
      <w:pPr>
        <w:pStyle w:val="ConsPlusNormal"/>
        <w:ind w:firstLine="540"/>
        <w:jc w:val="both"/>
      </w:pPr>
      <w:r>
        <w:t>Существует ряд объективных и субъективных препятствий для более интенсивной реализации нефтегазового потенциала Южного федерального округа:</w:t>
      </w:r>
    </w:p>
    <w:p w:rsidR="0087022C" w:rsidRDefault="0087022C">
      <w:pPr>
        <w:pStyle w:val="ConsPlusNormal"/>
        <w:ind w:firstLine="540"/>
        <w:jc w:val="both"/>
      </w:pPr>
      <w:proofErr w:type="spellStart"/>
      <w:proofErr w:type="gramStart"/>
      <w:r>
        <w:t>выработанность</w:t>
      </w:r>
      <w:proofErr w:type="spellEnd"/>
      <w:r>
        <w:t xml:space="preserve"> значительной доли месторождений углеводородов, а также сокращение их подготовленных разведанных запасов в связи с недостаточным финансированием поисково-разведочных работ и программ параметрического бурения;</w:t>
      </w:r>
      <w:proofErr w:type="gramEnd"/>
    </w:p>
    <w:p w:rsidR="0087022C" w:rsidRDefault="0087022C">
      <w:pPr>
        <w:pStyle w:val="ConsPlusNormal"/>
        <w:ind w:firstLine="540"/>
        <w:jc w:val="both"/>
      </w:pPr>
      <w:r>
        <w:t xml:space="preserve">низкая инвестиционная привлекательность для крупных </w:t>
      </w:r>
      <w:proofErr w:type="spellStart"/>
      <w:r>
        <w:t>нефте</w:t>
      </w:r>
      <w:proofErr w:type="spellEnd"/>
      <w:r>
        <w:t>- и газодобывающих компаний выработанных и мелких месторождений нефти и газа, отсутствие государственной поддержки (законодательной, налоговой, кредитной, инвестиционной, тарифной) малого и среднего бизнеса в разведке и эксплуатации этих месторождений;</w:t>
      </w:r>
    </w:p>
    <w:p w:rsidR="0087022C" w:rsidRDefault="0087022C">
      <w:pPr>
        <w:pStyle w:val="ConsPlusNormal"/>
        <w:ind w:firstLine="540"/>
        <w:jc w:val="both"/>
      </w:pPr>
      <w:r>
        <w:t>отсутствие инновационных технологий в освоении ряда крупных месторождений газа и конденсата, в том числе при высоком содержании сероводорода и углекислого газа, что в значительной мере затрудняет и ограничивает рост добычи, а также отсутствие связи Астраханского центра газодобычи с Единой газотранспортной системой.</w:t>
      </w:r>
    </w:p>
    <w:p w:rsidR="0087022C" w:rsidRDefault="0087022C">
      <w:pPr>
        <w:pStyle w:val="ConsPlusNormal"/>
        <w:ind w:firstLine="540"/>
        <w:jc w:val="both"/>
      </w:pPr>
      <w:r>
        <w:t>Динамичное развитие нефтегазового комплекса Южного федерального округа предусматривает решение следующих приоритетных задач:</w:t>
      </w:r>
    </w:p>
    <w:p w:rsidR="0087022C" w:rsidRDefault="0087022C">
      <w:pPr>
        <w:pStyle w:val="ConsPlusNormal"/>
        <w:ind w:firstLine="540"/>
        <w:jc w:val="both"/>
      </w:pPr>
      <w:r>
        <w:t>привлечение инвестиций и передовых технологий в геологоразведку и разработку месторождений углеводородов;</w:t>
      </w:r>
    </w:p>
    <w:p w:rsidR="0087022C" w:rsidRDefault="0087022C">
      <w:pPr>
        <w:pStyle w:val="ConsPlusNormal"/>
        <w:ind w:firstLine="540"/>
        <w:jc w:val="both"/>
      </w:pPr>
      <w:r>
        <w:t>разработка современных инновационных технологий эксплуатации многокомпонентных газоконденсатных месторождений с соблюдением действующих экологических норм;</w:t>
      </w:r>
    </w:p>
    <w:p w:rsidR="0087022C" w:rsidRDefault="0087022C">
      <w:pPr>
        <w:pStyle w:val="ConsPlusNormal"/>
        <w:ind w:firstLine="540"/>
        <w:jc w:val="both"/>
      </w:pPr>
      <w:r>
        <w:lastRenderedPageBreak/>
        <w:t>развитие транспортной инфраструктуры для повышения эффективности экспорта нефти, газа и нефтепродуктов, а также диверсификация направлений, объемов, способов и маршрутов поставок нефти, газа и нефтепродуктов на внутренние и внешние рынки;</w:t>
      </w:r>
    </w:p>
    <w:p w:rsidR="0087022C" w:rsidRDefault="0087022C">
      <w:pPr>
        <w:pStyle w:val="ConsPlusNormal"/>
        <w:ind w:firstLine="540"/>
        <w:jc w:val="both"/>
      </w:pPr>
      <w:r>
        <w:t>освоение наиболее крупных месторождений углеводородов на шельфах Каспийского, Азовского и Черного морей;</w:t>
      </w:r>
    </w:p>
    <w:p w:rsidR="0087022C" w:rsidRDefault="0087022C">
      <w:pPr>
        <w:pStyle w:val="ConsPlusNormal"/>
        <w:ind w:firstLine="540"/>
        <w:jc w:val="both"/>
      </w:pPr>
      <w:proofErr w:type="spellStart"/>
      <w:r>
        <w:t>ресурсо</w:t>
      </w:r>
      <w:proofErr w:type="spellEnd"/>
      <w:r>
        <w:t>- и энергосбережение, сокращение потерь нефти, газа и конденсата на всех стадиях производства от добычи до переработки;</w:t>
      </w:r>
    </w:p>
    <w:p w:rsidR="0087022C" w:rsidRDefault="0087022C">
      <w:pPr>
        <w:pStyle w:val="ConsPlusNormal"/>
        <w:ind w:firstLine="540"/>
        <w:jc w:val="both"/>
      </w:pPr>
      <w:r>
        <w:t xml:space="preserve">массовое внедрение новых технологий эксплуатационного бурения (строительство боковых стволов и горизонтальных скважин), скважинных операций по увеличению </w:t>
      </w:r>
      <w:proofErr w:type="spellStart"/>
      <w:r>
        <w:t>нефтеотдачи</w:t>
      </w:r>
      <w:proofErr w:type="spellEnd"/>
      <w:r>
        <w:t xml:space="preserve"> продуктивных горизонтов;</w:t>
      </w:r>
    </w:p>
    <w:p w:rsidR="0087022C" w:rsidRDefault="0087022C">
      <w:pPr>
        <w:pStyle w:val="ConsPlusNormal"/>
        <w:ind w:firstLine="540"/>
        <w:jc w:val="both"/>
      </w:pPr>
      <w:r>
        <w:t xml:space="preserve">модернизация действующих и создание новых нефтеперерабатывающих и </w:t>
      </w:r>
      <w:proofErr w:type="spellStart"/>
      <w:r>
        <w:t>нефтегазохимических</w:t>
      </w:r>
      <w:proofErr w:type="spellEnd"/>
      <w:r>
        <w:t xml:space="preserve">, в том числе </w:t>
      </w:r>
      <w:proofErr w:type="spellStart"/>
      <w:r>
        <w:t>пиролизных</w:t>
      </w:r>
      <w:proofErr w:type="spellEnd"/>
      <w:r>
        <w:t>, произво</w:t>
      </w:r>
      <w:proofErr w:type="gramStart"/>
      <w:r>
        <w:t>дств дл</w:t>
      </w:r>
      <w:proofErr w:type="gramEnd"/>
      <w:r>
        <w:t>я получения конечной продукции с высокой добавленной стоимостью.</w:t>
      </w:r>
    </w:p>
    <w:p w:rsidR="0087022C" w:rsidRDefault="0087022C">
      <w:pPr>
        <w:pStyle w:val="ConsPlusNormal"/>
        <w:ind w:firstLine="540"/>
        <w:jc w:val="both"/>
      </w:pPr>
      <w:r>
        <w:t>Наиболее привлекательными регионами для развития нефтегазового комплекса (с учетом реального потенциала добывающей, трубопроводной и нефтегазоперерабатывающей отраслей) являются Астраханская и Волгоградская области, Краснодарский край, а также Республика Калмыкия.</w:t>
      </w:r>
    </w:p>
    <w:p w:rsidR="0087022C" w:rsidRDefault="0087022C">
      <w:pPr>
        <w:pStyle w:val="ConsPlusNormal"/>
        <w:ind w:firstLine="540"/>
        <w:jc w:val="both"/>
      </w:pPr>
      <w:proofErr w:type="gramStart"/>
      <w:r>
        <w:t xml:space="preserve">В ближайшие годы планируется расширение пропускной способности нефтепровода "Каспийский трубопроводный консорциум" (до 67 млн. тонн в год) и начало строительства по территории Южного федерального округа протяженного экспортного нефтепродуктопровода "Сызрань - Новороссийск" (пропускной способностью 12 млн. тонн в год) и экспортного газопровода "Южный поток" (пропускной способностью 63 млрд. куб. метров в год), что потребует подключения добычных мощностей </w:t>
      </w:r>
      <w:proofErr w:type="spellStart"/>
      <w:r>
        <w:t>недропользователей</w:t>
      </w:r>
      <w:proofErr w:type="spellEnd"/>
      <w:r>
        <w:t xml:space="preserve"> Астраханской области и шельфа</w:t>
      </w:r>
      <w:proofErr w:type="gramEnd"/>
      <w:r>
        <w:t xml:space="preserve"> Каспийского моря.</w:t>
      </w:r>
    </w:p>
    <w:p w:rsidR="0087022C" w:rsidRDefault="0087022C">
      <w:pPr>
        <w:pStyle w:val="ConsPlusNormal"/>
        <w:ind w:firstLine="540"/>
        <w:jc w:val="both"/>
      </w:pPr>
      <w:r>
        <w:t xml:space="preserve">Эффективный механизм </w:t>
      </w:r>
      <w:proofErr w:type="gramStart"/>
      <w:r>
        <w:t>реализации стратегии развития нефтегазового комплекса Южного федерального округа</w:t>
      </w:r>
      <w:proofErr w:type="gramEnd"/>
      <w:r>
        <w:t xml:space="preserve"> включает:</w:t>
      </w:r>
    </w:p>
    <w:p w:rsidR="0087022C" w:rsidRDefault="0087022C">
      <w:pPr>
        <w:pStyle w:val="ConsPlusNormal"/>
        <w:ind w:firstLine="540"/>
        <w:jc w:val="both"/>
      </w:pPr>
      <w:r>
        <w:t>создание благоприятных условий для деятельности малых и средних компаний, эксплуатирующих незначительные по запасам месторождения углеводородов, число которых в Южном федеральном округе очень велико, в частности путем введения значительных налоговых льгот на добычу полезных ископаемых при добыче нефти на новых месторождениях с запасами до 5 млн. тонн;</w:t>
      </w:r>
    </w:p>
    <w:p w:rsidR="0087022C" w:rsidRDefault="0087022C">
      <w:pPr>
        <w:pStyle w:val="ConsPlusNormal"/>
        <w:ind w:firstLine="540"/>
        <w:jc w:val="both"/>
      </w:pPr>
      <w:r>
        <w:t xml:space="preserve">стимулирование широкого применения технологии </w:t>
      </w:r>
      <w:proofErr w:type="spellStart"/>
      <w:r>
        <w:t>сайклинг-процесса</w:t>
      </w:r>
      <w:proofErr w:type="spellEnd"/>
      <w:r>
        <w:t xml:space="preserve"> при разработке месторождений в целях повышения коэффициента извлечения газового конденсата посредством установления нулевой ставки налога на добычу полезных ископаемых в отношении газа природного, закачиваемого обратно в пласт для поддержания пластового давления в пределах 1 участка недр;</w:t>
      </w:r>
    </w:p>
    <w:p w:rsidR="0087022C" w:rsidRDefault="0087022C">
      <w:pPr>
        <w:pStyle w:val="ConsPlusNormal"/>
        <w:ind w:firstLine="540"/>
        <w:jc w:val="both"/>
      </w:pPr>
      <w:proofErr w:type="gramStart"/>
      <w:r>
        <w:t xml:space="preserve">предоставление преференций компаниям, осваивающим углеводородные ресурсы шельфа (льготные ставки вывозной таможенной пошлины в отношении нефти, добытой на </w:t>
      </w:r>
      <w:proofErr w:type="spellStart"/>
      <w:r>
        <w:t>нефтеконденсатных</w:t>
      </w:r>
      <w:proofErr w:type="spellEnd"/>
      <w:r>
        <w:t xml:space="preserve"> месторождениях имени Ю. Корчагина и имени В. </w:t>
      </w:r>
      <w:proofErr w:type="spellStart"/>
      <w:r>
        <w:t>Филановского</w:t>
      </w:r>
      <w:proofErr w:type="spellEnd"/>
      <w:r>
        <w:t xml:space="preserve">, снижение ставок налога на добычу полезных ископаемых вплоть до 0 рублей для акваторий Азовского, Каспийского и Черного морей на определенный срок начальной разработки месторождений, снижение импортных пошлин на ввозимое высокоэффективное </w:t>
      </w:r>
      <w:proofErr w:type="spellStart"/>
      <w:r>
        <w:t>геолого-разведочное</w:t>
      </w:r>
      <w:proofErr w:type="spellEnd"/>
      <w:r>
        <w:t xml:space="preserve"> и промысловое оборудование</w:t>
      </w:r>
      <w:proofErr w:type="gramEnd"/>
      <w:r>
        <w:t xml:space="preserve"> и др.);</w:t>
      </w:r>
    </w:p>
    <w:p w:rsidR="0087022C" w:rsidRDefault="0087022C">
      <w:pPr>
        <w:pStyle w:val="ConsPlusNormal"/>
        <w:ind w:firstLine="540"/>
        <w:jc w:val="both"/>
      </w:pPr>
      <w:r>
        <w:t xml:space="preserve">синхронизацию программ </w:t>
      </w:r>
      <w:proofErr w:type="spellStart"/>
      <w:proofErr w:type="gramStart"/>
      <w:r>
        <w:t>геолого-разведочных</w:t>
      </w:r>
      <w:proofErr w:type="spellEnd"/>
      <w:proofErr w:type="gramEnd"/>
      <w:r>
        <w:t xml:space="preserve"> и эксплуатационных работ всех </w:t>
      </w:r>
      <w:proofErr w:type="spellStart"/>
      <w:r>
        <w:t>недропользователей</w:t>
      </w:r>
      <w:proofErr w:type="spellEnd"/>
      <w:r>
        <w:t xml:space="preserve"> с планами развития перерабатывающих и транспортных мощностей вертикально интегрированных компаний и государственных монополий, а также со стратегиями развития регионов Южного федерального округа;</w:t>
      </w:r>
    </w:p>
    <w:p w:rsidR="0087022C" w:rsidRDefault="0087022C">
      <w:pPr>
        <w:pStyle w:val="ConsPlusNormal"/>
        <w:ind w:firstLine="540"/>
        <w:jc w:val="both"/>
      </w:pPr>
      <w:r>
        <w:t xml:space="preserve">ужесточение требований к </w:t>
      </w:r>
      <w:proofErr w:type="spellStart"/>
      <w:r>
        <w:t>недропользователям</w:t>
      </w:r>
      <w:proofErr w:type="spellEnd"/>
      <w:r>
        <w:t xml:space="preserve"> по соблюдению условий лицензионных соглашений в части повышения </w:t>
      </w:r>
      <w:proofErr w:type="spellStart"/>
      <w:r>
        <w:t>нефтеотдачи</w:t>
      </w:r>
      <w:proofErr w:type="spellEnd"/>
      <w:r>
        <w:t xml:space="preserve">, рационального </w:t>
      </w:r>
      <w:proofErr w:type="spellStart"/>
      <w:r>
        <w:t>недропользования</w:t>
      </w:r>
      <w:proofErr w:type="spellEnd"/>
      <w:r>
        <w:t>, а также объемов поисково-разведочного, параметрического и эксплуатационного бурения.</w:t>
      </w:r>
    </w:p>
    <w:p w:rsidR="0087022C" w:rsidRDefault="0087022C">
      <w:pPr>
        <w:pStyle w:val="ConsPlusNormal"/>
        <w:ind w:firstLine="540"/>
        <w:jc w:val="both"/>
      </w:pPr>
      <w:r>
        <w:t xml:space="preserve">Проблему утилизации сероводорода, содержащегося в газовой смеси месторождений Астраханской области, целесообразно решать посредством создания и развития в Южном федеральном округе и смежных регионах производства </w:t>
      </w:r>
      <w:proofErr w:type="spellStart"/>
      <w:r>
        <w:t>сероасфальтобетонов</w:t>
      </w:r>
      <w:proofErr w:type="spellEnd"/>
      <w:r>
        <w:t xml:space="preserve"> и </w:t>
      </w:r>
      <w:proofErr w:type="spellStart"/>
      <w:r>
        <w:t>серополимербетонов</w:t>
      </w:r>
      <w:proofErr w:type="spellEnd"/>
      <w:r>
        <w:t xml:space="preserve"> для широкого применения в дорожном, промышленном, гражданском </w:t>
      </w:r>
      <w:r>
        <w:lastRenderedPageBreak/>
        <w:t>строительстве, а также в жилищно-коммунальном хозяйстве.</w:t>
      </w:r>
    </w:p>
    <w:p w:rsidR="0087022C" w:rsidRDefault="0087022C">
      <w:pPr>
        <w:pStyle w:val="ConsPlusNormal"/>
        <w:ind w:firstLine="540"/>
        <w:jc w:val="both"/>
      </w:pPr>
      <w:r>
        <w:t>В результате реализации мероприятий Стратегии в период до 2020 года ожидается ускоренное развитие нефтегазового комплекса, который на современном этапе является лидером по производительности труда в Южном федеральном округе.</w:t>
      </w:r>
    </w:p>
    <w:p w:rsidR="0087022C" w:rsidRDefault="0087022C">
      <w:pPr>
        <w:pStyle w:val="ConsPlusNormal"/>
        <w:ind w:firstLine="540"/>
        <w:jc w:val="both"/>
      </w:pPr>
      <w:r>
        <w:t>Северный Каспий и примыкающие к нему территории в настоящее время формируется как стратегически важный экономический регион, и управляющие функции в технологическом и сервисном обеспечении его нефтегазового комплекса должны выполнять отечественные предприятия. Ключевыми направлениями их деятельности должны стать проектирование, строительство и монтаж в море технических средств освоения шельфовых месторождений углеводородов.</w:t>
      </w:r>
    </w:p>
    <w:p w:rsidR="0087022C" w:rsidRDefault="0087022C">
      <w:pPr>
        <w:pStyle w:val="ConsPlusNormal"/>
        <w:ind w:firstLine="540"/>
        <w:jc w:val="both"/>
      </w:pPr>
      <w:proofErr w:type="gramStart"/>
      <w:r>
        <w:t xml:space="preserve">В период 2013 - 2030 годов планируется рост ежегодной добычи углеводородов (с учетом ресурсов шельфа Южного федерального округа), в том числе нефти - до 25 - 30 млн. тонн (при обязательном условии использования современных технологий добычи для увеличения </w:t>
      </w:r>
      <w:proofErr w:type="spellStart"/>
      <w:r>
        <w:t>нефтеизвлечения</w:t>
      </w:r>
      <w:proofErr w:type="spellEnd"/>
      <w:r>
        <w:t xml:space="preserve"> до 35 - 45 процентов), газового конденсата - до 15 - 20 млн. тонн, природного газа - до 40 - 50 млрд. куб. метров.</w:t>
      </w:r>
      <w:proofErr w:type="gramEnd"/>
      <w:r>
        <w:t xml:space="preserve"> В среднесрочной перспективе запланирован значительный рост объемов и качества нефтепереработки в гг. Волгограде, Туапсе, Новошахтинске, Астрахани, что потребует дополнительного развития трубопроводной и железнодорожной инфраструктуры. Объемы переработки углеводородов в денежном выражении вырастут в 3 - 5 раз, при этом наибольшую долю выпуска будут обеспечивать Астраханская и Волгоградская области, Краснодарский край и Республика Калмыкия. С вводом новых трубопроводных мощностей транзитный потенциал Южного федерального округа вырастет на 132 млн. тонн условного топлива, получит дополнительный рост </w:t>
      </w:r>
      <w:proofErr w:type="spellStart"/>
      <w:r>
        <w:t>нефтеналив</w:t>
      </w:r>
      <w:proofErr w:type="spellEnd"/>
      <w:r>
        <w:t xml:space="preserve"> в портах Черного и Каспийского морей. При переходе на новые технологии ожидается значительный рост удельных затрат на единицу продукции и с учетом высокой ликвидности конечной продукции - сохранение высоких показателей производительности труда.</w:t>
      </w:r>
    </w:p>
    <w:p w:rsidR="0087022C" w:rsidRDefault="0087022C">
      <w:pPr>
        <w:pStyle w:val="ConsPlusNormal"/>
        <w:ind w:firstLine="540"/>
        <w:jc w:val="both"/>
      </w:pPr>
      <w:proofErr w:type="gramStart"/>
      <w:r>
        <w:t>Неизбежное увеличение количества малых и средних добывающих и сервисных предприятий на месторождениях нефти и газа с незначительными начальными или остаточными запасами (которых в Южном федеральном округе более двухсот) и освоение крупными компаниями 3 - 4 наибольших шельфовых месторождений, а также увеличение численности работников, обслуживающих новые перерабатывающие заводы и трубопроводы, приведет к росту числа работников, занятых в нефтегазовом комплексе округа, в период</w:t>
      </w:r>
      <w:proofErr w:type="gramEnd"/>
      <w:r>
        <w:t xml:space="preserve"> до 2020 года на 20 - 25 тыс. человек.</w:t>
      </w:r>
    </w:p>
    <w:p w:rsidR="0087022C" w:rsidRDefault="0087022C">
      <w:pPr>
        <w:pStyle w:val="ConsPlusNormal"/>
        <w:ind w:firstLine="540"/>
        <w:jc w:val="both"/>
      </w:pPr>
    </w:p>
    <w:p w:rsidR="0087022C" w:rsidRDefault="0087022C">
      <w:pPr>
        <w:pStyle w:val="ConsPlusNormal"/>
        <w:jc w:val="center"/>
      </w:pPr>
      <w:r>
        <w:t>4. Угольная промышленность</w:t>
      </w:r>
    </w:p>
    <w:p w:rsidR="0087022C" w:rsidRDefault="0087022C">
      <w:pPr>
        <w:pStyle w:val="ConsPlusNormal"/>
        <w:ind w:firstLine="540"/>
        <w:jc w:val="both"/>
      </w:pPr>
    </w:p>
    <w:p w:rsidR="0087022C" w:rsidRDefault="0087022C">
      <w:pPr>
        <w:pStyle w:val="ConsPlusNormal"/>
        <w:ind w:firstLine="540"/>
        <w:jc w:val="both"/>
      </w:pPr>
      <w:r>
        <w:t xml:space="preserve">Основная часть запасов угля Южного федерального округа (99,9 процента) сосредоточена в Ростовской области (восточная часть Донецкого угольного бассейна). Балансовые запасы угля категории A+B+C1 Южного федерального округа по состоянию на 1 января 2010 г. оцениваются в 6592,3 млн. тонн, категории C2 - 3159,7 млн. тонн, </w:t>
      </w:r>
      <w:proofErr w:type="spellStart"/>
      <w:r>
        <w:t>забалансовые</w:t>
      </w:r>
      <w:proofErr w:type="spellEnd"/>
      <w:r>
        <w:t xml:space="preserve"> запасы составляют 3786,4 млн. тонн. При этом в распределенном фонде запасы категории A+B+C1 составляют 1091 млн. тонн. На территории округа распространены антрациты, на долю которых приходится 86,3 процента всех запасов угля в Российской Федерации. По качественным характеристикам эти антрациты являются уникальными и относятся к категории </w:t>
      </w:r>
      <w:proofErr w:type="spellStart"/>
      <w:r>
        <w:t>суперантрацитов</w:t>
      </w:r>
      <w:proofErr w:type="spellEnd"/>
      <w:r>
        <w:t>. Запасы коксующего угля составляют 28,6 процента запасов каменного угля. Суммарная производственная мощность действующих угольных шахт составляет 8,1 млн. тонн в год. Однако вследствие падения объемов производства и спроса на угольную продукцию, обусловленного международным финансовым кризисом, в 2009 году в Ростовской области добыто 4,9 млн. тонн угля (на 2,2 млн. тонн меньше, чем в 2008 году). Ростовская область занимает 9-е место среди регионов России по добыче угля. Большинство шахт области имеют многоступенчатую транспортную цепочку, сложные схемы вентиляции и эксплуатируются 40 - 50 и более лет. Большая часть наиболее благоприятных для эксплуатации горизонтов уже отработана.</w:t>
      </w:r>
    </w:p>
    <w:p w:rsidR="0087022C" w:rsidRDefault="0087022C">
      <w:pPr>
        <w:pStyle w:val="ConsPlusNormal"/>
        <w:ind w:firstLine="540"/>
        <w:jc w:val="both"/>
      </w:pPr>
      <w:r>
        <w:t xml:space="preserve">Вместе с тем антрациты Ростовской области практически не содержат метана и других вредных газов, что является их уникальным свойством. В процессе обогащения угля может выпускаться конкурентоспособная на мировом рынке продукция с высокой долей добавленной </w:t>
      </w:r>
      <w:r>
        <w:lastRenderedPageBreak/>
        <w:t>стоимости - карбид кремния, высокотехнологичные фильтры (активированный уголь, углеродистые молекулярные сита), карбид кальция, углеродистые добавки для производства стали из черного лома, термоантрациты, фильтры очистки воды (</w:t>
      </w:r>
      <w:proofErr w:type="spellStart"/>
      <w:r>
        <w:t>гидроантрациты</w:t>
      </w:r>
      <w:proofErr w:type="spellEnd"/>
      <w:r>
        <w:t>) и др.</w:t>
      </w:r>
    </w:p>
    <w:p w:rsidR="0087022C" w:rsidRDefault="0087022C">
      <w:pPr>
        <w:pStyle w:val="ConsPlusNormal"/>
        <w:ind w:firstLine="540"/>
        <w:jc w:val="both"/>
      </w:pPr>
      <w:r>
        <w:t>В период общего свертывания российской промышленности и в связи с решениями Правительства Российской Федерации о проведении реструктуризации всей угольной отрасли страны в Ростовской области количество действующих шахт сократилось с 64 в 1995 году до 13 в 2010 году, закрыты все угольные предприятия в гг. Новошахтинске, Шахты и Донецке. Основными задачами реструктуризации являлись выход предприятий в относительно короткий срок (до 2002 - 2003 годов) на бездотационный уровень работы и соблюдение социальных гарантий работников и пенсионеров угольной промышленности.</w:t>
      </w:r>
    </w:p>
    <w:p w:rsidR="0087022C" w:rsidRDefault="0087022C">
      <w:pPr>
        <w:pStyle w:val="ConsPlusNormal"/>
        <w:ind w:firstLine="540"/>
        <w:jc w:val="both"/>
      </w:pPr>
      <w:r>
        <w:t xml:space="preserve">До настоящего времени состояние экономики угольного комплекса Южного федерального округа остается кризисным, а уровень безработицы в шахтерских городах Ростовской области (Гуково, Донецк, Зверево, Новошахтинск, Красный Сулин) превышает </w:t>
      </w:r>
      <w:proofErr w:type="spellStart"/>
      <w:r>
        <w:t>среднеобластной</w:t>
      </w:r>
      <w:proofErr w:type="spellEnd"/>
      <w:r>
        <w:t xml:space="preserve"> показатель. Требуются срочные меры по созданию новых рабочих мест и социальной поддержке населения в полном соответствии с Федеральным </w:t>
      </w:r>
      <w:hyperlink r:id="rId26" w:history="1">
        <w:r>
          <w:rPr>
            <w:color w:val="0000FF"/>
          </w:rPr>
          <w:t>законом</w:t>
        </w:r>
      </w:hyperlink>
      <w:r>
        <w:t xml:space="preserve"> "О дополнительном социальном обеспечении отдельных категорий работников организаций угольной промышленности".</w:t>
      </w:r>
    </w:p>
    <w:p w:rsidR="0087022C" w:rsidRDefault="0087022C">
      <w:pPr>
        <w:pStyle w:val="ConsPlusNormal"/>
        <w:ind w:firstLine="540"/>
        <w:jc w:val="both"/>
      </w:pPr>
      <w:r>
        <w:t>В действующем шахтном фонде восточной части Донецкого угольного бассейна запасы, пригодные для отработки, превышают 200 млн. тонн. Кроме того, имеется 10 перспективных участков для возможного освоения в современных экономических условиях с запасами 545 млн. тонн угля. Благодаря ресурсам, основанным на естественных преимуществах и сформированных на предыдущих этапах развития территории заделах (значительные запасы угля, диверсифицированная структура экономики, развитая транспортная инфраструктура, значительный демографический потенциал и др.), Ростовская область является одним из регионов, включенных в глобальный рынок энергоресурсов.</w:t>
      </w:r>
    </w:p>
    <w:p w:rsidR="0087022C" w:rsidRDefault="0087022C">
      <w:pPr>
        <w:pStyle w:val="ConsPlusNormal"/>
        <w:ind w:firstLine="540"/>
        <w:jc w:val="both"/>
      </w:pPr>
      <w:r>
        <w:t xml:space="preserve">В 2011 - 2017 годах предусматривается поддержание уровня добычи угля в Южном федеральном округе за счет технического перевооружения действующих шахт, оснащения очистных и подготовительных забоев новой высокопроизводительной техникой и строительства кустовых обогатительных фабрик. Для обеспечения планируемых объемов добычи и переработки угля в </w:t>
      </w:r>
      <w:proofErr w:type="spellStart"/>
      <w:r>
        <w:t>Красносулинском</w:t>
      </w:r>
      <w:proofErr w:type="spellEnd"/>
      <w:r>
        <w:t xml:space="preserve"> районе Ростовской области продолжается строительство шахты производственной мощностью 3 млн. тонн горной массы в год и обогатительной фабрики с планируемой мощностью по переработке горной массы 3,8 млн. тонн в год. В Тацинском районе Ростовской области ведется строительство шахты производственной мощностью 750 тыс. тонн в год, где в результате обогащения будет вырабатываться 525 тыс. тонн коксующегося угля.</w:t>
      </w:r>
    </w:p>
    <w:p w:rsidR="0087022C" w:rsidRDefault="0087022C">
      <w:pPr>
        <w:pStyle w:val="ConsPlusNormal"/>
        <w:ind w:firstLine="540"/>
        <w:jc w:val="both"/>
      </w:pPr>
      <w:r>
        <w:t xml:space="preserve">Ведутся проектные работы по строительству в </w:t>
      </w:r>
      <w:proofErr w:type="spellStart"/>
      <w:r>
        <w:t>Белокалитвинском</w:t>
      </w:r>
      <w:proofErr w:type="spellEnd"/>
      <w:r>
        <w:t xml:space="preserve"> районе Ростовской области шахты производственной мощностью 1,4 млн. тонн в год. Также в этом районе предполагается строительство шахты производительностью 3 млн. тонн антрацита в год и численностью работников 1500 человек, шахты производительностью 5 млн. тонн антрацита в год с численностью работников 1500 человек и ведутся проектные работы по строительству шахты производственной мощностью 2 млн. тонн антрацита в год. В 2008 году начато проектирование шахты производственной мощностью 3 млн. тонн антрацита в год и численностью работников 1000 человек.</w:t>
      </w:r>
    </w:p>
    <w:p w:rsidR="0087022C" w:rsidRDefault="0087022C">
      <w:pPr>
        <w:pStyle w:val="ConsPlusNormal"/>
        <w:ind w:firstLine="540"/>
        <w:jc w:val="both"/>
      </w:pPr>
      <w:r>
        <w:t>В 2008 году начато проектирование шахты в Усть-Донецком районе Ростовской области производственной мощностью 3 млн. тонн в год и численностью работников 1000 человек.</w:t>
      </w:r>
    </w:p>
    <w:p w:rsidR="0087022C" w:rsidRDefault="0087022C">
      <w:pPr>
        <w:pStyle w:val="ConsPlusNormal"/>
        <w:ind w:firstLine="540"/>
        <w:jc w:val="both"/>
      </w:pPr>
      <w:r>
        <w:t xml:space="preserve">После ввода в эксплуатацию новых шахт на </w:t>
      </w:r>
      <w:proofErr w:type="spellStart"/>
      <w:r>
        <w:t>Садкинском</w:t>
      </w:r>
      <w:proofErr w:type="spellEnd"/>
      <w:r>
        <w:t xml:space="preserve"> месторождении объем добычи угля на нем может быть доведен до 10 млн. тонн в год, что значительно увеличит налогооблагаемую базу и стабилизирует социально-экономическую ситуацию в районе.</w:t>
      </w:r>
    </w:p>
    <w:p w:rsidR="0087022C" w:rsidRDefault="0087022C">
      <w:pPr>
        <w:pStyle w:val="ConsPlusNormal"/>
        <w:ind w:firstLine="540"/>
        <w:jc w:val="both"/>
      </w:pPr>
      <w:r>
        <w:t xml:space="preserve">В условиях дефицитности энергосистемы Южного федерального округа </w:t>
      </w:r>
      <w:proofErr w:type="spellStart"/>
      <w:r>
        <w:t>энергоизбыточность</w:t>
      </w:r>
      <w:proofErr w:type="spellEnd"/>
      <w:r>
        <w:t xml:space="preserve"> Ростовской области обеспечивает работникам угольной промышленности существенные конкурентные преимущества. Энергетической стратегией России на период до 2030 года предусматривается опережающий рост цен на природный газ, возрастание спроса на уголь внутри страны и рост экспорта энергетического угля. При этом в Ростовской области планируется поэтапное увеличение добычи угля до 13 млн. тонн в год. Уголь будет </w:t>
      </w:r>
      <w:proofErr w:type="gramStart"/>
      <w:r>
        <w:t>отгружаться</w:t>
      </w:r>
      <w:proofErr w:type="gramEnd"/>
      <w:r>
        <w:t xml:space="preserve"> в том числе в страны ближнего и дальнего зарубежья.</w:t>
      </w:r>
    </w:p>
    <w:p w:rsidR="0087022C" w:rsidRDefault="0087022C">
      <w:pPr>
        <w:pStyle w:val="ConsPlusNormal"/>
        <w:ind w:firstLine="540"/>
        <w:jc w:val="both"/>
      </w:pPr>
      <w:r>
        <w:t xml:space="preserve">Приоритетными задачами развития угольного комплекса Южного федерального округа </w:t>
      </w:r>
      <w:r>
        <w:lastRenderedPageBreak/>
        <w:t>являются:</w:t>
      </w:r>
    </w:p>
    <w:p w:rsidR="0087022C" w:rsidRDefault="0087022C">
      <w:pPr>
        <w:pStyle w:val="ConsPlusNormal"/>
        <w:ind w:firstLine="540"/>
        <w:jc w:val="both"/>
      </w:pPr>
      <w:r>
        <w:t>привлечение инвестиций и новых технологий в процессы добычи и обогащения угля;</w:t>
      </w:r>
    </w:p>
    <w:p w:rsidR="0087022C" w:rsidRDefault="0087022C">
      <w:pPr>
        <w:pStyle w:val="ConsPlusNormal"/>
        <w:ind w:firstLine="540"/>
        <w:jc w:val="both"/>
      </w:pPr>
      <w:r>
        <w:t>повышение конкурентоспособности и эффективности добычи и экспорта угля, его диверсификация по маршрутам поставок на внутренние и внешние рынки;</w:t>
      </w:r>
    </w:p>
    <w:p w:rsidR="0087022C" w:rsidRDefault="0087022C">
      <w:pPr>
        <w:pStyle w:val="ConsPlusNormal"/>
        <w:ind w:firstLine="540"/>
        <w:jc w:val="both"/>
      </w:pPr>
      <w:r>
        <w:t>освоение новых высокопродуктивных горизонтов;</w:t>
      </w:r>
    </w:p>
    <w:p w:rsidR="0087022C" w:rsidRDefault="0087022C">
      <w:pPr>
        <w:pStyle w:val="ConsPlusNormal"/>
        <w:ind w:firstLine="540"/>
        <w:jc w:val="both"/>
      </w:pPr>
      <w:proofErr w:type="spellStart"/>
      <w:r>
        <w:t>ресурсо</w:t>
      </w:r>
      <w:proofErr w:type="spellEnd"/>
      <w:r>
        <w:t>- и энергосбережение, сокращение потерь угля на всех стадиях технологического процесса при добыче, транспортировке и переработке;</w:t>
      </w:r>
    </w:p>
    <w:p w:rsidR="0087022C" w:rsidRDefault="0087022C">
      <w:pPr>
        <w:pStyle w:val="ConsPlusNormal"/>
        <w:ind w:firstLine="540"/>
        <w:jc w:val="both"/>
      </w:pPr>
      <w:r>
        <w:t>внедрение новых технологий добычи и обогащения угля;</w:t>
      </w:r>
    </w:p>
    <w:p w:rsidR="0087022C" w:rsidRDefault="0087022C">
      <w:pPr>
        <w:pStyle w:val="ConsPlusNormal"/>
        <w:ind w:firstLine="540"/>
        <w:jc w:val="both"/>
      </w:pPr>
      <w:r>
        <w:t>дальнейшее развитие инновационных произво</w:t>
      </w:r>
      <w:proofErr w:type="gramStart"/>
      <w:r>
        <w:t>дств с п</w:t>
      </w:r>
      <w:proofErr w:type="gramEnd"/>
      <w:r>
        <w:t>олучением продукции с высокой долей добавленной стоимости;</w:t>
      </w:r>
    </w:p>
    <w:p w:rsidR="0087022C" w:rsidRDefault="0087022C">
      <w:pPr>
        <w:pStyle w:val="ConsPlusNormal"/>
        <w:ind w:firstLine="540"/>
        <w:jc w:val="both"/>
      </w:pPr>
      <w:r>
        <w:t xml:space="preserve">усиление мер по охране труда работников угольной промышленности, занятых на тяжелых работах и работах с опасными и (или) вредными условиями труда, в соответствии с Федеральным </w:t>
      </w:r>
      <w:hyperlink r:id="rId27" w:history="1">
        <w:r>
          <w:rPr>
            <w:color w:val="0000FF"/>
          </w:rPr>
          <w:t>законом</w:t>
        </w:r>
      </w:hyperlink>
      <w:r>
        <w:t xml:space="preserve">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87022C" w:rsidRDefault="0087022C">
      <w:pPr>
        <w:pStyle w:val="ConsPlusNormal"/>
        <w:ind w:firstLine="540"/>
        <w:jc w:val="both"/>
      </w:pPr>
      <w:r>
        <w:t xml:space="preserve">Действенным механизмом </w:t>
      </w:r>
      <w:proofErr w:type="gramStart"/>
      <w:r>
        <w:t>реализации стратегии развития угольной отрасли Южного федерального округа</w:t>
      </w:r>
      <w:proofErr w:type="gramEnd"/>
      <w:r>
        <w:t xml:space="preserve"> может стать программа возрождения угольной промышленности и сокращения безработицы шахтеров. Повышение инвестиционной привлекательности угольной отрасли округа предполагает использование на региональном уровне ряда механизмов - предоставление налоговых льгот инвесторам и предоставление субсидий организациям на компенсацию части расходов по уплате процентов по кредитам, привлеченным на реализацию инвестиционных проектов, в соответствии с областным законодательством.</w:t>
      </w:r>
    </w:p>
    <w:p w:rsidR="0087022C" w:rsidRDefault="0087022C">
      <w:pPr>
        <w:pStyle w:val="ConsPlusNormal"/>
        <w:ind w:firstLine="540"/>
        <w:jc w:val="both"/>
      </w:pPr>
    </w:p>
    <w:p w:rsidR="0087022C" w:rsidRDefault="0087022C">
      <w:pPr>
        <w:pStyle w:val="ConsPlusNormal"/>
        <w:jc w:val="center"/>
      </w:pPr>
      <w:r>
        <w:t>5. Машиностроительный комплекс</w:t>
      </w:r>
    </w:p>
    <w:p w:rsidR="0087022C" w:rsidRDefault="0087022C">
      <w:pPr>
        <w:pStyle w:val="ConsPlusNormal"/>
        <w:ind w:firstLine="540"/>
        <w:jc w:val="both"/>
      </w:pPr>
    </w:p>
    <w:p w:rsidR="0087022C" w:rsidRDefault="0087022C">
      <w:pPr>
        <w:pStyle w:val="ConsPlusNormal"/>
        <w:ind w:firstLine="540"/>
        <w:jc w:val="both"/>
      </w:pPr>
      <w:r>
        <w:t>Машиностроение Южного федерального округа характеризуется сложной отраслевой структурой, включающей в себя сельскохозяйственное машиностроение, а также энергетическое и транспортное машиностроение. Доля Южного федерального округа в общероссийском выпуске продукции отрасли составляет только 5 процентов выпуска отрасли в Российской Федерации, что является одним из наиболее низких показателей среди федеральных округов.</w:t>
      </w:r>
    </w:p>
    <w:p w:rsidR="0087022C" w:rsidRDefault="0087022C">
      <w:pPr>
        <w:pStyle w:val="ConsPlusNormal"/>
        <w:ind w:firstLine="540"/>
        <w:jc w:val="both"/>
      </w:pPr>
      <w:r>
        <w:t>Машиностроительный потенциал Южного федерального округа сосредоточен преимущественно в Ростовской и Волгоградской областях. На их долю приходится 75 процентов общего выпуска машиностроения округа. Многие из машиностроительных предприятий являются крупнейшими и даже единственными в стране производителями отдельных видов машиностроительной продукции. К числу основных проблем развития указанной отрасли относятся высокий износ основных фондов (50 процентов и более) и недозагрузка мощностей по ряду производств. Производительность и заработная плата в машиностроении Южного федерального округа ниже, чем в среднем по России.</w:t>
      </w:r>
    </w:p>
    <w:p w:rsidR="0087022C" w:rsidRDefault="0087022C">
      <w:pPr>
        <w:pStyle w:val="ConsPlusNormal"/>
        <w:ind w:firstLine="540"/>
        <w:jc w:val="both"/>
      </w:pPr>
      <w:r>
        <w:t>Несмотря на существующие в настоящее время в отрасли проблемы, машиностроение должно стать одним из приоритетных направлений для развития на территории Южного федерального округа, так как обладает значительным потенциалом для роста. Ключевыми факторами, определяющими конкурентоспособность региона в указанной отрасли, являются уникальность существующих в нем машиностроительных предприятий и выпускаемых ими машин и оборудования, наличие квалифицированных кадров и достаточно высокий уровень развития транспортной и энергетической инфраструктуры.</w:t>
      </w:r>
    </w:p>
    <w:p w:rsidR="0087022C" w:rsidRDefault="0087022C">
      <w:pPr>
        <w:pStyle w:val="ConsPlusNormal"/>
        <w:ind w:firstLine="540"/>
        <w:jc w:val="both"/>
      </w:pPr>
      <w:r>
        <w:t>Ростовская и Волгоградская области обладают наибольшей конкурентоспособностью для развития машиностроения.</w:t>
      </w:r>
    </w:p>
    <w:p w:rsidR="0087022C" w:rsidRDefault="0087022C">
      <w:pPr>
        <w:pStyle w:val="ConsPlusNormal"/>
        <w:ind w:firstLine="540"/>
        <w:jc w:val="both"/>
      </w:pPr>
      <w:r>
        <w:t>Существенный потенциал для увеличения выпуска продукции машиностроения имеют Краснодарский край, Ростовская, Астраханская и Волгоградская области.</w:t>
      </w:r>
    </w:p>
    <w:p w:rsidR="0087022C" w:rsidRDefault="0087022C">
      <w:pPr>
        <w:pStyle w:val="ConsPlusNormal"/>
        <w:ind w:firstLine="540"/>
        <w:jc w:val="both"/>
      </w:pPr>
      <w:r>
        <w:t xml:space="preserve">Наиболее перспективными </w:t>
      </w:r>
      <w:proofErr w:type="spellStart"/>
      <w:r>
        <w:t>подотраслями</w:t>
      </w:r>
      <w:proofErr w:type="spellEnd"/>
      <w:r>
        <w:t xml:space="preserve"> машиностроения для развития на территории Южного федерального округа являются автомобилестроение, авиастроение, судостроение, сельскохозяйственное и железнодорожное машиностроение.</w:t>
      </w:r>
    </w:p>
    <w:p w:rsidR="0087022C" w:rsidRDefault="0087022C">
      <w:pPr>
        <w:pStyle w:val="ConsPlusNormal"/>
        <w:ind w:firstLine="540"/>
        <w:jc w:val="both"/>
      </w:pPr>
      <w:r>
        <w:t>В отрасли будут реализованы крупные инвестиционные проекты, направленные на модернизацию действующих предприятий и организацию производств новых видов продукции.</w:t>
      </w:r>
    </w:p>
    <w:p w:rsidR="0087022C" w:rsidRDefault="0087022C">
      <w:pPr>
        <w:pStyle w:val="ConsPlusNormal"/>
        <w:ind w:firstLine="540"/>
        <w:jc w:val="both"/>
      </w:pPr>
      <w:r>
        <w:t xml:space="preserve">На удовлетворение потребностей в сельскохозяйственной технике направлены проекты </w:t>
      </w:r>
      <w:r>
        <w:lastRenderedPageBreak/>
        <w:t>создания семейства гусеничных сельскохозяйственных тракторов нового поколения и организации производства зерноуборочных комбайнов "Енисей-960" в Волгоградской области, строительства   очереди завода по производству сельскохозяйственной техники в Краснодарском крае, разработки и производства современных моделей сельскохозяйственной техники в Ростовской области.</w:t>
      </w:r>
    </w:p>
    <w:p w:rsidR="0087022C" w:rsidRDefault="0087022C">
      <w:pPr>
        <w:pStyle w:val="ConsPlusNormal"/>
        <w:ind w:firstLine="540"/>
        <w:jc w:val="both"/>
      </w:pPr>
      <w:r>
        <w:t>В авиастроении предполагается наладить производство многоцелевого самолета-амфибии Бе-200, а также освоить производство новых военных и гражданских вертолетов в Ростовской области.</w:t>
      </w:r>
    </w:p>
    <w:p w:rsidR="0087022C" w:rsidRDefault="0087022C">
      <w:pPr>
        <w:pStyle w:val="ConsPlusNormal"/>
        <w:ind w:firstLine="540"/>
        <w:jc w:val="both"/>
      </w:pPr>
      <w:r>
        <w:t>В судостроении планируется осуществить строительство танкеров и сухогрузов в Астраханской области. Активно развивается сотрудничество судостроительных предприятий региона с нефтяными компаниями в части строительства технических сре</w:t>
      </w:r>
      <w:proofErr w:type="gramStart"/>
      <w:r>
        <w:t>дств дл</w:t>
      </w:r>
      <w:proofErr w:type="gramEnd"/>
      <w:r>
        <w:t>я поиска и добычи нефти на Каспии.</w:t>
      </w:r>
    </w:p>
    <w:p w:rsidR="0087022C" w:rsidRDefault="0087022C">
      <w:pPr>
        <w:pStyle w:val="ConsPlusNormal"/>
        <w:ind w:firstLine="540"/>
        <w:jc w:val="both"/>
      </w:pPr>
      <w:r>
        <w:t xml:space="preserve">Предполагается развивать проекты в транспортном машиностроении, в частности производство электровозов в Ростовской области, перспективы </w:t>
      </w:r>
      <w:proofErr w:type="gramStart"/>
      <w:r>
        <w:t>развития</w:t>
      </w:r>
      <w:proofErr w:type="gramEnd"/>
      <w:r>
        <w:t xml:space="preserve"> которого связаны с расширением производства в основном уже имеющихся моделей подвижного состава для замены локомотивного парка российских железных дорог и обеспечения пассажирских и грузовых перевозок, а также с освоением производства новых типов электровозов, в том числе грузовых и пассажирских с асинхронным приводом.</w:t>
      </w:r>
    </w:p>
    <w:p w:rsidR="0087022C" w:rsidRDefault="0087022C">
      <w:pPr>
        <w:pStyle w:val="ConsPlusNormal"/>
        <w:ind w:firstLine="540"/>
        <w:jc w:val="both"/>
      </w:pPr>
      <w:r>
        <w:t>Для поддержки развития машиностроительного комплекса будут создаваться специальные индустриальные парки с соответствующей инфраструктурой.</w:t>
      </w:r>
    </w:p>
    <w:p w:rsidR="0087022C" w:rsidRDefault="0087022C">
      <w:pPr>
        <w:pStyle w:val="ConsPlusNormal"/>
        <w:ind w:firstLine="540"/>
        <w:jc w:val="both"/>
      </w:pPr>
      <w:r>
        <w:t xml:space="preserve">К числу основных </w:t>
      </w:r>
      <w:proofErr w:type="gramStart"/>
      <w:r>
        <w:t>механизмов реализации стратегии развития машиностроительного комплекса Южного федерального округа</w:t>
      </w:r>
      <w:proofErr w:type="gramEnd"/>
      <w:r>
        <w:t xml:space="preserve"> относятся:</w:t>
      </w:r>
    </w:p>
    <w:p w:rsidR="0087022C" w:rsidRDefault="0087022C">
      <w:pPr>
        <w:pStyle w:val="ConsPlusNormal"/>
        <w:ind w:firstLine="540"/>
        <w:jc w:val="both"/>
      </w:pPr>
      <w:r>
        <w:t>разработка и внедрение инвестиционных программ и проектов;</w:t>
      </w:r>
    </w:p>
    <w:p w:rsidR="0087022C" w:rsidRDefault="0087022C">
      <w:pPr>
        <w:pStyle w:val="ConsPlusNormal"/>
        <w:ind w:firstLine="540"/>
        <w:jc w:val="both"/>
      </w:pPr>
      <w:r>
        <w:t>финансирование научно-исследовательских и опытно-конструкторских работ за счет средств федерального бюджета в рамках федеральных целевых программ и государственного оборонного заказа;</w:t>
      </w:r>
    </w:p>
    <w:p w:rsidR="0087022C" w:rsidRDefault="0087022C">
      <w:pPr>
        <w:pStyle w:val="ConsPlusNormal"/>
        <w:ind w:firstLine="540"/>
        <w:jc w:val="both"/>
      </w:pPr>
      <w:r>
        <w:t>использование развитых финансовых инструментов, включая лизинг;</w:t>
      </w:r>
    </w:p>
    <w:p w:rsidR="0087022C" w:rsidRDefault="0087022C">
      <w:pPr>
        <w:pStyle w:val="ConsPlusNormal"/>
        <w:ind w:firstLine="540"/>
        <w:jc w:val="both"/>
      </w:pPr>
      <w:r>
        <w:t>субсидирование платежей по кредитам.</w:t>
      </w:r>
    </w:p>
    <w:p w:rsidR="0087022C" w:rsidRDefault="0087022C">
      <w:pPr>
        <w:pStyle w:val="ConsPlusNormal"/>
        <w:ind w:firstLine="540"/>
        <w:jc w:val="both"/>
      </w:pPr>
      <w:r>
        <w:t>В результате принятия указанных мер будут обеспечены:</w:t>
      </w:r>
    </w:p>
    <w:p w:rsidR="0087022C" w:rsidRDefault="0087022C">
      <w:pPr>
        <w:pStyle w:val="ConsPlusNormal"/>
        <w:ind w:firstLine="540"/>
        <w:jc w:val="both"/>
      </w:pPr>
      <w:r>
        <w:t>реализация инвестиционных программ, направленных на увеличение выпуска продукции машиностроения;</w:t>
      </w:r>
    </w:p>
    <w:p w:rsidR="0087022C" w:rsidRDefault="0087022C">
      <w:pPr>
        <w:pStyle w:val="ConsPlusNormal"/>
        <w:ind w:firstLine="540"/>
        <w:jc w:val="both"/>
      </w:pPr>
      <w:r>
        <w:t>практическое использование научных исследований, разработка документации для выпуска новой наукоемкой продукции;</w:t>
      </w:r>
    </w:p>
    <w:p w:rsidR="0087022C" w:rsidRDefault="0087022C">
      <w:pPr>
        <w:pStyle w:val="ConsPlusNormal"/>
        <w:ind w:firstLine="540"/>
        <w:jc w:val="both"/>
      </w:pPr>
      <w:r>
        <w:t>необходимое финансирование на осуществление новых инвестиционных проектов;</w:t>
      </w:r>
    </w:p>
    <w:p w:rsidR="0087022C" w:rsidRDefault="0087022C">
      <w:pPr>
        <w:pStyle w:val="ConsPlusNormal"/>
        <w:ind w:firstLine="540"/>
        <w:jc w:val="both"/>
      </w:pPr>
      <w:r>
        <w:t>увеличение рынка сбыта российской продукции сельскохозяйственного машиностроения с использованием механизмов лизинга оборудования.</w:t>
      </w:r>
    </w:p>
    <w:p w:rsidR="0087022C" w:rsidRDefault="0087022C">
      <w:pPr>
        <w:pStyle w:val="ConsPlusNormal"/>
        <w:ind w:firstLine="540"/>
        <w:jc w:val="both"/>
      </w:pPr>
      <w:proofErr w:type="gramStart"/>
      <w:r>
        <w:t>В соответствии с прогнозами развития машиностроительного комплекса в Российской Федерации на средне- и долгосрочную перспективу ожидается устойчивый рост спроса на сельскохозяйственную технику, железнодорожные транспортные средства и продукцию оборонно-промышленного комплекса (в частности, на вертолеты и самолеты) в связи с высокой степенью износа эксплуатируемой техники, ее дефицитом на рынке, а также необходимостью модернизации экономики.</w:t>
      </w:r>
      <w:proofErr w:type="gramEnd"/>
      <w:r>
        <w:t xml:space="preserve"> </w:t>
      </w:r>
      <w:proofErr w:type="gramStart"/>
      <w:r>
        <w:t xml:space="preserve">Реализация приоритетного национального проекта "Развитие агропромышленного комплекса", Государственной </w:t>
      </w:r>
      <w:hyperlink r:id="rId2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 июля 2007 г. N 446, </w:t>
      </w:r>
      <w:hyperlink r:id="rId29" w:history="1">
        <w:r>
          <w:rPr>
            <w:color w:val="0000FF"/>
          </w:rPr>
          <w:t>Программы</w:t>
        </w:r>
      </w:hyperlink>
      <w:r>
        <w:t xml:space="preserve"> деятельности Государственной корпорации по атомной энергии "</w:t>
      </w:r>
      <w:proofErr w:type="spellStart"/>
      <w:r>
        <w:t>Росатом</w:t>
      </w:r>
      <w:proofErr w:type="spellEnd"/>
      <w:r>
        <w:t>" на долгосрочный период (2009 - 2015 годы), утвержденной Постановлением Правительства Российской Федерации от 20 сентября 2008 г</w:t>
      </w:r>
      <w:proofErr w:type="gramEnd"/>
      <w:r>
        <w:t xml:space="preserve">. </w:t>
      </w:r>
      <w:proofErr w:type="gramStart"/>
      <w:r>
        <w:t xml:space="preserve">N 705, и ряда инвестиционных программ предприятий, а также увеличение </w:t>
      </w:r>
      <w:proofErr w:type="spellStart"/>
      <w:r>
        <w:t>гособоронзаказа</w:t>
      </w:r>
      <w:proofErr w:type="spellEnd"/>
      <w:r>
        <w:t xml:space="preserve"> приведут в перспективе к росту инвестиций в соответствующие сектора экономики, что обеспечит увеличение емкости тех сегментов рынка продукции машиностроения, на которых предприятиям Южного федерального округа принадлежит значительная доля (70 процентов производства комбайнов, абсолютное доминирование в производстве магистральных электровозов, вертолетов типа М-26, самолетов-амфибий).</w:t>
      </w:r>
      <w:proofErr w:type="gramEnd"/>
    </w:p>
    <w:p w:rsidR="0087022C" w:rsidRDefault="0087022C">
      <w:pPr>
        <w:pStyle w:val="ConsPlusNormal"/>
        <w:ind w:firstLine="540"/>
        <w:jc w:val="both"/>
      </w:pPr>
      <w:proofErr w:type="gramStart"/>
      <w:r>
        <w:lastRenderedPageBreak/>
        <w:t>Общественно значимыми результатами поддержки развития машиностроительного комплекса Южного федерального округа (с учетом инвестиций) могут стать среднегодовые темпы прироста производства на уровне 5 процентов, снижение удельной энергоемкости промышленной продукции на 15 - 20 процентов, увеличение доли инновационной продукции до 10 - 12 процентов общего объема производства в отрасли, увеличение занятости путем создания в 2010 - 2020 годах 50 - 60 тыс. новых рабочих мест, повышение</w:t>
      </w:r>
      <w:proofErr w:type="gramEnd"/>
      <w:r>
        <w:t xml:space="preserve"> производительности труда в 2 раза, рост заработной платы на 45 - 50 процентов по сравнению с уровнем 2009 года.</w:t>
      </w:r>
    </w:p>
    <w:p w:rsidR="0087022C" w:rsidRDefault="0087022C">
      <w:pPr>
        <w:pStyle w:val="ConsPlusNormal"/>
        <w:ind w:firstLine="540"/>
        <w:jc w:val="both"/>
      </w:pPr>
    </w:p>
    <w:p w:rsidR="0087022C" w:rsidRDefault="0087022C">
      <w:pPr>
        <w:pStyle w:val="ConsPlusNormal"/>
        <w:jc w:val="center"/>
      </w:pPr>
      <w:r>
        <w:t>6. Металлургический комплекс</w:t>
      </w:r>
    </w:p>
    <w:p w:rsidR="0087022C" w:rsidRDefault="0087022C">
      <w:pPr>
        <w:pStyle w:val="ConsPlusNormal"/>
        <w:ind w:firstLine="540"/>
        <w:jc w:val="both"/>
      </w:pPr>
    </w:p>
    <w:p w:rsidR="0087022C" w:rsidRDefault="0087022C">
      <w:pPr>
        <w:pStyle w:val="ConsPlusNormal"/>
        <w:ind w:firstLine="540"/>
        <w:jc w:val="both"/>
      </w:pPr>
      <w:r>
        <w:t>Металлургический комплекс Южного федерального округа представлен предприятиями черной и цветной металлургии, большинство из которых размещены в Ростовской, Волгоградской областях и Краснодарском крае. Совокупный объем выпуска металлургической продукции Южного федерального округа составляет около 5 процентов общероссийского объема. При этом ведущую роль в округе играет черная металлургия, в то время как объем продукции цветной металлургии округа незначителен. Заметное место в металлургической промышленности округа занимает трубное производство, на долю которого в некоторые годы приходилось 25 - 30 процентов общероссийского объема.</w:t>
      </w:r>
    </w:p>
    <w:p w:rsidR="0087022C" w:rsidRDefault="0087022C">
      <w:pPr>
        <w:pStyle w:val="ConsPlusNormal"/>
        <w:ind w:firstLine="540"/>
        <w:jc w:val="both"/>
      </w:pPr>
      <w:r>
        <w:t xml:space="preserve">Основные </w:t>
      </w:r>
      <w:proofErr w:type="spellStart"/>
      <w:r>
        <w:t>системообразующие</w:t>
      </w:r>
      <w:proofErr w:type="spellEnd"/>
      <w:r>
        <w:t xml:space="preserve"> предприятия металлургической отрасли Южного федерального округа, расположенные в Волгоградской и Ростовской областях, специализируются на производстве бесшовных труб для нефтегазовой, химической, нефтехимической промышленности, автомобилестроения, машиностроения и теплоэнергетики, а также электросварных труб большого диаметра, используемых при строительстве магистральных </w:t>
      </w:r>
      <w:proofErr w:type="spellStart"/>
      <w:r>
        <w:t>газо</w:t>
      </w:r>
      <w:proofErr w:type="spellEnd"/>
      <w:r>
        <w:t>- и нефтепроводов. В 2007 году в Ростовской области были введены мощности для изготовления квадратной и прямоугольной стальной заготовки для переката и сортового проката в виде арматуры для железобетонных изделий и катанки.</w:t>
      </w:r>
    </w:p>
    <w:p w:rsidR="0087022C" w:rsidRDefault="0087022C">
      <w:pPr>
        <w:pStyle w:val="ConsPlusNormal"/>
        <w:ind w:firstLine="540"/>
        <w:jc w:val="both"/>
      </w:pPr>
      <w:r>
        <w:t xml:space="preserve">Металлургический комплекс Южного федерального округа не избежал негативного влияния мирового финансово-экономического кризиса. Сократился как внутренний спрос со стороны </w:t>
      </w:r>
      <w:proofErr w:type="spellStart"/>
      <w:r>
        <w:t>металлопотребляющих</w:t>
      </w:r>
      <w:proofErr w:type="spellEnd"/>
      <w:r>
        <w:t xml:space="preserve"> отраслей (автомобилестроение и др.), так и внешний в связи с замедлением развития экономик основных стран - импортеров российской металлопродукции, а также в связи с резким увеличением присутствия на рынке конкурирующих участников, в первую очередь Китайской Народной Республики. При этом наблюдалось пропорциональное мировым падение </w:t>
      </w:r>
      <w:proofErr w:type="spellStart"/>
      <w:r>
        <w:t>внутрироссийских</w:t>
      </w:r>
      <w:proofErr w:type="spellEnd"/>
      <w:r>
        <w:t xml:space="preserve"> цен на металлы, что также ослабило развитие отрасли.</w:t>
      </w:r>
    </w:p>
    <w:p w:rsidR="0087022C" w:rsidRDefault="0087022C">
      <w:pPr>
        <w:pStyle w:val="ConsPlusNormal"/>
        <w:ind w:firstLine="540"/>
        <w:jc w:val="both"/>
      </w:pPr>
      <w:r>
        <w:t>Наибольшими возможностями для развития металлургической промышленности обладают Волгоградская и Ростовская области, где сосредоточено большинство активов металлургических предприятий, накоплен большой опыт металлургического производства, имеется доступ к сырью. Эти регионы имеют приемлемый уровень энергетической и транспортной инфраструктуры для развития отрасли, а также квалифицированную рабочую силу.</w:t>
      </w:r>
    </w:p>
    <w:p w:rsidR="0087022C" w:rsidRDefault="0087022C">
      <w:pPr>
        <w:pStyle w:val="ConsPlusNormal"/>
        <w:ind w:firstLine="540"/>
        <w:jc w:val="both"/>
      </w:pPr>
      <w:r>
        <w:t>В Южном федеральном округе планируется реализация крупных проектов в области черной металлургии, в частности ввод в эксплуатацию в Краснодарском крае 2-й очереди электрометаллургического завода с годовой производственной мощностью 1,3 млн. тонн стальной литой заготовки. В 2010 году введена в эксплуатацию 1-я очередь электрометаллургического завода производственной мощностью 500 тыс. тонн арматуры в год. Данная продукция будет использоваться для нужд промышленного и строительного комплексов Краснодарского края. На 2011 год намечен ввод в эксплуатацию сортопрокатного стана по производству арматуры мощностью около 550 тыс. тонн в год в Ростовской области. Реализация указанных крупных проектов в среднесрочной перспективе обусловливает рост потребности в осуществлении грузовых перевозок, особенно железнодорожным транспортом.</w:t>
      </w:r>
    </w:p>
    <w:p w:rsidR="0087022C" w:rsidRDefault="0087022C">
      <w:pPr>
        <w:pStyle w:val="ConsPlusNormal"/>
        <w:ind w:firstLine="540"/>
        <w:jc w:val="both"/>
      </w:pPr>
      <w:r>
        <w:t xml:space="preserve">Для успешного развития металлургического комплекса Южного федерального округа необходимым условием является существенное снижение ряда имеющихся экономических и технологических рисков. Рост металлургической промышленности округа возможен только при широком развитии транспортной инфраструктуры, создании больших </w:t>
      </w:r>
      <w:proofErr w:type="spellStart"/>
      <w:r>
        <w:t>энергогенерирующих</w:t>
      </w:r>
      <w:proofErr w:type="spellEnd"/>
      <w:r>
        <w:t xml:space="preserve"> мощностей и использовании квалифицированной рабочей силы. Приоритетом является реализация сценария инновационного развития, который характеризуется опережающим </w:t>
      </w:r>
      <w:r>
        <w:lastRenderedPageBreak/>
        <w:t xml:space="preserve">развитием внутреннего спроса на продукцию с высокой добавленной стоимостью, что, в свою очередь, будет способствовать развитию новых технологий и производству высокотехнологичных видов продукции (в том числе калибровки, лент, метизов), повышению производительности труда и снижению негативного воздействия на окружающую среду. Можно ожидать увеличения спроса со стороны наиболее </w:t>
      </w:r>
      <w:proofErr w:type="gramStart"/>
      <w:r>
        <w:t>металлоемких</w:t>
      </w:r>
      <w:proofErr w:type="gramEnd"/>
      <w:r>
        <w:t xml:space="preserve"> </w:t>
      </w:r>
      <w:proofErr w:type="spellStart"/>
      <w:r>
        <w:t>подотраслей</w:t>
      </w:r>
      <w:proofErr w:type="spellEnd"/>
      <w:r>
        <w:t xml:space="preserve"> машиностроения - подъемно-транспортного, сельскохозяйственного и строительно-дорожного машиностроения, автомобильной промышленности, оборонно-промышленного комплекса, энергетического и атомного машиностроения. Потенциально высоким может быть спрос на металлопродукцию для железнодорожного транспорта, в том числе на рельсы и рельсовые скрепления для высокоскоростных магистралей. Получат развитие как сложившиеся центры черной металлургии округа (Ростовская и Волгоградская области), так и новые - сталепрокатные производства в Краснодарском крае и производства цветных металлов на территории Волгоградской области.</w:t>
      </w:r>
    </w:p>
    <w:p w:rsidR="0087022C" w:rsidRDefault="0087022C">
      <w:pPr>
        <w:pStyle w:val="ConsPlusNormal"/>
        <w:ind w:firstLine="540"/>
        <w:jc w:val="both"/>
      </w:pPr>
      <w:r>
        <w:t>Реализация инновационного сценария развития позволит обеспечить к 2020 году увеличение вклада металлургической промышленности в валовой региональный продукт округа в 1,8 - 2,1 раза, повышение среднеотраслевой производительности труда в 1,3 - 1,7 раза, снижение величины износа основных фондов металлургических предприятий и смежных отраслей до 25 - 30 процентов.</w:t>
      </w:r>
    </w:p>
    <w:p w:rsidR="0087022C" w:rsidRDefault="0087022C">
      <w:pPr>
        <w:pStyle w:val="ConsPlusNormal"/>
        <w:ind w:firstLine="540"/>
        <w:jc w:val="both"/>
      </w:pPr>
      <w:r>
        <w:t xml:space="preserve">При благоприятном развитии экономики Российской Федерации и последовательной реализации положений Стратегии металлургический комплекс Южного федерального округа сохранит и увеличит свое присутствие на российском и мировом рынках металлургической продукции, повысит качество и ассортимент своей продукции и к 2020 году приблизится </w:t>
      </w:r>
      <w:proofErr w:type="gramStart"/>
      <w:r>
        <w:t>по</w:t>
      </w:r>
      <w:proofErr w:type="gramEnd"/>
      <w:r>
        <w:t xml:space="preserve"> </w:t>
      </w:r>
      <w:proofErr w:type="gramStart"/>
      <w:r>
        <w:t>основным</w:t>
      </w:r>
      <w:proofErr w:type="gramEnd"/>
      <w:r>
        <w:t xml:space="preserve"> технико-экономическим показателям деятельности к ведущим операторам мировой металлургии.</w:t>
      </w:r>
    </w:p>
    <w:p w:rsidR="0087022C" w:rsidRDefault="0087022C">
      <w:pPr>
        <w:pStyle w:val="ConsPlusNormal"/>
        <w:ind w:firstLine="540"/>
        <w:jc w:val="both"/>
      </w:pPr>
    </w:p>
    <w:p w:rsidR="0087022C" w:rsidRDefault="0087022C">
      <w:pPr>
        <w:pStyle w:val="ConsPlusNormal"/>
        <w:jc w:val="center"/>
      </w:pPr>
      <w:r>
        <w:t>7. Химическая промышленность</w:t>
      </w:r>
    </w:p>
    <w:p w:rsidR="0087022C" w:rsidRDefault="0087022C">
      <w:pPr>
        <w:pStyle w:val="ConsPlusNormal"/>
        <w:ind w:firstLine="540"/>
        <w:jc w:val="both"/>
      </w:pPr>
    </w:p>
    <w:p w:rsidR="0087022C" w:rsidRDefault="0087022C">
      <w:pPr>
        <w:pStyle w:val="ConsPlusNormal"/>
        <w:ind w:firstLine="540"/>
        <w:jc w:val="both"/>
      </w:pPr>
      <w:r>
        <w:t>Химический комплекс входит в число основных отраслей специализации экономики Южного федерального округа и включает в себя химическое производство и производство резиновых и пластмассовых изделий. Большая часть продукции химического комплекса выпускается в крупных промышленных узлах на территории Волгоградской, Ростовской областей и Краснодарского края.</w:t>
      </w:r>
    </w:p>
    <w:p w:rsidR="0087022C" w:rsidRDefault="0087022C">
      <w:pPr>
        <w:pStyle w:val="ConsPlusNormal"/>
        <w:ind w:firstLine="540"/>
        <w:jc w:val="both"/>
      </w:pPr>
      <w:r>
        <w:t>Предприятия Южного федерального округа обеспечивают около 4 процентов общего производства продуктов химии и нефтехимии в России и 7,2 процента в структуре выпуска обрабатывающих производств Южного федерального округа. В сфере занятости Южного федерального округа указанные виды экономической деятельности обеспечивают 1,2 процента рабочих мест.</w:t>
      </w:r>
    </w:p>
    <w:p w:rsidR="0087022C" w:rsidRDefault="0087022C">
      <w:pPr>
        <w:pStyle w:val="ConsPlusNormal"/>
        <w:ind w:firstLine="540"/>
        <w:jc w:val="both"/>
      </w:pPr>
      <w:r>
        <w:t>Объем производства химической продукции, а также резиновых и пластмассовых изделий в 2009 году составил 63,8 млрд. рублей. На предприятиях химического комплекса Южного федерального округа в 2009 годы было занято 48 тыс. человек, средняя заработная плата составила 14,4 тыс. рублей, производительность труда на предприятиях в 2009 году составила 1329 тыс. рублей на 1 работника.</w:t>
      </w:r>
    </w:p>
    <w:p w:rsidR="0087022C" w:rsidRDefault="0087022C">
      <w:pPr>
        <w:pStyle w:val="ConsPlusNormal"/>
        <w:ind w:firstLine="540"/>
        <w:jc w:val="both"/>
      </w:pPr>
      <w:r>
        <w:t>В 2009 году 75 процентов выпуска всей химической и резинотехнической продукции Южного федерального округа пришлось на долю предприятий Волгоградской и Ростовской областей.</w:t>
      </w:r>
    </w:p>
    <w:p w:rsidR="0087022C" w:rsidRDefault="0087022C">
      <w:pPr>
        <w:pStyle w:val="ConsPlusNormal"/>
        <w:ind w:firstLine="540"/>
        <w:jc w:val="both"/>
      </w:pPr>
      <w:r>
        <w:t>На территории Южного федерального округа располагаются и действуют более 20 крупных предприятий химической отрасли, в том числе по производству шин, смол, удобрений, волокон, каустической соды, индустриальных газов, серной кислоты и другой химической продукции.</w:t>
      </w:r>
    </w:p>
    <w:p w:rsidR="0087022C" w:rsidRDefault="0087022C">
      <w:pPr>
        <w:pStyle w:val="ConsPlusNormal"/>
        <w:ind w:firstLine="540"/>
        <w:jc w:val="both"/>
      </w:pPr>
      <w:r>
        <w:t xml:space="preserve">Южный федеральный округ обладает значительными возможностями для дальнейшего развития химической промышленности. Кадровый потенциал обеспечен высокой долей специалистов с высшим профессиональным образованием среди трудоспособного населения. В округе действует ряд специализированных учреждений, ведущих подготовку специалистов химического профиля. Регионы указанного округа располагают значительным ресурсно-сырьевым потенциалом, включающим месторождения углеводородного сырья, каменного угля и калийных солей. Некоторые регионы обладают значительным производственным потенциалом, что является важным конкурентным преимуществом, учитывая высокую капиталоемкость создания </w:t>
      </w:r>
      <w:r>
        <w:lastRenderedPageBreak/>
        <w:t>новых химических производств.</w:t>
      </w:r>
    </w:p>
    <w:p w:rsidR="0087022C" w:rsidRDefault="0087022C">
      <w:pPr>
        <w:pStyle w:val="ConsPlusNormal"/>
        <w:ind w:firstLine="540"/>
        <w:jc w:val="both"/>
      </w:pPr>
      <w:r>
        <w:t>Развитие химического комплекса Южного федерального округа сдерживается следующими факторами и проблемами:</w:t>
      </w:r>
    </w:p>
    <w:p w:rsidR="0087022C" w:rsidRDefault="0087022C">
      <w:pPr>
        <w:pStyle w:val="ConsPlusNormal"/>
        <w:ind w:firstLine="540"/>
        <w:jc w:val="both"/>
      </w:pPr>
      <w:r>
        <w:t>высокий износ основных фондов;</w:t>
      </w:r>
    </w:p>
    <w:p w:rsidR="0087022C" w:rsidRDefault="0087022C">
      <w:pPr>
        <w:pStyle w:val="ConsPlusNormal"/>
        <w:ind w:firstLine="540"/>
        <w:jc w:val="both"/>
      </w:pPr>
      <w:r>
        <w:t>значительное технологическое отставание химической и нефтехимической промышленности;</w:t>
      </w:r>
    </w:p>
    <w:p w:rsidR="0087022C" w:rsidRDefault="0087022C">
      <w:pPr>
        <w:pStyle w:val="ConsPlusNormal"/>
        <w:ind w:firstLine="540"/>
        <w:jc w:val="both"/>
      </w:pPr>
      <w:r>
        <w:t>низкий уровень инновационной активности среди химических предприятий и фактическое отсутствие инновационной инфраструктуры;</w:t>
      </w:r>
    </w:p>
    <w:p w:rsidR="0087022C" w:rsidRDefault="0087022C">
      <w:pPr>
        <w:pStyle w:val="ConsPlusNormal"/>
        <w:ind w:firstLine="540"/>
        <w:jc w:val="both"/>
      </w:pPr>
      <w:r>
        <w:t>низкая производительность труда;</w:t>
      </w:r>
    </w:p>
    <w:p w:rsidR="0087022C" w:rsidRDefault="0087022C">
      <w:pPr>
        <w:pStyle w:val="ConsPlusNormal"/>
        <w:ind w:firstLine="540"/>
        <w:jc w:val="both"/>
      </w:pPr>
      <w:r>
        <w:t>диспропорции в использовании производственных мощностей (быстрорастущие сегменты испытывают нехватку мощностей, в то время как в других сегментах загрузка мощностей редко превышает 50 процентов);</w:t>
      </w:r>
    </w:p>
    <w:p w:rsidR="0087022C" w:rsidRDefault="0087022C">
      <w:pPr>
        <w:pStyle w:val="ConsPlusNormal"/>
        <w:ind w:firstLine="540"/>
        <w:jc w:val="both"/>
      </w:pPr>
      <w:r>
        <w:t>недостаток молодых кадров.</w:t>
      </w:r>
    </w:p>
    <w:p w:rsidR="0087022C" w:rsidRDefault="0087022C">
      <w:pPr>
        <w:pStyle w:val="ConsPlusNormal"/>
        <w:ind w:firstLine="540"/>
        <w:jc w:val="both"/>
      </w:pPr>
      <w:r>
        <w:t>Помимо вышеперечисленных проблем, для ряда сегментов химического производства характерны недостаточная гибкость и широта ассортимента конечной химической продукции, зависимость от конъюнктуры внешних рынков, низкая конкурентоспособность продукции на зарубежных рынках. На отдельных территориях Южного федерального округа (Краснодарский край, Астраханская область) развитие химической промышленности сдерживается недостатком энергетической инфраструктуры.</w:t>
      </w:r>
    </w:p>
    <w:p w:rsidR="0087022C" w:rsidRDefault="0087022C">
      <w:pPr>
        <w:pStyle w:val="ConsPlusNormal"/>
        <w:ind w:firstLine="540"/>
        <w:jc w:val="both"/>
      </w:pPr>
      <w:r>
        <w:t>К числу основных приоритетов развития химического комплекса Южного федерального округа относятся:</w:t>
      </w:r>
    </w:p>
    <w:p w:rsidR="0087022C" w:rsidRDefault="0087022C">
      <w:pPr>
        <w:pStyle w:val="ConsPlusNormal"/>
        <w:ind w:firstLine="540"/>
        <w:jc w:val="both"/>
      </w:pPr>
      <w:r>
        <w:t>диверсификация химических предприятий Южного федерального округа и совершенствование структуры базовых производств;</w:t>
      </w:r>
    </w:p>
    <w:p w:rsidR="0087022C" w:rsidRDefault="0087022C">
      <w:pPr>
        <w:pStyle w:val="ConsPlusNormal"/>
        <w:ind w:firstLine="540"/>
        <w:jc w:val="both"/>
      </w:pPr>
      <w:r>
        <w:t>дифференциация номенклатуры, повышение качества и конкурентоспособности продукции на основе модернизации производства;</w:t>
      </w:r>
    </w:p>
    <w:p w:rsidR="0087022C" w:rsidRDefault="0087022C">
      <w:pPr>
        <w:pStyle w:val="ConsPlusNormal"/>
        <w:ind w:firstLine="540"/>
        <w:jc w:val="both"/>
      </w:pPr>
      <w:r>
        <w:t>рост производительности труда;</w:t>
      </w:r>
    </w:p>
    <w:p w:rsidR="0087022C" w:rsidRDefault="0087022C">
      <w:pPr>
        <w:pStyle w:val="ConsPlusNormal"/>
        <w:ind w:firstLine="540"/>
        <w:jc w:val="both"/>
      </w:pPr>
      <w:r>
        <w:t>внедрение новых производственных и управленческих технологий.</w:t>
      </w:r>
    </w:p>
    <w:p w:rsidR="0087022C" w:rsidRDefault="0087022C">
      <w:pPr>
        <w:pStyle w:val="ConsPlusNormal"/>
        <w:ind w:firstLine="540"/>
        <w:jc w:val="both"/>
      </w:pPr>
      <w:r>
        <w:t>Главной задачей развития химического комплекса является техническое перевооружение и радикальное повышение эффективности производства и производительности труда с использованием механизмов поддержки внедрения инновационных технологий и технологических процессов.</w:t>
      </w:r>
    </w:p>
    <w:p w:rsidR="0087022C" w:rsidRDefault="0087022C">
      <w:pPr>
        <w:pStyle w:val="ConsPlusNormal"/>
        <w:ind w:firstLine="540"/>
        <w:jc w:val="both"/>
      </w:pPr>
      <w:r>
        <w:t xml:space="preserve">Необходимо </w:t>
      </w:r>
      <w:proofErr w:type="gramStart"/>
      <w:r>
        <w:t>ориентироваться</w:t>
      </w:r>
      <w:proofErr w:type="gramEnd"/>
      <w:r>
        <w:t xml:space="preserve"> прежде всего на производство конечной продукции, в том числе технологически сложной, имеющей высокую добавленную стоимость, и снижать долю выпуска сырья для дальнейшей переработки. Переход к производству конечной продукции должен сопровождаться улучшением ее потребительских свойств и их адаптацией под нужды конечных потребителей. Требуется реализация мероприятий, направленных на снижение негативного воздействия на окружающую среду.</w:t>
      </w:r>
    </w:p>
    <w:p w:rsidR="0087022C" w:rsidRDefault="0087022C">
      <w:pPr>
        <w:pStyle w:val="ConsPlusNormal"/>
        <w:ind w:firstLine="540"/>
        <w:jc w:val="both"/>
      </w:pPr>
      <w:r>
        <w:t>Стратегические преимущества развития химического производства в Южном федеральном округе связаны в первую очередь с наличием в регионе значительных запасов сырья, вертикальной интеграцией предприятий в крупные отраслевые холдинги и быстрым ростом внутреннего рынка химической продукции.</w:t>
      </w:r>
    </w:p>
    <w:p w:rsidR="0087022C" w:rsidRDefault="0087022C">
      <w:pPr>
        <w:pStyle w:val="ConsPlusNormal"/>
        <w:ind w:firstLine="540"/>
        <w:jc w:val="both"/>
      </w:pPr>
      <w:r>
        <w:t xml:space="preserve">В период до 2020 года в химической промышленности округа планируется </w:t>
      </w:r>
      <w:proofErr w:type="gramStart"/>
      <w:r>
        <w:t>реализовать</w:t>
      </w:r>
      <w:proofErr w:type="gramEnd"/>
      <w:r>
        <w:t xml:space="preserve"> по меньшей мере 14 крупных инвестиционных проектов, что окажет значительное влияние на рост показателей производства отрасли, приведет к повышению эффективности работы химических предприятий и позволит увеличить выработку широкой номенклатуры продукции, легко адаптируемой к запросам рынка и потребительским предпочтениям.</w:t>
      </w:r>
    </w:p>
    <w:p w:rsidR="0087022C" w:rsidRDefault="0087022C">
      <w:pPr>
        <w:pStyle w:val="ConsPlusNormal"/>
        <w:ind w:firstLine="540"/>
        <w:jc w:val="both"/>
      </w:pPr>
      <w:r>
        <w:t>В перспективе возможно формирование специализированных химических кластеров на базе существующих и новых предприятий в Астраханской, Волгоградской, Ростовской областях, продукция которых будет использоваться в качестве сырья малыми и средними предприятиями.</w:t>
      </w:r>
    </w:p>
    <w:p w:rsidR="0087022C" w:rsidRDefault="0087022C">
      <w:pPr>
        <w:pStyle w:val="ConsPlusNormal"/>
        <w:ind w:firstLine="540"/>
        <w:jc w:val="both"/>
      </w:pPr>
      <w:r>
        <w:t xml:space="preserve">В результате реализации </w:t>
      </w:r>
      <w:proofErr w:type="gramStart"/>
      <w:r>
        <w:t>мероприятий</w:t>
      </w:r>
      <w:proofErr w:type="gramEnd"/>
      <w:r>
        <w:t xml:space="preserve"> по развитию химического комплекса действующие центры химического производства в Южном федеральном округе сохранят и усилят свою роль. Приоритетными регионами для развития химической промышленности являются Волгоградская и Астраханская области, в которых планируется значительное увеличение объема и ассортимента выпускаемой продукции. Развитие и реконструкция существующих мощностей будет происходить </w:t>
      </w:r>
      <w:r>
        <w:lastRenderedPageBreak/>
        <w:t>также в Краснодарском крае и Ростовской области.</w:t>
      </w:r>
    </w:p>
    <w:p w:rsidR="0087022C" w:rsidRDefault="0087022C">
      <w:pPr>
        <w:pStyle w:val="ConsPlusNormal"/>
        <w:ind w:firstLine="540"/>
        <w:jc w:val="both"/>
      </w:pPr>
      <w:r>
        <w:t>Инновационный сценарий развития предполагает существенное улучшение показателей развития химического комплекса. Так, в период до 2020 года среднегодовой темп роста отрасли в Южном федеральном округе может составить 104 - 105,5 процентов. В 2013 году объем химического производства и производства резиновых и пластмассовых изделий составит 120 процентов по отношению к уровню 2009 года, а в 2020 году - 170 процентов. Запуск новых произво</w:t>
      </w:r>
      <w:proofErr w:type="gramStart"/>
      <w:r>
        <w:t>дств в х</w:t>
      </w:r>
      <w:proofErr w:type="gramEnd"/>
      <w:r>
        <w:t>имической отрасли будет способствовать стабилизации уровня занятости населения (до 49 - 50 тыс. человек). Производительность труда в отрасли возрастет по отношению к 2009 году на 17 процентов в 2013 году и на 63 процента в 2020 году. Заработная плата, увеличиваясь на 5 - 10 процентов ежегодно, в 2013 году возрастет в 1,4 - 1,5 раза по отношению к уровню 2009 года, а в 2020 году - в 2,2 раза.</w:t>
      </w:r>
    </w:p>
    <w:p w:rsidR="0087022C" w:rsidRDefault="0087022C">
      <w:pPr>
        <w:pStyle w:val="ConsPlusNormal"/>
        <w:ind w:firstLine="540"/>
        <w:jc w:val="both"/>
      </w:pPr>
    </w:p>
    <w:p w:rsidR="0087022C" w:rsidRDefault="0087022C">
      <w:pPr>
        <w:pStyle w:val="ConsPlusNormal"/>
        <w:jc w:val="center"/>
      </w:pPr>
      <w:r>
        <w:t>8. Легкая промышленность</w:t>
      </w:r>
    </w:p>
    <w:p w:rsidR="0087022C" w:rsidRDefault="0087022C">
      <w:pPr>
        <w:pStyle w:val="ConsPlusNormal"/>
        <w:ind w:firstLine="540"/>
        <w:jc w:val="both"/>
      </w:pPr>
    </w:p>
    <w:p w:rsidR="0087022C" w:rsidRDefault="0087022C">
      <w:pPr>
        <w:pStyle w:val="ConsPlusNormal"/>
        <w:ind w:firstLine="540"/>
        <w:jc w:val="both"/>
      </w:pPr>
      <w:r>
        <w:t>Южный федеральный округ вносит значительный вклад в развитие легкой промышленности Российской Федерации, особенно Ростовская и Волгоградская области, а также Краснодарский край.</w:t>
      </w:r>
    </w:p>
    <w:p w:rsidR="0087022C" w:rsidRDefault="0087022C">
      <w:pPr>
        <w:pStyle w:val="ConsPlusNormal"/>
        <w:ind w:firstLine="540"/>
        <w:jc w:val="both"/>
      </w:pPr>
      <w:proofErr w:type="gramStart"/>
      <w:r>
        <w:t>В 2008 году в Южном федеральном округе произведено около 150 млн. кв. метров ткани (3-е место среди федеральных округов), около 20 млн. штук трикотажных изделий (3-е место среди федеральных округов), более 6 млн. пар чулочно-носочных изделий, 16 млн. пар обуви, что составляет почти 30 процентов общероссийского объема производства обуви (2-е место среди федеральных округов).</w:t>
      </w:r>
      <w:proofErr w:type="gramEnd"/>
    </w:p>
    <w:p w:rsidR="0087022C" w:rsidRDefault="0087022C">
      <w:pPr>
        <w:pStyle w:val="ConsPlusNormal"/>
        <w:ind w:firstLine="540"/>
        <w:jc w:val="both"/>
      </w:pPr>
      <w:r>
        <w:t>Практически во всех регионах Южного федерального округа отрасль представлена целым рядом крупных, средних и малых предприятий, специализирующихся на производстве тканей, швейных изделий, чулочно-носочных изделий, трикотажных изделий, спецодежды, кожаных и меховых изделий, обуви, шпагата и др.</w:t>
      </w:r>
    </w:p>
    <w:p w:rsidR="0087022C" w:rsidRDefault="0087022C">
      <w:pPr>
        <w:pStyle w:val="ConsPlusNormal"/>
        <w:ind w:firstLine="540"/>
        <w:jc w:val="both"/>
      </w:pPr>
      <w:r>
        <w:t>В легкой промышленности Ростовской области на протяжении последних лет сохраняется положительная динамика развития на фоне сокращения объемов производства отрасли в целом по России. Доля легкой промышленности в общем объеме промышленного производства в области стабильно составляет 4 процента, что значительно выше, чем в целом по стране. Стабилизации производства отрасли способствовала государственная поддержка со стороны федеральных и региональных органов власти. В Ростове-на-Дону высококвалифицированных специалистов в области легкой промышленности успешно готовит Ростовская академия сервиса, филиал Южно-Российского государственного университета экономики и сервиса, в Краснодарском крае - филиал Ивановской государственной текстильной академии.</w:t>
      </w:r>
    </w:p>
    <w:p w:rsidR="0087022C" w:rsidRDefault="0087022C">
      <w:pPr>
        <w:pStyle w:val="ConsPlusNormal"/>
        <w:ind w:firstLine="540"/>
        <w:jc w:val="both"/>
      </w:pPr>
      <w:r>
        <w:t>В 2010 году началось увеличение выпуска продукции в секторе обрабатывающих производств Южного федерального округа. Наиболее существенное влияние на рост производства оказали предприятия текстильной и швейной промышленности. Вместе с тем в легкой промышленности Южного федерального округа сохраняются и усугубляются проблемы, характерные в целом для отрасли:</w:t>
      </w:r>
    </w:p>
    <w:p w:rsidR="0087022C" w:rsidRDefault="0087022C">
      <w:pPr>
        <w:pStyle w:val="ConsPlusNormal"/>
        <w:ind w:firstLine="540"/>
        <w:jc w:val="both"/>
      </w:pPr>
      <w:r>
        <w:t>высокий износ основных фондов (степень износа основных фондов обрабатывающих произво</w:t>
      </w:r>
      <w:proofErr w:type="gramStart"/>
      <w:r>
        <w:t>дств бл</w:t>
      </w:r>
      <w:proofErr w:type="gramEnd"/>
      <w:r>
        <w:t xml:space="preserve">изка к </w:t>
      </w:r>
      <w:proofErr w:type="spellStart"/>
      <w:r>
        <w:t>среднероссийскому</w:t>
      </w:r>
      <w:proofErr w:type="spellEnd"/>
      <w:r>
        <w:t xml:space="preserve"> значению - более 40 процентов);</w:t>
      </w:r>
    </w:p>
    <w:p w:rsidR="0087022C" w:rsidRDefault="0087022C">
      <w:pPr>
        <w:pStyle w:val="ConsPlusNormal"/>
        <w:ind w:firstLine="540"/>
        <w:jc w:val="both"/>
      </w:pPr>
      <w:r>
        <w:t>недостаток оборотных средств;</w:t>
      </w:r>
    </w:p>
    <w:p w:rsidR="0087022C" w:rsidRDefault="0087022C">
      <w:pPr>
        <w:pStyle w:val="ConsPlusNormal"/>
        <w:ind w:firstLine="540"/>
        <w:jc w:val="both"/>
      </w:pPr>
      <w:r>
        <w:t xml:space="preserve">почти полное отсутствие сырьевой базы в ряде важнейших </w:t>
      </w:r>
      <w:proofErr w:type="spellStart"/>
      <w:r>
        <w:t>подотраслей</w:t>
      </w:r>
      <w:proofErr w:type="spellEnd"/>
      <w:r>
        <w:t xml:space="preserve"> легкой промышленности (доля импорта хлопка Российской Федерации составляет 97 процентов, шелка-сырца - 95 процентов, химического волокна и красителей - 65 процентов, шерсти - 40 процентов, кожи - 25 процентов);</w:t>
      </w:r>
    </w:p>
    <w:p w:rsidR="0087022C" w:rsidRDefault="0087022C">
      <w:pPr>
        <w:pStyle w:val="ConsPlusNormal"/>
        <w:ind w:firstLine="540"/>
        <w:jc w:val="both"/>
      </w:pPr>
      <w:r>
        <w:t>низкий уровень инновационной и инвестиционной деятельности в отрасли, выражаемый в слабой конкурентоспособности товаров, а также в низкой доле ноу-хау и инновационной продукции в объеме продаж на российском и мировом рынках;</w:t>
      </w:r>
    </w:p>
    <w:p w:rsidR="0087022C" w:rsidRDefault="0087022C">
      <w:pPr>
        <w:pStyle w:val="ConsPlusNormal"/>
        <w:ind w:firstLine="540"/>
        <w:jc w:val="both"/>
      </w:pPr>
      <w:r>
        <w:t>большое количество неучтенной продукции;</w:t>
      </w:r>
    </w:p>
    <w:p w:rsidR="0087022C" w:rsidRDefault="0087022C">
      <w:pPr>
        <w:pStyle w:val="ConsPlusNormal"/>
        <w:ind w:firstLine="540"/>
        <w:jc w:val="both"/>
      </w:pPr>
      <w:r>
        <w:t>высокий удельный вес импорта продукции легкой промышленности, ставший причиной усиления товарной зависимости от зарубежных стран;</w:t>
      </w:r>
    </w:p>
    <w:p w:rsidR="0087022C" w:rsidRDefault="0087022C">
      <w:pPr>
        <w:pStyle w:val="ConsPlusNormal"/>
        <w:ind w:firstLine="540"/>
        <w:jc w:val="both"/>
      </w:pPr>
      <w:r>
        <w:t xml:space="preserve">неполная занятость на предприятиях легкой промышленности вследствие низкой зарплаты в </w:t>
      </w:r>
      <w:r>
        <w:lastRenderedPageBreak/>
        <w:t>отрасли и острой необходимости в технологической модернизации;</w:t>
      </w:r>
    </w:p>
    <w:p w:rsidR="0087022C" w:rsidRDefault="0087022C">
      <w:pPr>
        <w:pStyle w:val="ConsPlusNormal"/>
        <w:ind w:firstLine="540"/>
        <w:jc w:val="both"/>
      </w:pPr>
      <w:r>
        <w:t>дефицит высококвалифицированных специалистов, управленческих кадров, а также основных и вспомогательных рабочих.</w:t>
      </w:r>
    </w:p>
    <w:p w:rsidR="0087022C" w:rsidRDefault="0087022C">
      <w:pPr>
        <w:pStyle w:val="ConsPlusNormal"/>
        <w:ind w:firstLine="540"/>
        <w:jc w:val="both"/>
      </w:pPr>
      <w:r>
        <w:t xml:space="preserve">Несмотря на существующие в отрасли проблемы, легкая промышленность Южного федерального округа имеет высокий потенциал для развития. Округ занимает 3-е место среди федеральных округов по численности населения, что свидетельствует о крупных резервах рабочей силы и значительном объеме внутреннего рынка. Развитие малого и среднего бизнеса также способствует росту легкой промышленности. На многих предприятиях текстильной и швейной промышленности Ростовской области и Краснодарского края проведена модернизация производства, а продукция этих предприятий не уступает мировому уровню и даже имеет собственные бренды и собственные квалифицированные кадры. В Ростовской области сформировался комплекс легкой промышленности, ориентированный в основном на производство текстильной продукции. Реализуются </w:t>
      </w:r>
      <w:proofErr w:type="spellStart"/>
      <w:r>
        <w:t>пилотные</w:t>
      </w:r>
      <w:proofErr w:type="spellEnd"/>
      <w:r>
        <w:t xml:space="preserve"> проекты, направленные на повышение инвестиционной привлекательности отрасли. Ее дальнейшему развитию будут способствовать XXII Олимпийские зимние игры и XI </w:t>
      </w:r>
      <w:proofErr w:type="spellStart"/>
      <w:r>
        <w:t>Паралимпийские</w:t>
      </w:r>
      <w:proofErr w:type="spellEnd"/>
      <w:r>
        <w:t xml:space="preserve"> зимние игры 2014 года в </w:t>
      </w:r>
      <w:proofErr w:type="gramStart"/>
      <w:r>
        <w:t>г</w:t>
      </w:r>
      <w:proofErr w:type="gramEnd"/>
      <w:r>
        <w:t>. Сочи.</w:t>
      </w:r>
    </w:p>
    <w:p w:rsidR="0087022C" w:rsidRDefault="0087022C">
      <w:pPr>
        <w:pStyle w:val="ConsPlusNormal"/>
        <w:ind w:firstLine="540"/>
        <w:jc w:val="both"/>
      </w:pPr>
      <w:r>
        <w:t>В Волгоградской области (</w:t>
      </w:r>
      <w:proofErr w:type="gramStart"/>
      <w:r>
        <w:t>г</w:t>
      </w:r>
      <w:proofErr w:type="gramEnd"/>
      <w:r>
        <w:t xml:space="preserve">. Камышин) запущен проект по созданию текстильного кластера "Поволжье" (число рабочих мест - 1600). В результате реализации проекта предполагается увеличение ежегодного объема производства до 5,2 млрд. рублей. В состав кластера войдут также предприятия, выпускающие химические волокна и текстильную химию, учебные заведения, осуществляющие подготовку кадров для легкой промышленности, предприятия, производящие фурнитуру, упаковку, полиграфию, </w:t>
      </w:r>
      <w:proofErr w:type="spellStart"/>
      <w:r>
        <w:t>логистические</w:t>
      </w:r>
      <w:proofErr w:type="spellEnd"/>
      <w:r>
        <w:t xml:space="preserve"> и выставочные центры, дома моды и объекты торговли. </w:t>
      </w:r>
      <w:proofErr w:type="gramStart"/>
      <w:r>
        <w:t xml:space="preserve">В рамках проекта по созданию кластера планируется реализация 2 инновационных проектов - организация производства натуральной кожи для верха обуви с модифицированной </w:t>
      </w:r>
      <w:proofErr w:type="spellStart"/>
      <w:r>
        <w:t>наноструктурой</w:t>
      </w:r>
      <w:proofErr w:type="spellEnd"/>
      <w:r>
        <w:t xml:space="preserve">, а также организация производства шерстяного волокна с модифицированной </w:t>
      </w:r>
      <w:proofErr w:type="spellStart"/>
      <w:r>
        <w:t>наноструктурой</w:t>
      </w:r>
      <w:proofErr w:type="spellEnd"/>
      <w:r>
        <w:t xml:space="preserve"> (оба - за счет применения неравновесной низкотемпературной плазмы).</w:t>
      </w:r>
      <w:proofErr w:type="gramEnd"/>
    </w:p>
    <w:p w:rsidR="0087022C" w:rsidRDefault="0087022C">
      <w:pPr>
        <w:pStyle w:val="ConsPlusNormal"/>
        <w:ind w:firstLine="540"/>
        <w:jc w:val="both"/>
      </w:pPr>
      <w:proofErr w:type="gramStart"/>
      <w:r>
        <w:t xml:space="preserve">Для дальнейшего развития легкой промышленности в Южном федеральном округе в соответствии со Стратегией развития легкой промышленности России на период до 2020 года необходимо перейти к инновационной модели развития отрасли, ориентированной на повышение конкурентных преимуществ и </w:t>
      </w:r>
      <w:proofErr w:type="spellStart"/>
      <w:r>
        <w:t>импортозамещение</w:t>
      </w:r>
      <w:proofErr w:type="spellEnd"/>
      <w:r>
        <w:t xml:space="preserve">, увеличить выпуск качественной продукции, усилить борьбу с </w:t>
      </w:r>
      <w:proofErr w:type="spellStart"/>
      <w:r>
        <w:t>контрафактом</w:t>
      </w:r>
      <w:proofErr w:type="spellEnd"/>
      <w:r>
        <w:t xml:space="preserve"> и незаконным оборотом товаров, а также организовать обеспечение отрасли материально-сырьевыми ресурсами и профессиональными кадрами.</w:t>
      </w:r>
      <w:proofErr w:type="gramEnd"/>
      <w:r>
        <w:t xml:space="preserve"> Доля российских производителей товаров легкой промышленности должна достигнуть 50 процентов, а производительность труда вырасти в 3,8 раза по сравнению с 2009 годом. Развитие легкой промышленности Южного федерального округа является одним из основных приоритетов региона, способствующих усилению позиции отрасли на федеральном уровне.</w:t>
      </w:r>
    </w:p>
    <w:p w:rsidR="0087022C" w:rsidRDefault="0087022C">
      <w:pPr>
        <w:pStyle w:val="ConsPlusNormal"/>
        <w:ind w:firstLine="540"/>
        <w:jc w:val="both"/>
      </w:pPr>
    </w:p>
    <w:p w:rsidR="0087022C" w:rsidRDefault="0087022C">
      <w:pPr>
        <w:pStyle w:val="ConsPlusNormal"/>
        <w:jc w:val="center"/>
      </w:pPr>
      <w:r>
        <w:t>9. Фармацевтическая промышленность</w:t>
      </w:r>
    </w:p>
    <w:p w:rsidR="0087022C" w:rsidRDefault="0087022C">
      <w:pPr>
        <w:pStyle w:val="ConsPlusNormal"/>
        <w:ind w:firstLine="540"/>
        <w:jc w:val="both"/>
      </w:pPr>
    </w:p>
    <w:p w:rsidR="0087022C" w:rsidRDefault="0087022C">
      <w:pPr>
        <w:pStyle w:val="ConsPlusNormal"/>
        <w:ind w:firstLine="540"/>
        <w:jc w:val="both"/>
      </w:pPr>
      <w:r>
        <w:t xml:space="preserve">Современный фармацевтический рынок России является одним из наиболее </w:t>
      </w:r>
      <w:proofErr w:type="gramStart"/>
      <w:r>
        <w:t>быстрорастущих</w:t>
      </w:r>
      <w:proofErr w:type="gramEnd"/>
      <w:r>
        <w:t xml:space="preserve"> в мире. Фармацевтическая отрасль Российской Федерации обеспечивает отечественное здравоохранение лекарственными средствами в среднем на 65 - 70 процентов (в натуральных показателях).</w:t>
      </w:r>
    </w:p>
    <w:p w:rsidR="0087022C" w:rsidRDefault="0087022C">
      <w:pPr>
        <w:pStyle w:val="ConsPlusNormal"/>
        <w:ind w:firstLine="540"/>
        <w:jc w:val="both"/>
      </w:pPr>
      <w:r>
        <w:t>Фармацевтическая промышленность Южного федерального округа уступает другим регионам по объему производства лекарственных средств, но в то же время представлена широким спектром предприятий, выпускающих разнообразную фармацевтическую продукцию. Предприятия отрасли сосредоточены в основном в Волгоградской, Ростовской, Астраханской областях и в Краснодарском крае.</w:t>
      </w:r>
    </w:p>
    <w:p w:rsidR="0087022C" w:rsidRDefault="0087022C">
      <w:pPr>
        <w:pStyle w:val="ConsPlusNormal"/>
        <w:ind w:firstLine="540"/>
        <w:jc w:val="both"/>
      </w:pPr>
      <w:r>
        <w:t>Основными проблемами фармацевтической промышленности Южного федерального округа являются:</w:t>
      </w:r>
    </w:p>
    <w:p w:rsidR="0087022C" w:rsidRDefault="0087022C">
      <w:pPr>
        <w:pStyle w:val="ConsPlusNormal"/>
        <w:ind w:firstLine="540"/>
        <w:jc w:val="both"/>
      </w:pPr>
      <w:r>
        <w:t>большая степень износа основных фондов;</w:t>
      </w:r>
    </w:p>
    <w:p w:rsidR="0087022C" w:rsidRDefault="0087022C">
      <w:pPr>
        <w:pStyle w:val="ConsPlusNormal"/>
        <w:ind w:firstLine="540"/>
        <w:jc w:val="both"/>
      </w:pPr>
      <w:r>
        <w:t>низкий уровень инноваций, используемых при разработке и производстве лекарственных средств;</w:t>
      </w:r>
    </w:p>
    <w:p w:rsidR="0087022C" w:rsidRDefault="0087022C">
      <w:pPr>
        <w:pStyle w:val="ConsPlusNormal"/>
        <w:ind w:firstLine="540"/>
        <w:jc w:val="both"/>
      </w:pPr>
      <w:r>
        <w:t xml:space="preserve">невозможность в полной мере обеспечивать население Южного федерального округа </w:t>
      </w:r>
      <w:r>
        <w:lastRenderedPageBreak/>
        <w:t>широкой номенклатурой современных лекарственных препаратов из-за недостатка на территории округа предприятий, обеспечивающих полный цикл их производства;</w:t>
      </w:r>
    </w:p>
    <w:p w:rsidR="0087022C" w:rsidRDefault="0087022C">
      <w:pPr>
        <w:pStyle w:val="ConsPlusNormal"/>
        <w:ind w:firstLine="540"/>
        <w:jc w:val="both"/>
      </w:pPr>
      <w:r>
        <w:t>большая доля импортных лекарственных препаратов и фармацевтических субстанций;</w:t>
      </w:r>
    </w:p>
    <w:p w:rsidR="0087022C" w:rsidRDefault="0087022C">
      <w:pPr>
        <w:pStyle w:val="ConsPlusNormal"/>
        <w:ind w:firstLine="540"/>
        <w:jc w:val="both"/>
      </w:pPr>
      <w:r>
        <w:t>рост цен на фармацевтические субстанции;</w:t>
      </w:r>
    </w:p>
    <w:p w:rsidR="0087022C" w:rsidRDefault="0087022C">
      <w:pPr>
        <w:pStyle w:val="ConsPlusNormal"/>
        <w:ind w:firstLine="540"/>
        <w:jc w:val="both"/>
      </w:pPr>
      <w:r>
        <w:t>низкая оплата труда квалифицированных специалистов фармацевтической промышленности в Южном федеральном округе (по сравнению со многими регионами России);</w:t>
      </w:r>
    </w:p>
    <w:p w:rsidR="0087022C" w:rsidRDefault="0087022C">
      <w:pPr>
        <w:pStyle w:val="ConsPlusNormal"/>
        <w:ind w:firstLine="540"/>
        <w:jc w:val="both"/>
      </w:pPr>
      <w:r>
        <w:t>низкий уровень оплаты труда преподавателей вузов, готовящих специалистов в области фармацевтической промышленности, а также неразвитая материально-техническая база вузов.</w:t>
      </w:r>
    </w:p>
    <w:p w:rsidR="0087022C" w:rsidRDefault="0087022C">
      <w:pPr>
        <w:pStyle w:val="ConsPlusNormal"/>
        <w:ind w:firstLine="540"/>
        <w:jc w:val="both"/>
      </w:pPr>
      <w:proofErr w:type="gramStart"/>
      <w:r>
        <w:t>Однако благодаря высокому уровню развития сельского хозяйства и химической промышленности, продукция которых является основой для создания различных лекарственных средств, фармацевтическая промышленность Южного федерального округа имеет хорошие перспективы развития и, по экспертным оценкам, может обеспечить рост объемов производства фармацевтической продукции в 1,2 - 1,3 раза в 2013 году и до 1,6 раза в 2020 году по сравнению с уровнем 2009 года.</w:t>
      </w:r>
      <w:proofErr w:type="gramEnd"/>
    </w:p>
    <w:p w:rsidR="0087022C" w:rsidRDefault="0087022C">
      <w:pPr>
        <w:pStyle w:val="ConsPlusNormal"/>
        <w:ind w:firstLine="540"/>
        <w:jc w:val="both"/>
      </w:pPr>
      <w:r>
        <w:t xml:space="preserve">Кроме того, Южный федеральный округ обладает значительными резервами рабочей силы, а также квалифицированными кадрами. Специалистов в области фармацевтической промышленности готовят Кубанский государственный медицинский университет, Волгоградский государственный медицинский университет, НИИ фармакологии в </w:t>
      </w:r>
      <w:proofErr w:type="gramStart"/>
      <w:r>
        <w:t>г</w:t>
      </w:r>
      <w:proofErr w:type="gramEnd"/>
      <w:r>
        <w:t>. Волгограде, Ростовский НИИ микробиологии и паразитологии, Краснодарский медицинский колледж и Новороссийский медицинский колледж. По экспертной оценке, рост численности занятости населения в отрасли может составить в 2013 году 120 - 125 процентов и в 2020 году 150 процентов (по сравнению с 2009 годом).</w:t>
      </w:r>
    </w:p>
    <w:p w:rsidR="0087022C" w:rsidRDefault="0087022C">
      <w:pPr>
        <w:pStyle w:val="ConsPlusNormal"/>
        <w:ind w:firstLine="540"/>
        <w:jc w:val="both"/>
      </w:pPr>
      <w:r>
        <w:t>Полноценная реализация потенциала фармацевтической промышленности Южного федерального округа возможна при условии осуществления ряда крупных инвестиционных проектов. В Астраханской области планируется создание Каспийского биофармацевтического кластера, в рамках которого намечена реализация следующих проектов:</w:t>
      </w:r>
    </w:p>
    <w:p w:rsidR="0087022C" w:rsidRDefault="0087022C">
      <w:pPr>
        <w:pStyle w:val="ConsPlusNormal"/>
        <w:ind w:firstLine="540"/>
        <w:jc w:val="both"/>
      </w:pPr>
      <w:r>
        <w:t xml:space="preserve">производство лекарственных средств на основе новых </w:t>
      </w:r>
      <w:proofErr w:type="spellStart"/>
      <w:r>
        <w:t>наносубстанций</w:t>
      </w:r>
      <w:proofErr w:type="spellEnd"/>
      <w:r>
        <w:t xml:space="preserve"> аморфного </w:t>
      </w:r>
      <w:proofErr w:type="spellStart"/>
      <w:r>
        <w:t>гидроксиапатита</w:t>
      </w:r>
      <w:proofErr w:type="spellEnd"/>
      <w:r>
        <w:t xml:space="preserve"> кальция, магния и цинка для лечения костей и суставов, кожных заболеваний и заболеваний сердца;</w:t>
      </w:r>
    </w:p>
    <w:p w:rsidR="0087022C" w:rsidRDefault="0087022C">
      <w:pPr>
        <w:pStyle w:val="ConsPlusNormal"/>
        <w:ind w:firstLine="540"/>
        <w:jc w:val="both"/>
      </w:pPr>
      <w:r>
        <w:t>производство гуанина (жидкий перламутр) из рыбьей чешуи для нужд военной и гражданской промышленности;</w:t>
      </w:r>
    </w:p>
    <w:p w:rsidR="0087022C" w:rsidRDefault="0087022C">
      <w:pPr>
        <w:pStyle w:val="ConsPlusNormal"/>
        <w:ind w:firstLine="540"/>
        <w:jc w:val="both"/>
      </w:pPr>
      <w:r>
        <w:t xml:space="preserve">производство пектина из астраханских арбузов и </w:t>
      </w:r>
      <w:proofErr w:type="spellStart"/>
      <w:r>
        <w:t>лектинов</w:t>
      </w:r>
      <w:proofErr w:type="spellEnd"/>
      <w:r>
        <w:t xml:space="preserve"> из астраханских томатов с помощью технологий мембранной фильтрации, </w:t>
      </w:r>
      <w:proofErr w:type="spellStart"/>
      <w:r>
        <w:t>инфузионных</w:t>
      </w:r>
      <w:proofErr w:type="spellEnd"/>
      <w:r>
        <w:t xml:space="preserve"> растворов для внутривенного введения;</w:t>
      </w:r>
    </w:p>
    <w:p w:rsidR="0087022C" w:rsidRDefault="0087022C">
      <w:pPr>
        <w:pStyle w:val="ConsPlusNormal"/>
        <w:ind w:firstLine="540"/>
        <w:jc w:val="both"/>
      </w:pPr>
      <w:r>
        <w:t xml:space="preserve">производство </w:t>
      </w:r>
      <w:proofErr w:type="spellStart"/>
      <w:r>
        <w:t>иммуномодулятора</w:t>
      </w:r>
      <w:proofErr w:type="spellEnd"/>
      <w:r>
        <w:t xml:space="preserve"> и </w:t>
      </w:r>
      <w:proofErr w:type="spellStart"/>
      <w:r>
        <w:t>иммунокорректора</w:t>
      </w:r>
      <w:proofErr w:type="spellEnd"/>
      <w:r>
        <w:t xml:space="preserve"> с противоопухолевой активностью на основе лекарственного растительного сырья;</w:t>
      </w:r>
    </w:p>
    <w:p w:rsidR="0087022C" w:rsidRDefault="0087022C">
      <w:pPr>
        <w:pStyle w:val="ConsPlusNormal"/>
        <w:ind w:firstLine="540"/>
        <w:jc w:val="both"/>
      </w:pPr>
      <w:r>
        <w:t xml:space="preserve">производство противоопухолевых и </w:t>
      </w:r>
      <w:proofErr w:type="spellStart"/>
      <w:proofErr w:type="gramStart"/>
      <w:r>
        <w:t>сердечно-сосудистых</w:t>
      </w:r>
      <w:proofErr w:type="spellEnd"/>
      <w:proofErr w:type="gramEnd"/>
      <w:r>
        <w:t xml:space="preserve"> лекарственных средств из растительного сырья с доказанной эффективностью и контролируемым содержанием биологически активных веществ;</w:t>
      </w:r>
    </w:p>
    <w:p w:rsidR="0087022C" w:rsidRDefault="0087022C">
      <w:pPr>
        <w:pStyle w:val="ConsPlusNormal"/>
        <w:ind w:firstLine="540"/>
        <w:jc w:val="both"/>
      </w:pPr>
      <w:r>
        <w:t>производство лечебно-столовой минеральной воды "Тинаки" для лечения заболеваний желудочно-кишечного тракта, а также производство сапропелей (лечебные грязи) в качестве лекарственных сре</w:t>
      </w:r>
      <w:proofErr w:type="gramStart"/>
      <w:r>
        <w:t>дств дл</w:t>
      </w:r>
      <w:proofErr w:type="gramEnd"/>
      <w:r>
        <w:t>я лечения заболеваний кожи;</w:t>
      </w:r>
    </w:p>
    <w:p w:rsidR="0087022C" w:rsidRDefault="0087022C">
      <w:pPr>
        <w:pStyle w:val="ConsPlusNormal"/>
        <w:ind w:firstLine="540"/>
        <w:jc w:val="both"/>
      </w:pPr>
      <w:r>
        <w:t>производство лекарственного контрастного средства "</w:t>
      </w:r>
      <w:proofErr w:type="spellStart"/>
      <w:r>
        <w:t>Йогексол</w:t>
      </w:r>
      <w:proofErr w:type="spellEnd"/>
      <w:r>
        <w:t>".</w:t>
      </w:r>
    </w:p>
    <w:p w:rsidR="0087022C" w:rsidRDefault="0087022C">
      <w:pPr>
        <w:pStyle w:val="ConsPlusNormal"/>
        <w:ind w:firstLine="540"/>
        <w:jc w:val="both"/>
      </w:pPr>
      <w:r>
        <w:t xml:space="preserve">Кроме того, в настоящее время разрабатывается инновационная продукция - </w:t>
      </w:r>
      <w:proofErr w:type="spellStart"/>
      <w:r>
        <w:t>марциальная</w:t>
      </w:r>
      <w:proofErr w:type="spellEnd"/>
      <w:r>
        <w:t xml:space="preserve"> вода, "умная вода", вода для укрепления и восстановления костной ткани и суставов, вода для укрепления сосудистой стенки.</w:t>
      </w:r>
    </w:p>
    <w:p w:rsidR="0087022C" w:rsidRDefault="0087022C">
      <w:pPr>
        <w:pStyle w:val="ConsPlusNormal"/>
        <w:ind w:firstLine="540"/>
        <w:jc w:val="both"/>
      </w:pPr>
      <w:r>
        <w:t>В Астраханской области начата реализация инвестиционного проекта по созданию йодного производства.</w:t>
      </w:r>
    </w:p>
    <w:p w:rsidR="0087022C" w:rsidRDefault="0087022C">
      <w:pPr>
        <w:pStyle w:val="ConsPlusNormal"/>
        <w:ind w:firstLine="540"/>
        <w:jc w:val="both"/>
      </w:pPr>
      <w:r>
        <w:t xml:space="preserve">В Ростовской области намечено создание Национального </w:t>
      </w:r>
      <w:proofErr w:type="spellStart"/>
      <w:r>
        <w:t>логистического</w:t>
      </w:r>
      <w:proofErr w:type="spellEnd"/>
      <w:r>
        <w:t xml:space="preserve"> парка в Батайске со специализированными фармацевтическими складами.</w:t>
      </w:r>
    </w:p>
    <w:p w:rsidR="0087022C" w:rsidRDefault="0087022C">
      <w:pPr>
        <w:pStyle w:val="ConsPlusNormal"/>
        <w:ind w:firstLine="540"/>
        <w:jc w:val="both"/>
      </w:pPr>
      <w:r>
        <w:t xml:space="preserve">В Волгоградской области, занимающей одно из ведущих мест в России по подготовке научных кадров, а также по производству новых оригинальных лекарственных средств в области фундаментальной фармакологии, планируется создание фармакологического кластера. Подписано соглашение о сотрудничестве между администрацией Волгоградской области и одной </w:t>
      </w:r>
      <w:r>
        <w:lastRenderedPageBreak/>
        <w:t xml:space="preserve">из российских фармацевтических компаний, которое устанавливает основы для государственно-частного партнерства по вопросам развития фармацевтической, медицинской и </w:t>
      </w:r>
      <w:proofErr w:type="spellStart"/>
      <w:r>
        <w:t>биотехнологической</w:t>
      </w:r>
      <w:proofErr w:type="spellEnd"/>
      <w:r>
        <w:t xml:space="preserve"> промышленности на территории Волгоградской области, призванного привлечь инвестиционные ресурсы в разработку российской фармацевтической продукции и медицинских технологий.</w:t>
      </w:r>
    </w:p>
    <w:p w:rsidR="0087022C" w:rsidRDefault="0087022C">
      <w:pPr>
        <w:pStyle w:val="ConsPlusNormal"/>
        <w:ind w:firstLine="540"/>
        <w:jc w:val="both"/>
      </w:pPr>
      <w:r>
        <w:t xml:space="preserve">В Республике Адыгея в 2011 году намечено строительство фармацевтического завода по производству лекарственных препаратов - плазмозамещающих </w:t>
      </w:r>
      <w:proofErr w:type="spellStart"/>
      <w:r>
        <w:t>инфузионных</w:t>
      </w:r>
      <w:proofErr w:type="spellEnd"/>
      <w:r>
        <w:t xml:space="preserve"> растворов.</w:t>
      </w:r>
    </w:p>
    <w:p w:rsidR="0087022C" w:rsidRDefault="0087022C">
      <w:pPr>
        <w:pStyle w:val="ConsPlusNormal"/>
        <w:ind w:firstLine="540"/>
        <w:jc w:val="both"/>
      </w:pPr>
      <w:r>
        <w:t xml:space="preserve">В целом для фармацевтической промышленности Южного федерального округа перспективным является развитие сектора производства лекарственных препаратов, а также создание систем стандартизации, </w:t>
      </w:r>
      <w:proofErr w:type="spellStart"/>
      <w:r>
        <w:t>экомаркировки</w:t>
      </w:r>
      <w:proofErr w:type="spellEnd"/>
      <w:r>
        <w:t xml:space="preserve"> и продвижение региональных брендов.</w:t>
      </w:r>
    </w:p>
    <w:p w:rsidR="0087022C" w:rsidRDefault="0087022C">
      <w:pPr>
        <w:pStyle w:val="ConsPlusNormal"/>
        <w:ind w:firstLine="540"/>
        <w:jc w:val="both"/>
      </w:pPr>
      <w:proofErr w:type="gramStart"/>
      <w:r>
        <w:t xml:space="preserve">Основные направления и механизмы поддержки российских фармацевтических производителей нашли отражение в федеральной целевой </w:t>
      </w:r>
      <w:hyperlink r:id="rId30" w:history="1">
        <w:r>
          <w:rPr>
            <w:color w:val="0000FF"/>
          </w:rPr>
          <w:t>программе</w:t>
        </w:r>
      </w:hyperlink>
      <w:r>
        <w:t xml:space="preserve"> "Развитие фармацевтической и медицинской промышленности Российской Федерации на период до 2020 года и дальнейшую перспективу", утвержденной Постановлением Правительства Российской Федерации от 17 февраля 2011 г. N 91, в результате реализации которой предполагается повысить долю отечественной продукции на российском рынке до 50 процентов, а долю инновационных препаратов</w:t>
      </w:r>
      <w:proofErr w:type="gramEnd"/>
      <w:r>
        <w:t xml:space="preserve"> до 60 процентов.</w:t>
      </w:r>
    </w:p>
    <w:p w:rsidR="0087022C" w:rsidRDefault="0087022C">
      <w:pPr>
        <w:pStyle w:val="ConsPlusNormal"/>
        <w:ind w:firstLine="540"/>
        <w:jc w:val="both"/>
      </w:pPr>
      <w:r>
        <w:t>К числу приоритетных мер поддержки фармацевтической промышленности Южного федерального округа относятся:</w:t>
      </w:r>
    </w:p>
    <w:p w:rsidR="0087022C" w:rsidRDefault="0087022C">
      <w:pPr>
        <w:pStyle w:val="ConsPlusNormal"/>
        <w:ind w:firstLine="540"/>
        <w:jc w:val="both"/>
      </w:pPr>
      <w:r>
        <w:t>развитие научно-технического и инновационного потенциала отрасли;</w:t>
      </w:r>
    </w:p>
    <w:p w:rsidR="0087022C" w:rsidRDefault="0087022C">
      <w:pPr>
        <w:pStyle w:val="ConsPlusNormal"/>
        <w:ind w:firstLine="540"/>
        <w:jc w:val="both"/>
      </w:pPr>
      <w:r>
        <w:t>развитие кадрового потенциала и информационной инфраструктуры отрасли;</w:t>
      </w:r>
    </w:p>
    <w:p w:rsidR="0087022C" w:rsidRDefault="0087022C">
      <w:pPr>
        <w:pStyle w:val="ConsPlusNormal"/>
        <w:ind w:firstLine="540"/>
        <w:jc w:val="both"/>
      </w:pPr>
      <w:r>
        <w:t>инвестиции, обеспечивающие технологическое перевооружение, модернизацию и переход фармацевтической промышленности округа на инновационную модель развития.</w:t>
      </w:r>
    </w:p>
    <w:p w:rsidR="0087022C" w:rsidRDefault="0087022C">
      <w:pPr>
        <w:pStyle w:val="ConsPlusNormal"/>
        <w:ind w:firstLine="540"/>
        <w:jc w:val="both"/>
      </w:pPr>
    </w:p>
    <w:p w:rsidR="0087022C" w:rsidRDefault="0087022C">
      <w:pPr>
        <w:pStyle w:val="ConsPlusNormal"/>
        <w:jc w:val="center"/>
      </w:pPr>
      <w:r>
        <w:t>10. Строительный комплекс</w:t>
      </w:r>
    </w:p>
    <w:p w:rsidR="0087022C" w:rsidRDefault="0087022C">
      <w:pPr>
        <w:pStyle w:val="ConsPlusNormal"/>
        <w:ind w:firstLine="540"/>
        <w:jc w:val="both"/>
      </w:pPr>
    </w:p>
    <w:p w:rsidR="0087022C" w:rsidRDefault="0087022C">
      <w:pPr>
        <w:pStyle w:val="ConsPlusNormal"/>
        <w:ind w:firstLine="540"/>
        <w:jc w:val="both"/>
      </w:pPr>
      <w:r>
        <w:t>Строительный комплекс занимает ключевое место в экономике Южного федерального округа, формируя около 16 процентов валового регионального продукта и до 10 процентов всех налоговых поступлений в бюджетную систему.</w:t>
      </w:r>
    </w:p>
    <w:p w:rsidR="0087022C" w:rsidRDefault="0087022C">
      <w:pPr>
        <w:pStyle w:val="ConsPlusNormal"/>
        <w:ind w:firstLine="540"/>
        <w:jc w:val="both"/>
      </w:pPr>
      <w:r>
        <w:t xml:space="preserve">Объем строительных работ в 2009 году составил 328 млрд. рублей. Доля округа в общероссийском объеме строительных работ составила 8,1 процента. По сравнению с 2005 годом объем работ вырос в 1,7 раза, в том числе в Краснодарском крае - в 1,8 раза, в Ростовской области - в 1,6 раза, Волгоградской области - в 1,6 раза, в Астраханской области - в 1,3 раза, в Республике Адыгея - </w:t>
      </w:r>
      <w:proofErr w:type="gramStart"/>
      <w:r>
        <w:t>в</w:t>
      </w:r>
      <w:proofErr w:type="gramEnd"/>
      <w:r>
        <w:t xml:space="preserve"> 3,7 раза. В 2009 году предприятиями и организациями всех форм собственности введено 6,6 млн. кв. метров общей площади жилых домов.</w:t>
      </w:r>
    </w:p>
    <w:p w:rsidR="0087022C" w:rsidRDefault="0087022C">
      <w:pPr>
        <w:pStyle w:val="ConsPlusNormal"/>
        <w:ind w:firstLine="540"/>
        <w:jc w:val="both"/>
      </w:pPr>
      <w:r>
        <w:t>На развитие экономики и социальной сферы Южного федерального округа в 2009 году использовано 682,4 млрд. рублей инвестиций в основной капитал. Объем инвестиций в округ составил 8,6 процента общего объема инвестиций в основной капитал Российской Федерации. Более половины инвестиций в основной капитал округа (52,5 процента) было привлечено в Краснодарском крае.</w:t>
      </w:r>
    </w:p>
    <w:p w:rsidR="0087022C" w:rsidRDefault="0087022C">
      <w:pPr>
        <w:pStyle w:val="ConsPlusNormal"/>
        <w:ind w:firstLine="540"/>
        <w:jc w:val="both"/>
      </w:pPr>
      <w:r>
        <w:t xml:space="preserve">Большое влияние на развитие экономики округа оказывают строительные и прочие работы, проводимые в связи с подготовкой и проведением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 Однако влияние это неравномерно - в годы подготовки к указанному мероприятию темпы роста инвестиций будут поддерживаться на сравнительно высоком уровне, а с 2015 года ожидается некоторое замедление инвестиционной активности.</w:t>
      </w:r>
    </w:p>
    <w:p w:rsidR="0087022C" w:rsidRDefault="0087022C">
      <w:pPr>
        <w:pStyle w:val="ConsPlusNormal"/>
        <w:ind w:firstLine="540"/>
        <w:jc w:val="both"/>
      </w:pPr>
      <w:r>
        <w:t>Основными приоритетами государственного инвестирования в период до 2020 года в Южном федеральном округе являются:</w:t>
      </w:r>
    </w:p>
    <w:p w:rsidR="0087022C" w:rsidRDefault="0087022C">
      <w:pPr>
        <w:pStyle w:val="ConsPlusNormal"/>
        <w:ind w:firstLine="540"/>
        <w:jc w:val="both"/>
      </w:pPr>
      <w:r>
        <w:t>строительство и реконструкция объектов социальной инфраструктуры (образование, здравоохранение, культура);</w:t>
      </w:r>
    </w:p>
    <w:p w:rsidR="0087022C" w:rsidRDefault="0087022C">
      <w:pPr>
        <w:pStyle w:val="ConsPlusNormal"/>
        <w:ind w:firstLine="540"/>
        <w:jc w:val="both"/>
      </w:pPr>
      <w:r>
        <w:t>жилищное строительство для обеспечения жильем отдельных категорий граждан, определенных федеральным законодательством;</w:t>
      </w:r>
    </w:p>
    <w:p w:rsidR="0087022C" w:rsidRDefault="0087022C">
      <w:pPr>
        <w:pStyle w:val="ConsPlusNormal"/>
        <w:ind w:firstLine="540"/>
        <w:jc w:val="both"/>
      </w:pPr>
      <w:r>
        <w:t xml:space="preserve">модернизация и развитие стратегически важных объектов инфраструктуры и технически сложных систем жизнеобеспечения (транспорт, телекоммуникационная инфраструктура, </w:t>
      </w:r>
      <w:r>
        <w:lastRenderedPageBreak/>
        <w:t>мощности оборонного комплекса и др.);</w:t>
      </w:r>
    </w:p>
    <w:p w:rsidR="0087022C" w:rsidRDefault="0087022C">
      <w:pPr>
        <w:pStyle w:val="ConsPlusNormal"/>
        <w:ind w:firstLine="540"/>
        <w:jc w:val="both"/>
      </w:pPr>
      <w:r>
        <w:t>поддержка развития фундаментальной науки и развития наукоемких технологий в строительстве и производстве строительных материалов.</w:t>
      </w:r>
    </w:p>
    <w:p w:rsidR="0087022C" w:rsidRDefault="0087022C">
      <w:pPr>
        <w:pStyle w:val="ConsPlusNormal"/>
        <w:ind w:firstLine="540"/>
        <w:jc w:val="both"/>
      </w:pPr>
      <w:r>
        <w:t>В производственной сфере перед строительным комплексом Южного федерального округа поставлены задачи, связанные с развитием топливно-энергетического и агропромышленного комплексов, промышленности, транспорта и связи.</w:t>
      </w:r>
    </w:p>
    <w:p w:rsidR="0087022C" w:rsidRDefault="0087022C">
      <w:pPr>
        <w:pStyle w:val="ConsPlusNormal"/>
        <w:ind w:firstLine="540"/>
        <w:jc w:val="both"/>
      </w:pPr>
      <w:r>
        <w:t>Главными направлениями снижения стоимости, трудоемкости и материалоемкости строительства промышленных объектов в прогнозируемый период должны стать уменьшение площадей и строительных объемов зданий, а также территорий предприятий в расчете на единицу производственной мощности, что может быть достигнуто за счет выполнения следующих мероприятий:</w:t>
      </w:r>
    </w:p>
    <w:p w:rsidR="0087022C" w:rsidRDefault="0087022C">
      <w:pPr>
        <w:pStyle w:val="ConsPlusNormal"/>
        <w:ind w:firstLine="540"/>
        <w:jc w:val="both"/>
      </w:pPr>
      <w:r>
        <w:t xml:space="preserve">массовое внедрение в промышленное производство принципиально новых технологий, высокопроизводительного оборудования, гибких автоматизированных систем и </w:t>
      </w:r>
      <w:proofErr w:type="spellStart"/>
      <w:r>
        <w:t>роботокомплексов</w:t>
      </w:r>
      <w:proofErr w:type="spellEnd"/>
      <w:r>
        <w:t>, а также применение качественно новых строительных материалов;</w:t>
      </w:r>
    </w:p>
    <w:p w:rsidR="0087022C" w:rsidRDefault="0087022C">
      <w:pPr>
        <w:pStyle w:val="ConsPlusNormal"/>
        <w:ind w:firstLine="540"/>
        <w:jc w:val="both"/>
      </w:pPr>
      <w:r>
        <w:t xml:space="preserve">дальнейшее совершенствование объемно-планировочных решений зданий </w:t>
      </w:r>
      <w:proofErr w:type="gramStart"/>
      <w:r>
        <w:t>с целью обеспечения легкой приспособляемости зданий к частым изменениям технологических процессов с учетом необходимости выполнения минимальных объемов работ по переустройству зданий при модернизации</w:t>
      </w:r>
      <w:proofErr w:type="gramEnd"/>
      <w:r>
        <w:t>;</w:t>
      </w:r>
    </w:p>
    <w:p w:rsidR="0087022C" w:rsidRDefault="0087022C">
      <w:pPr>
        <w:pStyle w:val="ConsPlusNormal"/>
        <w:ind w:firstLine="540"/>
        <w:jc w:val="both"/>
      </w:pPr>
      <w:r>
        <w:t>разработка рациональных унифицированных параметров зданий и сооружений;</w:t>
      </w:r>
    </w:p>
    <w:p w:rsidR="0087022C" w:rsidRDefault="0087022C">
      <w:pPr>
        <w:pStyle w:val="ConsPlusNormal"/>
        <w:ind w:firstLine="540"/>
        <w:jc w:val="both"/>
      </w:pPr>
      <w:r>
        <w:t>применение одно- и двухэтажных сборных зданий (модулей) из легких металлических конструкций комплектной поставки, а также увеличение доли одноэтажных зданий из легких металлических конструкций;</w:t>
      </w:r>
    </w:p>
    <w:p w:rsidR="0087022C" w:rsidRDefault="0087022C">
      <w:pPr>
        <w:pStyle w:val="ConsPlusNormal"/>
        <w:ind w:firstLine="540"/>
        <w:jc w:val="both"/>
      </w:pPr>
      <w:r>
        <w:t>массовое развитие комплектно-блочного метода строительства из крупноразмерных объемных блоков с заранее установленным в них оборудованием или его узлами.</w:t>
      </w:r>
    </w:p>
    <w:p w:rsidR="0087022C" w:rsidRDefault="0087022C">
      <w:pPr>
        <w:pStyle w:val="ConsPlusNormal"/>
        <w:ind w:firstLine="540"/>
        <w:jc w:val="both"/>
      </w:pPr>
      <w:r>
        <w:t>Задачи строительного комплекса по обеспечению перспектив развития агропромышленного комплекса Южного федерального округа связаны с реконструкцией и строительством объектов оросительных систем и животноводческих помещений. Для возведения объектов агропромышленного комплекса потребуется организовать выпуск легких строительных конструкций. Предусматривается укрупнение имеющихся в районах сельских строительных организаций и создание мобильных производственных баз.</w:t>
      </w:r>
    </w:p>
    <w:p w:rsidR="0087022C" w:rsidRDefault="0087022C">
      <w:pPr>
        <w:pStyle w:val="ConsPlusNormal"/>
        <w:ind w:firstLine="540"/>
        <w:jc w:val="both"/>
      </w:pPr>
      <w:r>
        <w:t xml:space="preserve">Важная роль отводится строительному комплексу Южного федерального округа в решении задач развития транспортной системы округа, в числе которых увеличение грузооборота портов, увеличение пропускной способности железнодорожных линий и станционных узлов, реконструкция аэропортов, а также строительство и реконструкция автомобильных дорог общего пользования федерального, окружного, регионального и местного значения. Крупномасштабные инвестиционные проекты планируется реализовать по строительству </w:t>
      </w:r>
      <w:proofErr w:type="spellStart"/>
      <w:r>
        <w:t>автопаромных</w:t>
      </w:r>
      <w:proofErr w:type="spellEnd"/>
      <w:r>
        <w:t>, контейнерных, перегрузочных, нефтеналивных терминалов и комплексов по перевалке жидкого углеводородного сырья. Одновременно с расширением припортовых железнодорожных станций предполагается осуществлять мероприятия, связанные с развитием путевого хозяйства и расширением узких мест железнодорожных перегонов и объездов. Масштабные задачи ставятся и в области развития сети автомобильных автодорог, включая строительство платных магистралей. Значительные работы планируются по обустройству местных дорог, связывающих сельские населенные пункты.</w:t>
      </w:r>
    </w:p>
    <w:p w:rsidR="0087022C" w:rsidRDefault="0087022C">
      <w:pPr>
        <w:pStyle w:val="ConsPlusNormal"/>
        <w:ind w:firstLine="540"/>
        <w:jc w:val="both"/>
      </w:pPr>
      <w:r>
        <w:t>Для решения задач в области жилищного строительства в Южном федеральном округе предусматриваются следующие меры:</w:t>
      </w:r>
    </w:p>
    <w:p w:rsidR="0087022C" w:rsidRDefault="0087022C">
      <w:pPr>
        <w:pStyle w:val="ConsPlusNormal"/>
        <w:ind w:firstLine="540"/>
        <w:jc w:val="both"/>
      </w:pPr>
      <w:r>
        <w:t>формирование реестра земельных участков для строительства доступного жилья по предложениям органов местного самоуправления;</w:t>
      </w:r>
    </w:p>
    <w:p w:rsidR="0087022C" w:rsidRDefault="0087022C">
      <w:pPr>
        <w:pStyle w:val="ConsPlusNormal"/>
        <w:ind w:firstLine="540"/>
        <w:jc w:val="both"/>
      </w:pPr>
      <w:r>
        <w:t>обеспечение земельных участков коммунальной инфраструктурой в целях строительства доступного жилья;</w:t>
      </w:r>
    </w:p>
    <w:p w:rsidR="0087022C" w:rsidRDefault="0087022C">
      <w:pPr>
        <w:pStyle w:val="ConsPlusNormal"/>
        <w:ind w:firstLine="540"/>
        <w:jc w:val="both"/>
      </w:pPr>
      <w:r>
        <w:t>применение типовых проектов жилых домов и подготовка исходно-разрешительной документации;</w:t>
      </w:r>
    </w:p>
    <w:p w:rsidR="0087022C" w:rsidRDefault="0087022C">
      <w:pPr>
        <w:pStyle w:val="ConsPlusNormal"/>
        <w:ind w:firstLine="540"/>
        <w:jc w:val="both"/>
      </w:pPr>
      <w:r>
        <w:t>развитие малоэтажного строительства;</w:t>
      </w:r>
    </w:p>
    <w:p w:rsidR="0087022C" w:rsidRDefault="0087022C">
      <w:pPr>
        <w:pStyle w:val="ConsPlusNormal"/>
        <w:ind w:firstLine="540"/>
        <w:jc w:val="both"/>
      </w:pPr>
      <w:r>
        <w:t>развитие институтов долгосрочного жилищного кредитования;</w:t>
      </w:r>
    </w:p>
    <w:p w:rsidR="0087022C" w:rsidRDefault="0087022C">
      <w:pPr>
        <w:pStyle w:val="ConsPlusNormal"/>
        <w:ind w:firstLine="540"/>
        <w:jc w:val="both"/>
      </w:pPr>
      <w:r>
        <w:t xml:space="preserve">создание условий для увеличения объемов жилищного строительства и повышение его </w:t>
      </w:r>
      <w:r>
        <w:lastRenderedPageBreak/>
        <w:t>качества и эффективности.</w:t>
      </w:r>
    </w:p>
    <w:p w:rsidR="0087022C" w:rsidRDefault="0087022C">
      <w:pPr>
        <w:pStyle w:val="ConsPlusNormal"/>
        <w:ind w:firstLine="540"/>
        <w:jc w:val="both"/>
      </w:pPr>
      <w:r>
        <w:t>Повышение эффективности жилищного строительства в Южном федеральном округе предполагает:</w:t>
      </w:r>
    </w:p>
    <w:p w:rsidR="0087022C" w:rsidRDefault="0087022C">
      <w:pPr>
        <w:pStyle w:val="ConsPlusNormal"/>
        <w:ind w:firstLine="540"/>
        <w:jc w:val="both"/>
      </w:pPr>
      <w:r>
        <w:t xml:space="preserve">использование прогрессивных технологий домостроения, включая быстровозводимые здания, широкое применение современных экономичных строительных материалов, таких как гипсокартонные и </w:t>
      </w:r>
      <w:proofErr w:type="spellStart"/>
      <w:r>
        <w:t>гипсоволокнистые</w:t>
      </w:r>
      <w:proofErr w:type="spellEnd"/>
      <w:r>
        <w:t xml:space="preserve"> листы, пенобетон, </w:t>
      </w:r>
      <w:proofErr w:type="spellStart"/>
      <w:r>
        <w:t>полистиролбетон</w:t>
      </w:r>
      <w:proofErr w:type="spellEnd"/>
      <w:r>
        <w:t>, эффективные утеплители, сухие строительные смеси и др.;</w:t>
      </w:r>
    </w:p>
    <w:p w:rsidR="0087022C" w:rsidRDefault="0087022C">
      <w:pPr>
        <w:pStyle w:val="ConsPlusNormal"/>
        <w:ind w:firstLine="540"/>
        <w:jc w:val="both"/>
      </w:pPr>
      <w:r>
        <w:t>стимулирование проведения модернизации домостроительных предприятий в целях перехода к современным эффективным и энергосберегающим архитектурно-строительным системам, в том числе с помощью механизма субсидирования из региональных бюджетов процентных ставок по кредитам, полученным на эти цели;</w:t>
      </w:r>
    </w:p>
    <w:p w:rsidR="0087022C" w:rsidRDefault="0087022C">
      <w:pPr>
        <w:pStyle w:val="ConsPlusNormal"/>
        <w:ind w:firstLine="540"/>
        <w:jc w:val="both"/>
      </w:pPr>
      <w:r>
        <w:t>развитие системы кредитования застройщиков на цели жилищного строительства;</w:t>
      </w:r>
    </w:p>
    <w:p w:rsidR="0087022C" w:rsidRDefault="0087022C">
      <w:pPr>
        <w:pStyle w:val="ConsPlusNormal"/>
        <w:ind w:firstLine="540"/>
        <w:jc w:val="both"/>
      </w:pPr>
      <w:r>
        <w:t>привлечение частного капитала в сферу развития инженерно-коммунальной инфраструктуры;</w:t>
      </w:r>
    </w:p>
    <w:p w:rsidR="0087022C" w:rsidRDefault="0087022C">
      <w:pPr>
        <w:pStyle w:val="ConsPlusNormal"/>
        <w:ind w:firstLine="540"/>
        <w:jc w:val="both"/>
      </w:pPr>
      <w:r>
        <w:t>реализация мер по устранению административных барьеров в строительстве.</w:t>
      </w:r>
    </w:p>
    <w:p w:rsidR="0087022C" w:rsidRDefault="0087022C">
      <w:pPr>
        <w:pStyle w:val="ConsPlusNormal"/>
        <w:ind w:firstLine="540"/>
        <w:jc w:val="both"/>
      </w:pPr>
      <w:r>
        <w:t>Южный федеральный округ вносит значимый вклад в производство стройматериалов в Российской Федерации и имеет благоприятные условия для динамичного развития отрасли в перспективе. В округе производится 9 процентов общего объема стройматериалов в России. На территории Южного федерального округа находится около 9 процентов запасов строительного камня, значительные запасы цементного сырья и известняков. Округ занимает ведущие позиции в производстве цемента, стеновых материалов и шифера. В то же время Южный федеральный округ является одним из крупнейших потребителей строительных материалов с высоким потенциалом роста внутреннего спроса и благоприятными возможностями для экспорта.</w:t>
      </w:r>
    </w:p>
    <w:p w:rsidR="0087022C" w:rsidRDefault="0087022C">
      <w:pPr>
        <w:pStyle w:val="ConsPlusNormal"/>
        <w:ind w:firstLine="540"/>
        <w:jc w:val="both"/>
      </w:pPr>
      <w:r>
        <w:t>Наиболее перспективными регионами для развития промышленности строительных материалов являются Краснодарский край, Волгоградская и Ростовская области и Республика Адыгея. Они же имеют наибольший потенциал для увеличения выпуска продукции отрасли. Конкурентоспособность указанных регионов для развития отрасли строительных материалов определяется наличием сырья и доступом к нему, наличием спроса на внутренних рынках, уровнем развития энергетической и транспортной инфраструктуры, доступом к земельным участкам и кадровым ресурсам, а также сложившимися традициями в развитии отрасли.</w:t>
      </w:r>
    </w:p>
    <w:p w:rsidR="0087022C" w:rsidRDefault="0087022C">
      <w:pPr>
        <w:pStyle w:val="ConsPlusNormal"/>
        <w:ind w:firstLine="540"/>
        <w:jc w:val="both"/>
      </w:pPr>
      <w:r>
        <w:t>Выгодное географическое положение позволяет Южному федеральному округу осуществлять поставки строительных материалов не только в регионы Российской Федерации, но и в другие государства.</w:t>
      </w:r>
    </w:p>
    <w:p w:rsidR="0087022C" w:rsidRDefault="0087022C">
      <w:pPr>
        <w:pStyle w:val="ConsPlusNormal"/>
        <w:ind w:firstLine="540"/>
        <w:jc w:val="both"/>
      </w:pPr>
      <w:r>
        <w:t>Основное направление развития промышленности строительных материалов Южного федерального округа на период до 2020 года определяется необходимостью обеспечения строительного рынка округа и в целом Российской Федерации высококачественными строительными материалами, изделиями и конструкциями, способными конкурировать с импортной продукцией.</w:t>
      </w:r>
    </w:p>
    <w:p w:rsidR="0087022C" w:rsidRDefault="0087022C">
      <w:pPr>
        <w:pStyle w:val="ConsPlusNormal"/>
        <w:ind w:firstLine="540"/>
        <w:jc w:val="both"/>
      </w:pPr>
      <w:r>
        <w:t>Для достижения указанной цели в промышленности строительных материалов необходимо решить следующие задачи:</w:t>
      </w:r>
    </w:p>
    <w:p w:rsidR="0087022C" w:rsidRDefault="0087022C">
      <w:pPr>
        <w:pStyle w:val="ConsPlusNormal"/>
        <w:ind w:firstLine="540"/>
        <w:jc w:val="both"/>
      </w:pPr>
      <w:r>
        <w:t>обновление основных фондов предприятий, выпускающих строительные материалы, с переходом на более высокий уровень их технического оснащения;</w:t>
      </w:r>
    </w:p>
    <w:p w:rsidR="0087022C" w:rsidRDefault="0087022C">
      <w:pPr>
        <w:pStyle w:val="ConsPlusNormal"/>
        <w:ind w:firstLine="540"/>
        <w:jc w:val="both"/>
      </w:pPr>
      <w:r>
        <w:t>обеспечение выпуска высококачественных конкурентоспособных материалов и изделий;</w:t>
      </w:r>
    </w:p>
    <w:p w:rsidR="0087022C" w:rsidRDefault="0087022C">
      <w:pPr>
        <w:pStyle w:val="ConsPlusNormal"/>
        <w:ind w:firstLine="540"/>
        <w:jc w:val="both"/>
      </w:pPr>
      <w:r>
        <w:t>снижение ресурсоемкости, энергетических и трудовых затрат на изготовление продукции;</w:t>
      </w:r>
    </w:p>
    <w:p w:rsidR="0087022C" w:rsidRDefault="0087022C">
      <w:pPr>
        <w:pStyle w:val="ConsPlusNormal"/>
        <w:ind w:firstLine="540"/>
        <w:jc w:val="both"/>
      </w:pPr>
      <w:r>
        <w:t>привлечение необходимых инвестиций для модернизации действующих производств, введение новых мощностей и их эффективная эксплуатация;</w:t>
      </w:r>
    </w:p>
    <w:p w:rsidR="0087022C" w:rsidRDefault="0087022C">
      <w:pPr>
        <w:pStyle w:val="ConsPlusNormal"/>
        <w:ind w:firstLine="540"/>
        <w:jc w:val="both"/>
      </w:pPr>
      <w:r>
        <w:t>создание электронной биржи изделий строительной индустрии;</w:t>
      </w:r>
    </w:p>
    <w:p w:rsidR="0087022C" w:rsidRDefault="0087022C">
      <w:pPr>
        <w:pStyle w:val="ConsPlusNormal"/>
        <w:ind w:firstLine="540"/>
        <w:jc w:val="both"/>
      </w:pPr>
      <w:r>
        <w:t>повышение производительности труда за счет максимальной механизации и автоматизации производственных процессов;</w:t>
      </w:r>
    </w:p>
    <w:p w:rsidR="0087022C" w:rsidRDefault="0087022C">
      <w:pPr>
        <w:pStyle w:val="ConsPlusNormal"/>
        <w:ind w:firstLine="540"/>
        <w:jc w:val="both"/>
      </w:pPr>
      <w:r>
        <w:t>рациональное использование минеральных природных ресурсов и вовлечение в производство техногенных отходов различных отраслей промышленности;</w:t>
      </w:r>
    </w:p>
    <w:p w:rsidR="0087022C" w:rsidRDefault="0087022C">
      <w:pPr>
        <w:pStyle w:val="ConsPlusNormal"/>
        <w:ind w:firstLine="540"/>
        <w:jc w:val="both"/>
      </w:pPr>
      <w:r>
        <w:t xml:space="preserve">разработка предложений по использованию технической серы (в частности, Астраханского </w:t>
      </w:r>
      <w:proofErr w:type="spellStart"/>
      <w:r>
        <w:t>газохимического</w:t>
      </w:r>
      <w:proofErr w:type="spellEnd"/>
      <w:r>
        <w:t xml:space="preserve"> комплекса) в виде вяжущего серного вещества в дорожном, гражданском и промышленном строительстве;</w:t>
      </w:r>
    </w:p>
    <w:p w:rsidR="0087022C" w:rsidRDefault="0087022C">
      <w:pPr>
        <w:pStyle w:val="ConsPlusNormal"/>
        <w:ind w:firstLine="540"/>
        <w:jc w:val="both"/>
      </w:pPr>
      <w:r>
        <w:lastRenderedPageBreak/>
        <w:t>организация подготовки отраслевых специалистов всех уровней.</w:t>
      </w:r>
    </w:p>
    <w:p w:rsidR="0087022C" w:rsidRDefault="0087022C">
      <w:pPr>
        <w:pStyle w:val="ConsPlusNormal"/>
        <w:ind w:firstLine="540"/>
        <w:jc w:val="both"/>
      </w:pPr>
      <w:r>
        <w:t>Для успешного решения задач перспективного развития промышленности строительных материалов необходимо на окружном и региональном уровнях осуществление следующих мер государственной поддержки:</w:t>
      </w:r>
    </w:p>
    <w:p w:rsidR="0087022C" w:rsidRDefault="0087022C">
      <w:pPr>
        <w:pStyle w:val="ConsPlusNormal"/>
        <w:ind w:firstLine="540"/>
        <w:jc w:val="both"/>
      </w:pPr>
      <w:r>
        <w:t>совершенствование нормативно-правового и нормативно-технического регулирования в рамках полномочий субъектов Российской Федерации, входящих в состав Южного федерального округа;</w:t>
      </w:r>
    </w:p>
    <w:p w:rsidR="0087022C" w:rsidRDefault="0087022C">
      <w:pPr>
        <w:pStyle w:val="ConsPlusNormal"/>
        <w:ind w:firstLine="540"/>
        <w:jc w:val="both"/>
      </w:pPr>
      <w:r>
        <w:t>реформирование предприятий, разработка программ их экономического развития и повышения капитализации;</w:t>
      </w:r>
    </w:p>
    <w:p w:rsidR="0087022C" w:rsidRDefault="0087022C">
      <w:pPr>
        <w:pStyle w:val="ConsPlusNormal"/>
        <w:ind w:firstLine="540"/>
        <w:jc w:val="both"/>
      </w:pPr>
      <w:r>
        <w:t>содействие формированию интегрированных структур и объединению отраслевых предприятий в некоммерческие союзы, партнерства и ассоциации;</w:t>
      </w:r>
    </w:p>
    <w:p w:rsidR="0087022C" w:rsidRDefault="0087022C">
      <w:pPr>
        <w:pStyle w:val="ConsPlusNormal"/>
        <w:ind w:firstLine="540"/>
        <w:jc w:val="both"/>
      </w:pPr>
      <w:r>
        <w:t xml:space="preserve">обучение и повышение квалификации специалистов соответствующих </w:t>
      </w:r>
      <w:proofErr w:type="spellStart"/>
      <w:r>
        <w:t>подотраслей</w:t>
      </w:r>
      <w:proofErr w:type="spellEnd"/>
      <w:r>
        <w:t xml:space="preserve"> по производству конкурентоспособных строительных материалов;</w:t>
      </w:r>
    </w:p>
    <w:p w:rsidR="0087022C" w:rsidRDefault="0087022C">
      <w:pPr>
        <w:pStyle w:val="ConsPlusNormal"/>
        <w:ind w:firstLine="540"/>
        <w:jc w:val="both"/>
      </w:pPr>
      <w:r>
        <w:t>поддержка сотрудничества с зарубежными фирмами в привлечении в отрасль передовых технологий, оборудования и инвестиций;</w:t>
      </w:r>
    </w:p>
    <w:p w:rsidR="0087022C" w:rsidRDefault="0087022C">
      <w:pPr>
        <w:pStyle w:val="ConsPlusNormal"/>
        <w:ind w:firstLine="540"/>
        <w:jc w:val="both"/>
      </w:pPr>
      <w:r>
        <w:t>поддержка малого предпринимательства.</w:t>
      </w:r>
    </w:p>
    <w:p w:rsidR="0087022C" w:rsidRDefault="0087022C">
      <w:pPr>
        <w:pStyle w:val="ConsPlusNormal"/>
        <w:ind w:firstLine="540"/>
        <w:jc w:val="both"/>
      </w:pPr>
      <w:r>
        <w:t>Наиболее значимыми мероприятиями, обеспечивающими конкурентоспособность строительных материалов и конструкций, будут ресурсосбережение всех видов, увеличение доли высокой степени переработки, расширение сырьевой базы производства, а также обеспечение гибкости производства.</w:t>
      </w:r>
    </w:p>
    <w:p w:rsidR="0087022C" w:rsidRDefault="0087022C">
      <w:pPr>
        <w:pStyle w:val="ConsPlusNormal"/>
        <w:ind w:firstLine="540"/>
        <w:jc w:val="both"/>
      </w:pPr>
      <w:proofErr w:type="gramStart"/>
      <w:r>
        <w:t xml:space="preserve">Рост выпуска конкурентоспособной, высокотехнологичной и наукоемкой продукции должен быть обеспечен путем создания благоприятной экономической и правовой среды для инновационной деятельности, а также путем создания эффективной инновационной инфраструктуры в научно-технической сфере промышленности строительных материалов - инновационных центров и лабораторий (в том числе в рамках вузов, </w:t>
      </w:r>
      <w:proofErr w:type="spellStart"/>
      <w:r>
        <w:t>технопарковых</w:t>
      </w:r>
      <w:proofErr w:type="spellEnd"/>
      <w:r>
        <w:t xml:space="preserve"> структур и др.), обеспечивающих глубокую коммерциализацию результатов исследований и разработок.</w:t>
      </w:r>
      <w:proofErr w:type="gramEnd"/>
    </w:p>
    <w:p w:rsidR="0087022C" w:rsidRDefault="0087022C">
      <w:pPr>
        <w:pStyle w:val="ConsPlusNormal"/>
        <w:ind w:firstLine="540"/>
        <w:jc w:val="both"/>
      </w:pPr>
      <w:r>
        <w:t>Реализация указанных задач в соответствии с инновационным сценарием позволит увеличить объем строительных работ в 2020 году в 2,9 раза по сравнению с 2009 годом, обеспечить рост производительности труда в 1,5 - 1,7 раза, а также снизить материалоемкость строительства.</w:t>
      </w:r>
    </w:p>
    <w:p w:rsidR="0087022C" w:rsidRDefault="0087022C">
      <w:pPr>
        <w:pStyle w:val="ConsPlusNormal"/>
        <w:ind w:firstLine="540"/>
        <w:jc w:val="both"/>
      </w:pPr>
    </w:p>
    <w:p w:rsidR="0087022C" w:rsidRDefault="0087022C">
      <w:pPr>
        <w:pStyle w:val="ConsPlusNormal"/>
        <w:jc w:val="center"/>
      </w:pPr>
      <w:r>
        <w:t>11. Сфера услуг</w:t>
      </w:r>
    </w:p>
    <w:p w:rsidR="0087022C" w:rsidRDefault="0087022C">
      <w:pPr>
        <w:pStyle w:val="ConsPlusNormal"/>
        <w:ind w:firstLine="540"/>
        <w:jc w:val="both"/>
      </w:pPr>
    </w:p>
    <w:p w:rsidR="0087022C" w:rsidRDefault="0087022C">
      <w:pPr>
        <w:pStyle w:val="ConsPlusNormal"/>
        <w:ind w:firstLine="540"/>
        <w:jc w:val="both"/>
      </w:pPr>
      <w:r>
        <w:t>Сфера услуг является одним из определяющих секторов экономики Южного федерального округа, который охватывает широкий спектр различных видов экономической деятельности.</w:t>
      </w:r>
    </w:p>
    <w:p w:rsidR="0087022C" w:rsidRDefault="0087022C">
      <w:pPr>
        <w:pStyle w:val="ConsPlusNormal"/>
        <w:ind w:firstLine="540"/>
        <w:jc w:val="both"/>
      </w:pPr>
      <w:r>
        <w:t xml:space="preserve">В первом полугодии 2010 г. оборот розничной торговли в Южном федеральном округе увеличился и составил 107,7 процента по отношению к аналогичному периоду 2009 года (по Российской Федерации - 103,4 процента). Лидерами роста среди регионов округа стали Республика Адыгея (113,4 процента), Ростовская (111,4 процента) и Волгоградская (110,4 процента) области. По количеству коммерческих организаций розничной торговли, не относящихся к субъектам малого и среднего предпринимательства, в настоящее время Южный федеральный округ занимает 3-е место среди федеральных округов Российской Федерации. При этом в Южном федеральном округе, как и в Российской </w:t>
      </w:r>
      <w:proofErr w:type="gramStart"/>
      <w:r>
        <w:t>Федерации</w:t>
      </w:r>
      <w:proofErr w:type="gramEnd"/>
      <w:r>
        <w:t xml:space="preserve"> в целом, происходит увеличение доли крупных (сетевых) торговых предприятий в структуре розничной торговой сети, осуществляющей реализацию продовольственных товаров. Во всех регионах Южного федерального округа представлены широко известные сетевые торговые компании и местные сетевые компании. Несмотря на то, что обеспеченность торговыми площадями в расчете на 1000 жителей существенно различается по регионам округа, в ряде регионов (в частности, в Краснодарском крае) уже в настоящее время превышены показатели обеспеченности, характерные для многих европейских столиц.</w:t>
      </w:r>
    </w:p>
    <w:p w:rsidR="0087022C" w:rsidRDefault="0087022C">
      <w:pPr>
        <w:pStyle w:val="ConsPlusNormal"/>
        <w:ind w:firstLine="540"/>
        <w:jc w:val="both"/>
      </w:pPr>
      <w:r>
        <w:t xml:space="preserve">Вместе с тем на фоне роста числа предприятий стационарной торговой сети в Южном федеральном округе сохраняется </w:t>
      </w:r>
      <w:proofErr w:type="gramStart"/>
      <w:r>
        <w:t>значительная</w:t>
      </w:r>
      <w:proofErr w:type="gramEnd"/>
      <w:r>
        <w:t xml:space="preserve"> </w:t>
      </w:r>
      <w:proofErr w:type="spellStart"/>
      <w:r>
        <w:t>востребованность</w:t>
      </w:r>
      <w:proofErr w:type="spellEnd"/>
      <w:r>
        <w:t xml:space="preserve"> рынков. В 2009 году под влиянием кризиса доля рынков в общем обороте розничной торговли округа возросла до 21,1 процента (20,9 процента в 2008 году), но в большинстве регионов (Республика Адыгея и </w:t>
      </w:r>
      <w:r>
        <w:lastRenderedPageBreak/>
        <w:t>Республика Калмыкия, Краснодарский край и Астраханская область) доля рыночной торговли в 2009 году продолжала снижаться, как и в докризисный период. Основными приоритетами развития рыночной торговли в Южном федеральном округе уже в ближайшей перспективе должны стать:</w:t>
      </w:r>
    </w:p>
    <w:p w:rsidR="0087022C" w:rsidRDefault="0087022C">
      <w:pPr>
        <w:pStyle w:val="ConsPlusNormal"/>
        <w:ind w:firstLine="540"/>
        <w:jc w:val="both"/>
      </w:pPr>
      <w:r>
        <w:t>разграничение деятельности по организации розничных рынков и деятельности по организации торговых комплексов;</w:t>
      </w:r>
    </w:p>
    <w:p w:rsidR="0087022C" w:rsidRDefault="0087022C">
      <w:pPr>
        <w:pStyle w:val="ConsPlusNormal"/>
        <w:ind w:firstLine="540"/>
        <w:jc w:val="both"/>
      </w:pPr>
      <w:r>
        <w:t xml:space="preserve">обеспечение функционирования негосударственного </w:t>
      </w:r>
      <w:proofErr w:type="gramStart"/>
      <w:r>
        <w:t>контроля за</w:t>
      </w:r>
      <w:proofErr w:type="gramEnd"/>
      <w:r>
        <w:t xml:space="preserve"> качеством услуг на розничных рынках;</w:t>
      </w:r>
    </w:p>
    <w:p w:rsidR="0087022C" w:rsidRDefault="0087022C">
      <w:pPr>
        <w:pStyle w:val="ConsPlusNormal"/>
        <w:ind w:firstLine="540"/>
        <w:jc w:val="both"/>
      </w:pPr>
      <w:r>
        <w:t>обеспечение привилегированного доступа на розничные рынки для населения, реализующего излишки произведенной сельскохозяйственной продукции, и для членов крестьянско-фермерских хозяйств;</w:t>
      </w:r>
    </w:p>
    <w:p w:rsidR="0087022C" w:rsidRDefault="0087022C">
      <w:pPr>
        <w:pStyle w:val="ConsPlusNormal"/>
        <w:ind w:firstLine="540"/>
        <w:jc w:val="both"/>
      </w:pPr>
      <w:r>
        <w:t>ликвидация стихийных рынков на территории субъектов Южного федерального округа (особенно в курортной зоне, на территориях вдоль федеральных автомобильных дорог, в зоне строительства олимпийских объектов).</w:t>
      </w:r>
    </w:p>
    <w:p w:rsidR="0087022C" w:rsidRDefault="0087022C">
      <w:pPr>
        <w:pStyle w:val="ConsPlusNormal"/>
        <w:ind w:firstLine="540"/>
        <w:jc w:val="both"/>
      </w:pPr>
      <w:r>
        <w:t>Для обеспечения эффективного решения задач сбора, переработки и сбыта сельхозпродукции, производимой в личных подсобных и крестьянско-фермерских хозяйствах, необходимо также дальнейшее развитие потребительской кооперации Южного федерального округа.</w:t>
      </w:r>
    </w:p>
    <w:p w:rsidR="0087022C" w:rsidRDefault="0087022C">
      <w:pPr>
        <w:pStyle w:val="ConsPlusNormal"/>
        <w:ind w:firstLine="540"/>
        <w:jc w:val="both"/>
      </w:pPr>
      <w:r>
        <w:t xml:space="preserve">В целом решение задач повышения территориальной и ценовой доступности потребительских товаров, а также качества обслуживания населения на территории Южного федерального округа предполагает целенаправленную и последовательную реализацию следующих основных положений Федерального </w:t>
      </w:r>
      <w:hyperlink r:id="rId31" w:history="1">
        <w:r>
          <w:rPr>
            <w:color w:val="0000FF"/>
          </w:rPr>
          <w:t>закона</w:t>
        </w:r>
      </w:hyperlink>
      <w:r>
        <w:t xml:space="preserve"> "Об основах государственного регулирования торговой деятельности в Российской Федерации":</w:t>
      </w:r>
    </w:p>
    <w:p w:rsidR="0087022C" w:rsidRDefault="0087022C">
      <w:pPr>
        <w:pStyle w:val="ConsPlusNormal"/>
        <w:ind w:firstLine="540"/>
        <w:jc w:val="both"/>
      </w:pPr>
      <w:r>
        <w:t>укрупнение предприятий оптовой торговли;</w:t>
      </w:r>
    </w:p>
    <w:p w:rsidR="0087022C" w:rsidRDefault="0087022C">
      <w:pPr>
        <w:pStyle w:val="ConsPlusNormal"/>
        <w:ind w:firstLine="540"/>
        <w:jc w:val="both"/>
      </w:pPr>
      <w:r>
        <w:t>сокращение излишнего количества посреднических организаций;</w:t>
      </w:r>
    </w:p>
    <w:p w:rsidR="0087022C" w:rsidRDefault="0087022C">
      <w:pPr>
        <w:pStyle w:val="ConsPlusNormal"/>
        <w:ind w:firstLine="540"/>
        <w:jc w:val="both"/>
      </w:pPr>
      <w:r>
        <w:t>повышение доступности заемных средств;</w:t>
      </w:r>
    </w:p>
    <w:p w:rsidR="0087022C" w:rsidRDefault="0087022C">
      <w:pPr>
        <w:pStyle w:val="ConsPlusNormal"/>
        <w:ind w:firstLine="540"/>
        <w:jc w:val="both"/>
      </w:pPr>
      <w:r>
        <w:t>разработка схем размещения нестационарных торговых объектов на земельных участках и в зданиях (сооружениях, помещениях), находящихся в государственной или в муниципальной собственности (с учетом обеспечения устойчивого развития территорий и достижения нормативов минимальной обеспеченности населения торговыми площадями);</w:t>
      </w:r>
    </w:p>
    <w:p w:rsidR="0087022C" w:rsidRDefault="0087022C">
      <w:pPr>
        <w:pStyle w:val="ConsPlusNormal"/>
        <w:ind w:firstLine="540"/>
        <w:jc w:val="both"/>
      </w:pPr>
      <w:r>
        <w:t>увеличение количества торговых объектов современных форматов;</w:t>
      </w:r>
    </w:p>
    <w:p w:rsidR="0087022C" w:rsidRDefault="0087022C">
      <w:pPr>
        <w:pStyle w:val="ConsPlusNormal"/>
        <w:ind w:firstLine="540"/>
        <w:jc w:val="both"/>
      </w:pPr>
      <w:r>
        <w:t>развитие сети социально ориентированных объектов розничной торговли и услуг стандарта экономического класса, магазинов шаговой доступности;</w:t>
      </w:r>
    </w:p>
    <w:p w:rsidR="0087022C" w:rsidRDefault="0087022C">
      <w:pPr>
        <w:pStyle w:val="ConsPlusNormal"/>
        <w:ind w:firstLine="540"/>
        <w:jc w:val="both"/>
      </w:pPr>
      <w:r>
        <w:t>формирование и введение в действие торговых реестров, включающих в себя сведения о хозяйствующих субъектах, осуществляющих торговую деятельность и поставки товаров, а также сведения о состоянии торговли на территориях субъектов Российской Федерации, входящих в состав Южного федерального округа;</w:t>
      </w:r>
    </w:p>
    <w:p w:rsidR="0087022C" w:rsidRDefault="0087022C">
      <w:pPr>
        <w:pStyle w:val="ConsPlusNormal"/>
        <w:ind w:firstLine="540"/>
        <w:jc w:val="both"/>
      </w:pPr>
      <w:r>
        <w:t>формирование необходимых элементов инфраструктуры, доступных для субъектов малого предпринимательства в сфере торговли;</w:t>
      </w:r>
    </w:p>
    <w:p w:rsidR="0087022C" w:rsidRDefault="0087022C">
      <w:pPr>
        <w:pStyle w:val="ConsPlusNormal"/>
        <w:ind w:firstLine="540"/>
        <w:jc w:val="both"/>
      </w:pPr>
      <w:r>
        <w:t>создание системы информационного обеспечения в области торговой деятельности;</w:t>
      </w:r>
    </w:p>
    <w:p w:rsidR="0087022C" w:rsidRDefault="0087022C">
      <w:pPr>
        <w:pStyle w:val="ConsPlusNormal"/>
        <w:ind w:firstLine="540"/>
        <w:jc w:val="both"/>
      </w:pPr>
      <w:r>
        <w:t>повышение квалификации работников торговли.</w:t>
      </w:r>
    </w:p>
    <w:p w:rsidR="0087022C" w:rsidRDefault="0087022C">
      <w:pPr>
        <w:pStyle w:val="ConsPlusNormal"/>
        <w:ind w:firstLine="540"/>
        <w:jc w:val="both"/>
      </w:pPr>
      <w:r>
        <w:t>Южный федеральный округ в сфере бытового обслуживания населения также занимает лидирующие позиции. По объему бытовых услуг в 2008 году (2971 рубль на душу населения) округ занял 2-е место среди федеральных округов Российской Федерации. Наиболее высокие показатели характерны для Ростовской и Волгоградской областей, а также Краснодарского края. Структура платных бытовых услуг, оказываемых населению, в Южном федеральном округе в значительной степени соответствует общероссийской.</w:t>
      </w:r>
    </w:p>
    <w:p w:rsidR="0087022C" w:rsidRDefault="0087022C">
      <w:pPr>
        <w:pStyle w:val="ConsPlusNormal"/>
        <w:ind w:firstLine="540"/>
        <w:jc w:val="both"/>
      </w:pPr>
      <w:proofErr w:type="gramStart"/>
      <w:r>
        <w:t xml:space="preserve">Приоритетными задачами дальнейшего развития сферы бытовых услуг Южного федерального округа являются повышение уровня и качества обслуживания населения, создание условий для формирования на территории округа современной инфраструктуры объектов службы быта, ориентированной не только на ежегодно возрастающий приток туристов, но и на обслуживание участников и гостей XXII Олимпийских зимних игр и XI </w:t>
      </w:r>
      <w:proofErr w:type="spellStart"/>
      <w:r>
        <w:t>Паралимпийских</w:t>
      </w:r>
      <w:proofErr w:type="spellEnd"/>
      <w:r>
        <w:t xml:space="preserve"> зимних игр 2014 года в г. Сочи.</w:t>
      </w:r>
      <w:proofErr w:type="gramEnd"/>
    </w:p>
    <w:p w:rsidR="0087022C" w:rsidRDefault="0087022C">
      <w:pPr>
        <w:pStyle w:val="ConsPlusNormal"/>
        <w:ind w:firstLine="540"/>
        <w:jc w:val="both"/>
      </w:pPr>
      <w:r>
        <w:t>Для решения указанных задач предусматривается выполнение следующих мероприятий:</w:t>
      </w:r>
    </w:p>
    <w:p w:rsidR="0087022C" w:rsidRDefault="0087022C">
      <w:pPr>
        <w:pStyle w:val="ConsPlusNormal"/>
        <w:ind w:firstLine="540"/>
        <w:jc w:val="both"/>
      </w:pPr>
      <w:r>
        <w:lastRenderedPageBreak/>
        <w:t>повышение обеспеченности бытовыми услугами сельского населения, курортной и туристической зоны Южного федерального округа;</w:t>
      </w:r>
    </w:p>
    <w:p w:rsidR="0087022C" w:rsidRDefault="0087022C">
      <w:pPr>
        <w:pStyle w:val="ConsPlusNormal"/>
        <w:ind w:firstLine="540"/>
        <w:jc w:val="both"/>
      </w:pPr>
      <w:r>
        <w:t>внедрение системного подхода к образованию центров, включающих многопрофильный комплекс бытовых услуг, оказываемых населению (в том числе в крупных торгово-развлекательных центрах);</w:t>
      </w:r>
    </w:p>
    <w:p w:rsidR="0087022C" w:rsidRDefault="0087022C">
      <w:pPr>
        <w:pStyle w:val="ConsPlusNormal"/>
        <w:ind w:firstLine="540"/>
        <w:jc w:val="both"/>
      </w:pPr>
      <w:r>
        <w:t>дальнейшее развитие комплексных приемных пунктов, а также выездного обслуживания в труднодоступных населенных пунктах Южного федерального округа.</w:t>
      </w:r>
    </w:p>
    <w:p w:rsidR="0087022C" w:rsidRDefault="0087022C">
      <w:pPr>
        <w:pStyle w:val="ConsPlusNormal"/>
        <w:ind w:firstLine="540"/>
        <w:jc w:val="both"/>
      </w:pPr>
      <w:r>
        <w:t xml:space="preserve">Оборот общественного питания в Южном федеральном округе по итогам 2008 года составил более 54 млрд. рублей (3988 рублей на душу населения). Более половины указанного показателя приходится на сферу общественного питания Краснодарского края. Деятельность крупных и средних организаций общественного питания, относящихся к ресторанному бизнесу, по итогам 2008 года была недостаточно прибыльной, а в отдельных регионах Южного федерального округа - убыточной, в то же время деятельность баров, предприятий быстрого питания и столовых при предприятиях и учреждениях дала положительный финансовый результат. Развитию недорогого сегмента сферы общественного питания способствовали </w:t>
      </w:r>
      <w:proofErr w:type="spellStart"/>
      <w:r>
        <w:t>франчайзинговые</w:t>
      </w:r>
      <w:proofErr w:type="spellEnd"/>
      <w:r>
        <w:t xml:space="preserve"> проекты. Лидерами по их осуществлению стали Краснодарский край и Ростовская область.</w:t>
      </w:r>
    </w:p>
    <w:p w:rsidR="0087022C" w:rsidRDefault="0087022C">
      <w:pPr>
        <w:pStyle w:val="ConsPlusNormal"/>
        <w:ind w:firstLine="540"/>
        <w:jc w:val="both"/>
      </w:pPr>
      <w:proofErr w:type="gramStart"/>
      <w:r>
        <w:t>Для развития сферы общественного питания необходимо совершенствование предприятий быстрого питания и других объектов в местах массового отдыха и туризма, учреждениях спорта и культуры, а также использование инноваций в сфере общественного питания (в том числе активное внедрение на предприятиях питания новых прогрессивных технологий, новых видов сырья, не требующих больших трудозатрат в приготовлении блюд, а также применение новых форм расчетов с использованием</w:t>
      </w:r>
      <w:proofErr w:type="gramEnd"/>
      <w:r>
        <w:t xml:space="preserve"> компьютеризированных кассовых терминалов).</w:t>
      </w:r>
    </w:p>
    <w:p w:rsidR="0087022C" w:rsidRDefault="0087022C">
      <w:pPr>
        <w:pStyle w:val="ConsPlusNormal"/>
        <w:ind w:firstLine="540"/>
        <w:jc w:val="both"/>
      </w:pPr>
      <w:proofErr w:type="gramStart"/>
      <w:r>
        <w:t>Совокупный объем страховых взносов по всем видам страхования (исключая обязательное медицинское страхование) в Южном федеральном округе по итогам работы за 2009 год впервые за последние 10 лет сократился и составил 23,5 млрд. рублей.</w:t>
      </w:r>
      <w:proofErr w:type="gramEnd"/>
      <w:r>
        <w:t xml:space="preserve"> По отношению к 2008 году падение составило 15,1 процента (в среднем по Российской Федерации падение составило 13 процентов). Сокращение объемов страхования произошло в значительной степени из-за того, что лидирующие по показателям виды страхования (обязательные и вмененные) осуществляются в комплексе с кредитованием, которое существенно сократило свои объемы в 2009 году.</w:t>
      </w:r>
    </w:p>
    <w:p w:rsidR="0087022C" w:rsidRDefault="0087022C">
      <w:pPr>
        <w:pStyle w:val="ConsPlusNormal"/>
        <w:ind w:firstLine="540"/>
        <w:jc w:val="both"/>
      </w:pPr>
      <w:r>
        <w:t xml:space="preserve">Рынок недвижимости в Южном федеральном округе также продемонстрировал значительное падение осенью 2008 года, когда стоимость одного квадратного метра жилья снизилась на 20 - 25 процентов. Эта ситуация сохранялась на протяжении всего 2009 года, что определялось падением денежных доходов населения и недоступностью кредитных ресурсов. В силу тех же причин рынок </w:t>
      </w:r>
      <w:proofErr w:type="spellStart"/>
      <w:r>
        <w:t>аудиторско-консалтинговых</w:t>
      </w:r>
      <w:proofErr w:type="spellEnd"/>
      <w:r>
        <w:t xml:space="preserve"> услуг в 2009 году сократился более чем на 40 процентов по сравнению с 2008 годом.</w:t>
      </w:r>
    </w:p>
    <w:p w:rsidR="0087022C" w:rsidRDefault="0087022C">
      <w:pPr>
        <w:pStyle w:val="ConsPlusNormal"/>
        <w:ind w:firstLine="540"/>
        <w:jc w:val="both"/>
      </w:pPr>
      <w:r>
        <w:t>Основным приоритетом развития этих видов рыночных услуг является повышение их качества и доступности для населения, что, в свою очередь, будет способствовать ускорению экономического роста региона. Реализация указанных приоритетов предполагает принятие ряда мер как общей направленности, так и узконаправленных.</w:t>
      </w:r>
    </w:p>
    <w:p w:rsidR="0087022C" w:rsidRDefault="0087022C">
      <w:pPr>
        <w:pStyle w:val="ConsPlusNormal"/>
        <w:ind w:firstLine="540"/>
        <w:jc w:val="both"/>
      </w:pPr>
      <w:r>
        <w:t>Основное направление - оптимизация условий для развития банковского обслуживания населения, совершенствование потребительского кредитования (включая выдачу жилищных и ипотечных кредитов), что будет стимулировать потребительский спрос. Увеличение объема выданных потребительских кредитов приведет к оживлению на рынке недвижимости. Рост кредитования приведет к увеличению объемов страхования.</w:t>
      </w:r>
    </w:p>
    <w:p w:rsidR="0087022C" w:rsidRDefault="0087022C">
      <w:pPr>
        <w:pStyle w:val="ConsPlusNormal"/>
        <w:ind w:firstLine="540"/>
        <w:jc w:val="both"/>
      </w:pPr>
      <w:r>
        <w:t>К узконаправленным мерам относится проведение следующих мероприятий на рынке страховых услуг:</w:t>
      </w:r>
    </w:p>
    <w:p w:rsidR="0087022C" w:rsidRDefault="0087022C">
      <w:pPr>
        <w:pStyle w:val="ConsPlusNormal"/>
        <w:ind w:firstLine="540"/>
        <w:jc w:val="both"/>
      </w:pPr>
      <w:r>
        <w:t>повышение надежности страхового сектора региональной экономики, обеспечивающего своевременное и полное возмещение ущерба и компенсацию потерь, связанных с природными, техногенными и социально-экономическими рисками;</w:t>
      </w:r>
    </w:p>
    <w:p w:rsidR="0087022C" w:rsidRDefault="0087022C">
      <w:pPr>
        <w:pStyle w:val="ConsPlusNormal"/>
        <w:ind w:firstLine="540"/>
        <w:jc w:val="both"/>
      </w:pPr>
      <w:r>
        <w:t>принятие мер, направленных на регулирование отношений, возникающих между субъектами и участниками сельскохозяйственного страхования, а также на предоставление государственной поддержки развитию системы страхования рисков в сельском хозяйстве;</w:t>
      </w:r>
    </w:p>
    <w:p w:rsidR="0087022C" w:rsidRDefault="0087022C">
      <w:pPr>
        <w:pStyle w:val="ConsPlusNormal"/>
        <w:ind w:firstLine="540"/>
        <w:jc w:val="both"/>
      </w:pPr>
      <w:r>
        <w:t xml:space="preserve">определение механизмов взаимодействия государства и страховых организаций по совершенствованию процедур страхового надзора, защите прав потребителей страховых услуг, </w:t>
      </w:r>
      <w:r>
        <w:lastRenderedPageBreak/>
        <w:t>популяризации института страхования посредством разработки и реализации программы повышения страховой грамотности населения, совершенствованию отчетности страховых компаний - прежде всего по международным стандартам (МСФО, US GAAP).</w:t>
      </w:r>
    </w:p>
    <w:p w:rsidR="0087022C" w:rsidRDefault="0087022C">
      <w:pPr>
        <w:pStyle w:val="ConsPlusNormal"/>
        <w:ind w:firstLine="540"/>
        <w:jc w:val="both"/>
      </w:pPr>
      <w:r>
        <w:t xml:space="preserve">Осуществление указанных мероприятий приведет к развитию сферы услуг округа, обеспечению большей доступности товаров и услуг для населения, формированию конкурентной среды в сфере потребительских услуг, поддержке российских производителей товаров, увеличению занятости населения и повышению его доходов. </w:t>
      </w:r>
      <w:proofErr w:type="gramStart"/>
      <w:r>
        <w:t>Оборот розничной торговли в Южном федеральном округе в 2013 году должен увеличиться на 20 - 30 процентов, а к 2020 году - в 2,3 раза по отношению к уровню 2009 года, среднегодовая численность населения, занятого в сфере услуг, в Южном федеральном округе в 2013 году должна составить 1500 тыс. человек и в 2020 году 1900 тыс. человек.</w:t>
      </w:r>
      <w:proofErr w:type="gramEnd"/>
    </w:p>
    <w:p w:rsidR="0087022C" w:rsidRDefault="0087022C">
      <w:pPr>
        <w:pStyle w:val="ConsPlusNormal"/>
        <w:ind w:firstLine="540"/>
        <w:jc w:val="both"/>
      </w:pPr>
    </w:p>
    <w:p w:rsidR="0087022C" w:rsidRDefault="0087022C">
      <w:pPr>
        <w:pStyle w:val="ConsPlusNormal"/>
        <w:jc w:val="center"/>
      </w:pPr>
      <w:r>
        <w:t>12. Внешнеэкономическая деятельность</w:t>
      </w:r>
    </w:p>
    <w:p w:rsidR="0087022C" w:rsidRDefault="0087022C">
      <w:pPr>
        <w:pStyle w:val="ConsPlusNormal"/>
        <w:ind w:firstLine="540"/>
        <w:jc w:val="both"/>
      </w:pPr>
    </w:p>
    <w:p w:rsidR="0087022C" w:rsidRDefault="0087022C">
      <w:pPr>
        <w:pStyle w:val="ConsPlusNormal"/>
        <w:ind w:firstLine="540"/>
        <w:jc w:val="both"/>
      </w:pPr>
      <w:r>
        <w:t>Внешнеторговый оборот Южного федерального округа в 2008 году вырос на 31 процент по отношению к 2007 году и достиг 27 млрд. долларов США, в том числе экспорт составил 15,5 млрд. долларов США, импорт - 11,5 млрд. долларов США. При этом положительное сальдо внешней торговли выросло до 4 млрд. долларов США за счет высокой цены на минеральные ресурсы - нефть, нефтепродукты и уголь.</w:t>
      </w:r>
    </w:p>
    <w:p w:rsidR="0087022C" w:rsidRDefault="0087022C">
      <w:pPr>
        <w:pStyle w:val="ConsPlusNormal"/>
        <w:ind w:firstLine="540"/>
        <w:jc w:val="both"/>
      </w:pPr>
      <w:r>
        <w:t>В 2009 году, по оценочным данным, произошло сокращение внешнеторгового оборота Южного федерального округа на 40 процентов, что вызвано значительным удешевлением нефти и снижением оборотных сре</w:t>
      </w:r>
      <w:proofErr w:type="gramStart"/>
      <w:r>
        <w:t>дств дл</w:t>
      </w:r>
      <w:proofErr w:type="gramEnd"/>
      <w:r>
        <w:t>я закупки импортных товаров.</w:t>
      </w:r>
    </w:p>
    <w:p w:rsidR="0087022C" w:rsidRDefault="0087022C">
      <w:pPr>
        <w:pStyle w:val="ConsPlusNormal"/>
        <w:ind w:firstLine="540"/>
        <w:jc w:val="both"/>
      </w:pPr>
      <w:r>
        <w:t>В 2010 году продолжается процесс укрепления экономики, наметившийся со второго полугодия 2009 г. В большинстве субъектов Российской Федерации, входящих в состав Южного федерального округа, улучшились показатели промышленного производства и состояние кредитно-банковской системы, что положительно повлияло на внешнеэкономическую деятельность Южного федерального округа.</w:t>
      </w:r>
    </w:p>
    <w:p w:rsidR="0087022C" w:rsidRDefault="0087022C">
      <w:pPr>
        <w:pStyle w:val="ConsPlusNormal"/>
        <w:ind w:firstLine="540"/>
        <w:jc w:val="both"/>
      </w:pPr>
      <w:r>
        <w:t>Меры государственного регулирования и поддержка со стороны государства привели к росту объемов экспорта некоторых товаров, в частности зерновых культур, подсолнечного масла и минеральных удобрений. За первое полугодие 2010 г. из Южного федерального округа экспортировались продовольственные товары на сумму около 1,2 млрд. долларов США. Предполагается, что по итогам второго полугодия 2010 г. в связи с временным запретом на экспорт зерна общие показатели значительно изменятся.</w:t>
      </w:r>
    </w:p>
    <w:p w:rsidR="0087022C" w:rsidRDefault="0087022C">
      <w:pPr>
        <w:pStyle w:val="ConsPlusNormal"/>
        <w:ind w:firstLine="540"/>
        <w:jc w:val="both"/>
      </w:pPr>
      <w:r>
        <w:t>Основу экспорта Южного федерального округа составили топливно-энергетические товары, продовольственные товары и сельскохозяйственное сырье, удельный вес которых в товарной структуре экспорта Южного федерального округа составил соответственно 37,3 процента и 19,7 процента.</w:t>
      </w:r>
    </w:p>
    <w:p w:rsidR="0087022C" w:rsidRDefault="0087022C">
      <w:pPr>
        <w:pStyle w:val="ConsPlusNormal"/>
        <w:ind w:firstLine="540"/>
        <w:jc w:val="both"/>
      </w:pPr>
      <w:r>
        <w:t>В товарной структуре импорта Южного федерального округа на долю машин и оборудования в 2008 году приходилось 39 процентов. Удельный вес продовольственных товаров составил 15,6 процента, металлов и изделий из них - 17,9 процента.</w:t>
      </w:r>
    </w:p>
    <w:p w:rsidR="0087022C" w:rsidRDefault="0087022C">
      <w:pPr>
        <w:pStyle w:val="ConsPlusNormal"/>
        <w:ind w:firstLine="540"/>
        <w:jc w:val="both"/>
      </w:pPr>
      <w:r>
        <w:t>География товарооборота Южного федерального округа свидетельствует о сохранении во внешней торговле высокой доли стран дальнего зарубежья (2007 год - 68,2 процента, 2008 год - 73 процента, 2009 год - 70,8 процента). Крупнейшими из них остаются Турция, Италия, Республика Корея, Германия, Китай и Египет. Страны СНГ представлены в первую очередь ближайшими торговыми партнерами - Украиной, Казахстаном и Белоруссией.</w:t>
      </w:r>
    </w:p>
    <w:p w:rsidR="0087022C" w:rsidRDefault="0087022C">
      <w:pPr>
        <w:pStyle w:val="ConsPlusNormal"/>
        <w:ind w:firstLine="540"/>
        <w:jc w:val="both"/>
      </w:pPr>
      <w:r>
        <w:t>Активная роль во внешнеэкономической деятельности принадлежит Ростовской области, Краснодарскому краю и Волгоградской области, на долю которых приходилось в 2008 году более 90 процентов общего товарооборота Южного федерального округа.</w:t>
      </w:r>
    </w:p>
    <w:p w:rsidR="0087022C" w:rsidRDefault="0087022C">
      <w:pPr>
        <w:pStyle w:val="ConsPlusNormal"/>
        <w:ind w:firstLine="540"/>
        <w:jc w:val="both"/>
      </w:pPr>
      <w:r>
        <w:t xml:space="preserve">К 2020 году за Ростовской областью сохранится лидерство во внешнеэкономической деятельности округа, доля ее в экспортно-импортных операциях Южного федерального округа увеличится на 3,9 процента (с 31,1 процента в 2009 до 35 процентов в 2020 году). </w:t>
      </w:r>
      <w:proofErr w:type="gramStart"/>
      <w:r>
        <w:t xml:space="preserve">По экспертной оценке, в 2009 - 2020 годах внешнеторговый оборот Ростовской области возрастет в 2,9 раза (в среднем по Южному федеральному округу - в 2,8 раза) и может достигнуть в 2020 году почти 16 млрд. долларов США, в том числе за счет реализации областной целевой программы поддержки </w:t>
      </w:r>
      <w:r>
        <w:lastRenderedPageBreak/>
        <w:t>экспорта в Ростовской области, а также реализации крупных инвестиционных проектов иностранных компаний.</w:t>
      </w:r>
      <w:proofErr w:type="gramEnd"/>
      <w:r>
        <w:t xml:space="preserve"> Перспектива рынков продукции будет отражать традиционную региональную специализацию Ростовской области. Развитию внешнеэкономических связей будет способствовать созданный в 2010 году на территории Ростовской области (Российская Федерация) и Луганской области (Украина) </w:t>
      </w:r>
      <w:proofErr w:type="spellStart"/>
      <w:r>
        <w:t>еврорегион</w:t>
      </w:r>
      <w:proofErr w:type="spellEnd"/>
      <w:r>
        <w:t xml:space="preserve"> "Донбасс". Для придания динамики приграничному сотрудничеству с Луганской и Донецкой областями Украины в экономической и гуманитарной </w:t>
      </w:r>
      <w:proofErr w:type="gramStart"/>
      <w:r>
        <w:t>сферах</w:t>
      </w:r>
      <w:proofErr w:type="gramEnd"/>
      <w:r>
        <w:t xml:space="preserve"> необходимо решение вопросов, связанных с обустройством мест пересечения границы.</w:t>
      </w:r>
    </w:p>
    <w:p w:rsidR="0087022C" w:rsidRDefault="0087022C">
      <w:pPr>
        <w:pStyle w:val="ConsPlusNormal"/>
        <w:ind w:firstLine="540"/>
        <w:jc w:val="both"/>
      </w:pPr>
      <w:r>
        <w:t>В результате реализации Стратегии Краснодарский край к 2020 году станет динамично развивающимся регионом с высоким промышленным, транспортным, сельскохозяйственным, рекреационным и инновационным потенциалом. Развитие транспортной инфраструктуры остается в перспективе важнейшим условием устойчивого развития экономики края, способствующим росту товарооборота, объемов передачи информации и производственных мощностей (предполагается строительство нового мощного грузового порта "Тамань" и газопровода "Южный поток").</w:t>
      </w:r>
    </w:p>
    <w:p w:rsidR="0087022C" w:rsidRDefault="0087022C">
      <w:pPr>
        <w:pStyle w:val="ConsPlusNormal"/>
        <w:ind w:firstLine="540"/>
        <w:jc w:val="both"/>
      </w:pPr>
      <w:r>
        <w:t>В соответствии с инновационным сценарием доля Краснодарского края во внешней торговле Южного федерального округа увеличится с 30,4 процента в 2013 году до 32 процентов в 2020 году. Объем внешнеторгового товарооборота края к 2020 году по сравнению с 2009 годом возрастет в 2,3 раза и составит, по экспертным оценкам, 14,4 млрд. долларов США.</w:t>
      </w:r>
    </w:p>
    <w:p w:rsidR="0087022C" w:rsidRDefault="0087022C">
      <w:pPr>
        <w:pStyle w:val="ConsPlusNormal"/>
        <w:ind w:firstLine="540"/>
        <w:jc w:val="both"/>
      </w:pPr>
      <w:r>
        <w:t>Планируется усиление позиции Волгоградской области. Предполагается активизация новых факторов экономического роста (прежде всего в обрабатывающих отраслях), направленных на создание и внедрение новых технологий в экономику региона и развитие высокотехнологичных производств. По экспертным оценкам, в 2020 году внешнеторговый оборот Волгоградской области возрастет по сравнению с 2009 годом в 2,9 раза (до 10 млрд. долларов США). При этом доля области в структуре товарооборота Южного федерального округа достигнет 22 процентов.</w:t>
      </w:r>
    </w:p>
    <w:p w:rsidR="0087022C" w:rsidRDefault="0087022C">
      <w:pPr>
        <w:pStyle w:val="ConsPlusNormal"/>
        <w:ind w:firstLine="540"/>
        <w:jc w:val="both"/>
      </w:pPr>
      <w:r>
        <w:t>Расширение специализации Астраханской области будет происходить посредством перехода от обслуживания экспортных потоков в Иран к обслуживанию азиатского импорта в Россию и Европу. В условиях проведения масштабной технологической модернизации, корпоративной и торговой перестройки рынков, формирования новых отраслей региональной экономики, наращивания конкурентоспособности области в Каспийском регионе повысится значимость внешнеэкономической деятельности Астраханской области в Южном федеральном округе и в целом в Российской Федерации. Темпы роста внешней торговли области в 2009 - 2020 годах могут составить 450 процентов (в среднем по Южному федеральному округу - 278 процентов). Товарные потоки к 2020 году могут достигнуть 4,5 млрд. долларов США, доля в структуре товарооборота Южного федерального округа увеличится с 6,2 процента в 2009 году до 10 процентов в 2020 году.</w:t>
      </w:r>
    </w:p>
    <w:p w:rsidR="0087022C" w:rsidRDefault="0087022C">
      <w:pPr>
        <w:pStyle w:val="ConsPlusNormal"/>
        <w:ind w:firstLine="540"/>
        <w:jc w:val="both"/>
      </w:pPr>
      <w:r>
        <w:t>Внешнеэкономическая деятельность Республики Адыгея и Республики Калмыкия в период до 2020 года будет направлена на продвижение продукции предприятий за рубеж и поиск потенциальных партнеров. По результатам прогноза экспортно-импортных операций в 2020 году объем товарооборота Республики Адыгея может достигнуть 200 млн. долларов США, а Республики Калмыкия - 300 млн. долларов США.</w:t>
      </w:r>
    </w:p>
    <w:p w:rsidR="0087022C" w:rsidRDefault="0087022C">
      <w:pPr>
        <w:pStyle w:val="ConsPlusNormal"/>
        <w:ind w:firstLine="540"/>
        <w:jc w:val="both"/>
      </w:pPr>
      <w:r>
        <w:t>С учетом ресурсного обеспечения, характеристики трудовых ресурсов, многоотраслевой структуры хозяйства, географического положения и природно-климатических условий внешнеторговый оборот Южного федерального округа к 2020 году оценивается в размере 45 - 50 млрд. долларов США (рост по сравнению с 2008 годом - 1,7 - 1,9 раза, по сравнению с 2009 годом - 2,8 - 3,1 раза). При этом более высокие темпы роста взаимного товарооборота в 2020 году по сравнению с 2008 годом предполагаются с государствами - участниками СНГ - в 1,7 - 2 раза, а со странами дальнего зарубежья - в 1,7 - 1,8 раза.</w:t>
      </w:r>
    </w:p>
    <w:p w:rsidR="0087022C" w:rsidRDefault="0087022C">
      <w:pPr>
        <w:pStyle w:val="ConsPlusNormal"/>
        <w:ind w:firstLine="540"/>
        <w:jc w:val="both"/>
      </w:pPr>
      <w:r>
        <w:t>При условии сохранения современной региональной структуры Южного федерального округа во внешнеторговом обороте со странами дальнего зарубежья в 2020 году можно ожидать сохранения лидерства во внешней торговле округа за Ростовской областью, Краснодарским краем и Волгоградской областью (77 процентов объема внешнего товарооборота в 2020 году). При этом удельный вес товарооборота со странами дальнего зарубежья к 2020 году в общем объеме торговли Южного федерального округа несколько сократится с учетом приоритетного направления внешнеэкономических связей с государствами - участниками СНГ.</w:t>
      </w:r>
    </w:p>
    <w:p w:rsidR="0087022C" w:rsidRDefault="0087022C">
      <w:pPr>
        <w:pStyle w:val="ConsPlusNormal"/>
        <w:ind w:firstLine="540"/>
        <w:jc w:val="both"/>
      </w:pPr>
      <w:r>
        <w:lastRenderedPageBreak/>
        <w:t>Приоритетным направлением развития международных связей Южного федерального округа в перспективе останется приграничное сотрудничество, которое является одной из эффективных форм межгосударственных экономических отношений.</w:t>
      </w:r>
    </w:p>
    <w:p w:rsidR="0087022C" w:rsidRDefault="0087022C">
      <w:pPr>
        <w:pStyle w:val="ConsPlusNormal"/>
        <w:ind w:firstLine="540"/>
        <w:jc w:val="both"/>
      </w:pPr>
      <w:r>
        <w:t xml:space="preserve">В соответствии с </w:t>
      </w:r>
      <w:hyperlink r:id="rId32" w:history="1">
        <w:r>
          <w:rPr>
            <w:color w:val="0000FF"/>
          </w:rPr>
          <w:t>Соглашением</w:t>
        </w:r>
      </w:hyperlink>
      <w:r>
        <w:t xml:space="preserve"> между Правительством Российской Федерации и Правительством Республики Казахстан о межрегиональном и приграничном сотрудничестве от 7 сентября 2010 г. удастся не только не допустить разрыва торгово-экономических связей, сложившихся между сопредельными регионами, но и обеспечить их успешное развитие в принципиально новых условиях межгосударственных отношений. В настоящее время между двумя странами уже действует </w:t>
      </w:r>
      <w:hyperlink r:id="rId33" w:history="1">
        <w:r>
          <w:rPr>
            <w:color w:val="0000FF"/>
          </w:rPr>
          <w:t>Программа</w:t>
        </w:r>
      </w:hyperlink>
      <w:r>
        <w:t xml:space="preserve"> приграничного сотрудничества регионов России и Казахстана на 2008 - 2011 годы, а также реализуется план соответствующих мероприятий.</w:t>
      </w:r>
    </w:p>
    <w:p w:rsidR="0087022C" w:rsidRDefault="0087022C">
      <w:pPr>
        <w:pStyle w:val="ConsPlusNormal"/>
        <w:ind w:firstLine="540"/>
        <w:jc w:val="both"/>
      </w:pPr>
      <w:r>
        <w:t xml:space="preserve">Наиболее тесные связи приграничных регионов Южного федерального округа предполагается осуществлять с Украиной. 4 октября 2010 г. подписана </w:t>
      </w:r>
      <w:hyperlink r:id="rId34" w:history="1">
        <w:r>
          <w:rPr>
            <w:color w:val="0000FF"/>
          </w:rPr>
          <w:t>Программа</w:t>
        </w:r>
      </w:hyperlink>
      <w:r>
        <w:t xml:space="preserve"> межрегионального и приграничного сотрудничества Российской Федерации и Украины на 2011 - 2016 годы.</w:t>
      </w:r>
    </w:p>
    <w:p w:rsidR="0087022C" w:rsidRDefault="0087022C">
      <w:pPr>
        <w:pStyle w:val="ConsPlusNormal"/>
        <w:ind w:firstLine="540"/>
        <w:jc w:val="both"/>
      </w:pPr>
      <w:proofErr w:type="gramStart"/>
      <w:r>
        <w:t>Развитие взаимовыгодного приграничного сотрудничества регионов России с государствами - участниками СНГ предусматривает разработку комплекса мер, включающих создание условий для обеспечения эффективного взаимодействия производителей и потребителей продукции регионов России и государств - участников СНГ на основе установления долговременных хозяйственно-кооперационных связей, активизацию интеграционных процессов, формирование мониторинга региональных рынков сбыта продукции и товаров, а также создание действенных механизмов взаимных расчетов и координации движения товарных потоков.</w:t>
      </w:r>
      <w:proofErr w:type="gramEnd"/>
    </w:p>
    <w:p w:rsidR="0087022C" w:rsidRDefault="0087022C">
      <w:pPr>
        <w:pStyle w:val="ConsPlusNormal"/>
        <w:ind w:firstLine="540"/>
        <w:jc w:val="both"/>
      </w:pPr>
    </w:p>
    <w:p w:rsidR="0087022C" w:rsidRDefault="0087022C">
      <w:pPr>
        <w:pStyle w:val="ConsPlusNormal"/>
        <w:jc w:val="center"/>
      </w:pPr>
      <w:r>
        <w:t>13. Финансово-банковский сектор</w:t>
      </w:r>
    </w:p>
    <w:p w:rsidR="0087022C" w:rsidRDefault="0087022C">
      <w:pPr>
        <w:pStyle w:val="ConsPlusNormal"/>
        <w:ind w:firstLine="540"/>
        <w:jc w:val="both"/>
      </w:pPr>
    </w:p>
    <w:p w:rsidR="0087022C" w:rsidRDefault="0087022C">
      <w:pPr>
        <w:pStyle w:val="ConsPlusNormal"/>
        <w:ind w:firstLine="540"/>
        <w:jc w:val="both"/>
      </w:pPr>
      <w:r>
        <w:t xml:space="preserve">Финансово-банковский сектор Южного федерального округа стабильно занимает третье место среди федеральных округов Российской Федерации по количеству кредитных организаций, уступая только Центральному и Приволжскому федеральным округам. В 2009 - 2010 годах в Южном федеральном округе, прежде всего в Ростовской области и Краснодарском крае, существенно выросла сеть филиалов банков из других регионов страны. Благодаря этому обстоятельству спад кредитования юридических лиц и индивидуальных предпринимателей в округе произошел в меньшей степени, чем в целом в Российской Федерации. Общий объем выданных банковских кредитов, предоставляемых реальному сектору экономики, по итогам 2009 года составил более 1 </w:t>
      </w:r>
      <w:proofErr w:type="spellStart"/>
      <w:r>
        <w:t>трл</w:t>
      </w:r>
      <w:proofErr w:type="spellEnd"/>
      <w:r>
        <w:t>. рублей.</w:t>
      </w:r>
    </w:p>
    <w:p w:rsidR="0087022C" w:rsidRDefault="0087022C">
      <w:pPr>
        <w:pStyle w:val="ConsPlusNormal"/>
        <w:ind w:firstLine="540"/>
        <w:jc w:val="both"/>
      </w:pPr>
      <w:r>
        <w:t>Структура кредитования юридических лиц и индивидуальных предпринимателей по видам экономической деятельности в Южном федеральном округе в значительной степени соответствует общероссийской, отличительной чертой является кредитование в первую очередь сельского хозяйства по сравнению с другими регионами Российской Федерации.</w:t>
      </w:r>
    </w:p>
    <w:p w:rsidR="0087022C" w:rsidRDefault="0087022C">
      <w:pPr>
        <w:pStyle w:val="ConsPlusNormal"/>
        <w:ind w:firstLine="540"/>
        <w:jc w:val="both"/>
      </w:pPr>
      <w:proofErr w:type="gramStart"/>
      <w:r>
        <w:t>По размещению свободных денежных средств (вкладов и депозитов) физических лиц и осуществлению потребительского кредитования (прежде всего жилищных и ипотечных кредитов) в 2009 году Южный федеральный округ занимал лишь 6 место среди других федеральных округов, что в значительной степени объясняется недостаточной информированностью населения округа о принимаемых законодательных решениях по инвестированию и правовой защищенности вложений, а также отсутствием доверия к финансовым инструментам</w:t>
      </w:r>
      <w:proofErr w:type="gramEnd"/>
      <w:r>
        <w:t xml:space="preserve"> из-за недостаточной открытости и прозрачности деятельности кредитных организаций.</w:t>
      </w:r>
    </w:p>
    <w:p w:rsidR="0087022C" w:rsidRDefault="0087022C">
      <w:pPr>
        <w:pStyle w:val="ConsPlusNormal"/>
        <w:ind w:firstLine="540"/>
        <w:jc w:val="both"/>
      </w:pPr>
      <w:proofErr w:type="gramStart"/>
      <w:r>
        <w:t>Для повышения уровня оказания финансовых услуг населению в Южном федеральном округе необходимо подготовить и реализовать ряд мер по широкому информированию граждан об их правах и возможностях на финансовых рынках при инвестировании личных сбережений, оптимизировать условия для развития сети банковского обслуживания населения, совершенствовать потребительское кредитование, повысить его технологичность, использовать современные технические средства и технологии, повышать квалификацию и профессионализм банковских работников, расширять</w:t>
      </w:r>
      <w:proofErr w:type="gramEnd"/>
      <w:r>
        <w:t xml:space="preserve"> спектр предоставляемых услуг, повышать прозрачность банковского бизнеса.</w:t>
      </w:r>
    </w:p>
    <w:p w:rsidR="0087022C" w:rsidRDefault="0087022C">
      <w:pPr>
        <w:pStyle w:val="ConsPlusNormal"/>
        <w:ind w:firstLine="540"/>
        <w:jc w:val="both"/>
      </w:pPr>
      <w:r>
        <w:t>В сфере обслуживания крупных клиентов кредитная политика должна переориентироваться на проектное финансирование и инвестиционное кредитование. В целях развития дорожно-</w:t>
      </w:r>
      <w:r>
        <w:lastRenderedPageBreak/>
        <w:t>транспортной отрасли, образования, здравоохранения и жилищно-коммунального хозяйства Южного федерального округа кредитными организациями в индивидуальном порядке должна рассматриваться возможность внедрения концессионных соглашений сроком на 25 - 30 лет.</w:t>
      </w:r>
    </w:p>
    <w:p w:rsidR="0087022C" w:rsidRDefault="0087022C">
      <w:pPr>
        <w:pStyle w:val="ConsPlusNormal"/>
        <w:ind w:firstLine="540"/>
        <w:jc w:val="both"/>
      </w:pPr>
      <w:r>
        <w:t xml:space="preserve">Следует продолжать финансирование малого и среднего бизнеса, развитие системы </w:t>
      </w:r>
      <w:proofErr w:type="spellStart"/>
      <w:r>
        <w:t>микрофинансирования</w:t>
      </w:r>
      <w:proofErr w:type="spellEnd"/>
      <w:r>
        <w:t xml:space="preserve">, кредитование под плавающие процентные ставки, предоставление кредитов сельскохозяйственным товаропроизводителям, развитие кредитования лизинговых операций, торгового финансирования и </w:t>
      </w:r>
      <w:proofErr w:type="spellStart"/>
      <w:r>
        <w:t>предэкспортного</w:t>
      </w:r>
      <w:proofErr w:type="spellEnd"/>
      <w:r>
        <w:t xml:space="preserve"> финансирования.</w:t>
      </w:r>
    </w:p>
    <w:p w:rsidR="0087022C" w:rsidRDefault="0087022C">
      <w:pPr>
        <w:pStyle w:val="ConsPlusNormal"/>
        <w:ind w:firstLine="540"/>
        <w:jc w:val="both"/>
      </w:pPr>
      <w:r>
        <w:t>Результатами осуществления указанных мер станут:</w:t>
      </w:r>
    </w:p>
    <w:p w:rsidR="0087022C" w:rsidRDefault="0087022C">
      <w:pPr>
        <w:pStyle w:val="ConsPlusNormal"/>
        <w:ind w:firstLine="540"/>
        <w:jc w:val="both"/>
      </w:pPr>
      <w:r>
        <w:t>создание эффективного финансового инструментария по развитию реального сектора экономики Южного федерального округа;</w:t>
      </w:r>
    </w:p>
    <w:p w:rsidR="0087022C" w:rsidRDefault="0087022C">
      <w:pPr>
        <w:pStyle w:val="ConsPlusNormal"/>
        <w:ind w:firstLine="540"/>
        <w:jc w:val="both"/>
      </w:pPr>
      <w:r>
        <w:t>изменение инвестиционного поведения населения и привлечение сбережений граждан на финансовый рынок;</w:t>
      </w:r>
    </w:p>
    <w:p w:rsidR="0087022C" w:rsidRDefault="0087022C">
      <w:pPr>
        <w:pStyle w:val="ConsPlusNormal"/>
        <w:ind w:firstLine="540"/>
        <w:jc w:val="both"/>
      </w:pPr>
      <w:r>
        <w:t>оживление потребительского спроса.</w:t>
      </w:r>
    </w:p>
    <w:p w:rsidR="0087022C" w:rsidRDefault="0087022C">
      <w:pPr>
        <w:pStyle w:val="ConsPlusNormal"/>
        <w:ind w:firstLine="540"/>
        <w:jc w:val="both"/>
      </w:pPr>
      <w:proofErr w:type="gramStart"/>
      <w:r>
        <w:t>Объемы кредитов, предоставленных юридическим лицам и индивидуальным предпринимателям, в 2013 году могут возрасти почти на треть (к уровню 2009 года), а к 2020 году - в 1,8 раза, объем потребительского кредитования может возрасти на 17 процентов в 2013 году (к уровню 2009 года) и в 1,8 раза - в 2020 году.</w:t>
      </w:r>
      <w:proofErr w:type="gramEnd"/>
    </w:p>
    <w:p w:rsidR="0087022C" w:rsidRDefault="0087022C">
      <w:pPr>
        <w:pStyle w:val="ConsPlusNormal"/>
        <w:ind w:firstLine="540"/>
        <w:jc w:val="both"/>
      </w:pPr>
    </w:p>
    <w:p w:rsidR="0087022C" w:rsidRDefault="0087022C">
      <w:pPr>
        <w:pStyle w:val="ConsPlusNormal"/>
        <w:jc w:val="center"/>
      </w:pPr>
      <w:r>
        <w:t>14. Формирование благоприятной среды для развития малого</w:t>
      </w:r>
    </w:p>
    <w:p w:rsidR="0087022C" w:rsidRDefault="0087022C">
      <w:pPr>
        <w:pStyle w:val="ConsPlusNormal"/>
        <w:jc w:val="center"/>
      </w:pPr>
      <w:r>
        <w:t>и среднего предпринимательства</w:t>
      </w:r>
    </w:p>
    <w:p w:rsidR="0087022C" w:rsidRDefault="0087022C">
      <w:pPr>
        <w:pStyle w:val="ConsPlusNormal"/>
        <w:ind w:firstLine="540"/>
        <w:jc w:val="both"/>
      </w:pPr>
    </w:p>
    <w:p w:rsidR="0087022C" w:rsidRDefault="0087022C">
      <w:pPr>
        <w:pStyle w:val="ConsPlusNormal"/>
        <w:ind w:firstLine="540"/>
        <w:jc w:val="both"/>
      </w:pPr>
      <w:r>
        <w:t xml:space="preserve">Регионы Южного федерального округа существенно различаются по уровню развития малого и среднего предпринимательства. Показатели лидеров - Краснодарского края и Ростовской области, как правило, выше </w:t>
      </w:r>
      <w:proofErr w:type="spellStart"/>
      <w:r>
        <w:t>среднероссийских</w:t>
      </w:r>
      <w:proofErr w:type="spellEnd"/>
      <w:r>
        <w:t xml:space="preserve">, сопоставимы с Московской областью, в которой имеются благоприятные факторы для развития малого и среднего бизнеса. Например, в 2008 году удельный вес фирм среднего размера составил в Краснодарском крае 4 процента, в Ростовской области 3,2 процента, фирм малого бизнеса - соответственно 3,1 и 2,5 процента, </w:t>
      </w:r>
      <w:proofErr w:type="spellStart"/>
      <w:r>
        <w:t>микропредприятий</w:t>
      </w:r>
      <w:proofErr w:type="spellEnd"/>
      <w:r>
        <w:t xml:space="preserve"> - 3,3 и 2,5 процента. Очень активны в Южном федеральном округе индивидуальные предприниматели розничной торговли.</w:t>
      </w:r>
    </w:p>
    <w:p w:rsidR="0087022C" w:rsidRDefault="0087022C">
      <w:pPr>
        <w:pStyle w:val="ConsPlusNormal"/>
        <w:ind w:firstLine="540"/>
        <w:jc w:val="both"/>
      </w:pPr>
      <w:r>
        <w:t>С другой стороны, Астраханская область, Республика Адыгея и Республика Калмыкия характеризуются низкими уровнями развития легального предпринимательства (среднего, малого и микро). Волгоградская область занимает средние позиции.</w:t>
      </w:r>
    </w:p>
    <w:p w:rsidR="0087022C" w:rsidRDefault="0087022C">
      <w:pPr>
        <w:pStyle w:val="ConsPlusNormal"/>
        <w:ind w:firstLine="540"/>
        <w:jc w:val="both"/>
      </w:pPr>
      <w:proofErr w:type="gramStart"/>
      <w:r>
        <w:t>Важнейшее направление государственной поддержки предпринимательства состоит в укреплении взаимодействия, сотрудничества малых и средних фирм, малых и крупных предприятий Южного федерального округа для эффективного доступа к новым технологиям, распределении рисков в различных формах совместной экономической деятельности, совместного выхода на внешние рынки, организации совместных научно-исследовательских и опытно-конструкторских работ, совместного использования знаний и основных фондов, ускорения процессов обучения за счет концентрации и контактов</w:t>
      </w:r>
      <w:proofErr w:type="gramEnd"/>
      <w:r>
        <w:t xml:space="preserve"> специалистов мирового уровня. Зарубежный опыт показывает, что инновационные фирмы всегда более активны в межфирменной кооперации. Сети малых и средних фирм станут ключевыми участниками возникающих новых экономических кластеров и новых промышленных районов Южного федерального округа.</w:t>
      </w:r>
    </w:p>
    <w:p w:rsidR="0087022C" w:rsidRDefault="0087022C">
      <w:pPr>
        <w:pStyle w:val="ConsPlusNormal"/>
        <w:ind w:firstLine="540"/>
        <w:jc w:val="both"/>
      </w:pPr>
      <w:r>
        <w:t xml:space="preserve">Для поддержания устойчивого экономического роста в Южном федеральном округе численность занятых в малом и среднем бизнесе должна вырасти в 2020 году более чем в 4 раза (к уровню 2008 - 2009 годов) и составить чуть менее половины всех занятых в экономике (в 2008 году - около 10 процентов). </w:t>
      </w:r>
      <w:proofErr w:type="gramStart"/>
      <w:r>
        <w:t>Темпы развития малых и средних предприятий в округе будут опережать темпы, предусмотренные проектом "Развитие малого и среднего предпринимательства": количество малых и средних предприятий на 1 тыс. человек в 2012 - 2015 годы составит 20 (по Российской Федерации - 17), доля валового внутреннего продукта, созданная на предприятиях малого и среднего бизнеса - 30 - 40 процентов (по России - 25 - 35 процентов);</w:t>
      </w:r>
      <w:proofErr w:type="gramEnd"/>
      <w:r>
        <w:t xml:space="preserve"> в 2016 - 2020 годы количество малых и средних предприятий на 1 тыс. человек составит 22 (по России - 20), а доля валового внутреннего продукта, созданная на предприятиях малого и среднего бизнеса, увеличится до 45 процентов (по России - до 40 процентов).</w:t>
      </w:r>
    </w:p>
    <w:p w:rsidR="0087022C" w:rsidRDefault="0087022C">
      <w:pPr>
        <w:pStyle w:val="ConsPlusNormal"/>
        <w:ind w:firstLine="540"/>
        <w:jc w:val="both"/>
      </w:pPr>
      <w:proofErr w:type="gramStart"/>
      <w:r>
        <w:t>Для достижения этих показателей необходимо продолжить применение программно-</w:t>
      </w:r>
      <w:r>
        <w:lastRenderedPageBreak/>
        <w:t xml:space="preserve">целевого подхода к реализации полномочий на местном уровне, в том числе за счет </w:t>
      </w:r>
      <w:proofErr w:type="spellStart"/>
      <w:r>
        <w:t>софинансирования</w:t>
      </w:r>
      <w:proofErr w:type="spellEnd"/>
      <w:r>
        <w:t xml:space="preserve"> муниципальных программ развития субъектов малого и среднего предпринимательства из региональных и федерального бюджетов, повышения прозрачности государственных и муниципальных услуг путем их оперативного перевода в электронный вид, развития системы многофункциональных центров, развитие сети инфраструктуры поддержки малого и среднего предпринимательства, в</w:t>
      </w:r>
      <w:proofErr w:type="gramEnd"/>
      <w:r>
        <w:t xml:space="preserve"> том числе способствующей расширению доступа к финансовой, имущественной, информационной, образовательной, консультационной поддержке, устранению административных барьеров, защите прав и законных интересов малого и среднего предпринимательства.</w:t>
      </w:r>
    </w:p>
    <w:p w:rsidR="0087022C" w:rsidRDefault="0087022C">
      <w:pPr>
        <w:pStyle w:val="ConsPlusNormal"/>
        <w:ind w:firstLine="540"/>
        <w:jc w:val="both"/>
      </w:pPr>
      <w:r>
        <w:t>Специфика мер поддержки предпринимательства в Южном федеральном округе заключается в активной работе на местном уровне по увеличению доступности земельных участков путем повышения прозрачности этой процедуры, создания системы, информирующей о наличии участков и производственных площадей, и других мер.</w:t>
      </w:r>
    </w:p>
    <w:p w:rsidR="0087022C" w:rsidRDefault="0087022C">
      <w:pPr>
        <w:pStyle w:val="ConsPlusNormal"/>
        <w:ind w:firstLine="540"/>
        <w:jc w:val="both"/>
      </w:pPr>
      <w:r>
        <w:t>Содействие предпринимательству в крупных агломерациях и отдаленных сельских районах неизбежно будет дифференцировано. В первом случае усилия будут направлены на существенное повышение доли малого и среднего бизнеса (</w:t>
      </w:r>
      <w:proofErr w:type="spellStart"/>
      <w:r>
        <w:t>нефтегазосервисных</w:t>
      </w:r>
      <w:proofErr w:type="spellEnd"/>
      <w:r>
        <w:t xml:space="preserve"> компаний, экологических служб, геологоразведки и др.) в выпуске инновационной и высокотехнологичной продукции (до 6 раз), а также в производстве услуг в базовых секторах экономики. Для этого будут созданы десятки новых технопарков и </w:t>
      </w:r>
      <w:proofErr w:type="spellStart"/>
      <w:proofErr w:type="gramStart"/>
      <w:r>
        <w:t>бизнес-инкубаторов</w:t>
      </w:r>
      <w:proofErr w:type="spellEnd"/>
      <w:proofErr w:type="gramEnd"/>
      <w:r>
        <w:t xml:space="preserve"> различной специализации, реализована специальная политика по поддержке малого и среднего бизнеса по всей структуре кластеров - в производстве, системе поставок, среди потребителей.</w:t>
      </w:r>
    </w:p>
    <w:p w:rsidR="0087022C" w:rsidRDefault="0087022C">
      <w:pPr>
        <w:pStyle w:val="ConsPlusNormal"/>
        <w:ind w:firstLine="540"/>
        <w:jc w:val="both"/>
      </w:pPr>
      <w:r>
        <w:t xml:space="preserve">Для поддержки начинающих малых инновационных компаний будут инициированы </w:t>
      </w:r>
      <w:proofErr w:type="spellStart"/>
      <w:r>
        <w:t>грантовые</w:t>
      </w:r>
      <w:proofErr w:type="spellEnd"/>
      <w:r>
        <w:t xml:space="preserve"> программы при высших учебных заведениях округа. Действующим инновационным компаниям будут предоставляться субсидии на компенсацию затрат по разработке новых продуктов, услуг и методов их производства (передачи), а также новых производственных процессов, приобретение машин и оборудования, связанных с технологическими инновациями, приобретение новых технологий.</w:t>
      </w:r>
    </w:p>
    <w:p w:rsidR="0087022C" w:rsidRDefault="0087022C">
      <w:pPr>
        <w:pStyle w:val="ConsPlusNormal"/>
        <w:ind w:firstLine="540"/>
        <w:jc w:val="both"/>
      </w:pPr>
      <w:r>
        <w:t>Специальные меры поддержки будут направлены на создание условий для развития экспортного потенциала малых предприятий, в том числе путем разработки программ поддержки конкурентоспособных и экспортно-ориентированных проектов.</w:t>
      </w:r>
    </w:p>
    <w:p w:rsidR="0087022C" w:rsidRDefault="0087022C">
      <w:pPr>
        <w:pStyle w:val="ConsPlusNormal"/>
        <w:ind w:firstLine="540"/>
        <w:jc w:val="both"/>
      </w:pPr>
      <w:proofErr w:type="gramStart"/>
      <w:r>
        <w:t xml:space="preserve">Значительные усилия будут сосредоточены на стимулировании кооперации крупного, среднего и малого бизнеса (за счет проведения конференций поставщиков в приоритетных кластерах, выставок и ярмарок, развития отраслевых и кластерных </w:t>
      </w:r>
      <w:proofErr w:type="spellStart"/>
      <w:r>
        <w:t>бизнес-ассоциаций</w:t>
      </w:r>
      <w:proofErr w:type="spellEnd"/>
      <w:r>
        <w:t xml:space="preserve"> и бирж </w:t>
      </w:r>
      <w:proofErr w:type="spellStart"/>
      <w:r>
        <w:t>субконтрактации</w:t>
      </w:r>
      <w:proofErr w:type="spellEnd"/>
      <w:r>
        <w:t>) и обеспечении интеграции малого бизнеса с образовательными учреждениями (проведение семинаров, включение представителей бизнеса в дипломные и аттестационные комиссии, организация практики на предприятиях малого и среднего бизнеса).</w:t>
      </w:r>
      <w:proofErr w:type="gramEnd"/>
    </w:p>
    <w:p w:rsidR="0087022C" w:rsidRDefault="0087022C">
      <w:pPr>
        <w:pStyle w:val="ConsPlusNormal"/>
        <w:ind w:firstLine="540"/>
        <w:jc w:val="both"/>
      </w:pPr>
      <w:r>
        <w:t xml:space="preserve">В отдаленных сельских районах округа приоритетными мерами станут стимулирование развития малого промышленного производства в сфере пищевой, легкой промышленности, деревообработки, строительства, мелкосерийного и мелкотоварного машиностроения, транспорта и логистики, упаковки, розничной торговли, развитие системы кредитной кооперации и </w:t>
      </w:r>
      <w:proofErr w:type="spellStart"/>
      <w:r>
        <w:t>микрофинансирования</w:t>
      </w:r>
      <w:proofErr w:type="spellEnd"/>
      <w:r>
        <w:t>, формирование консалтинговой и производственной инфраструктуры, информационно-образовательная поддержка.</w:t>
      </w:r>
    </w:p>
    <w:p w:rsidR="0087022C" w:rsidRDefault="0087022C">
      <w:pPr>
        <w:pStyle w:val="ConsPlusNormal"/>
        <w:ind w:firstLine="540"/>
        <w:jc w:val="both"/>
      </w:pPr>
      <w:r>
        <w:t xml:space="preserve">Необходимым условием оздоровления экономики Южного федерального округа, способствующим снижению цен и повышению качества продукции и услуг, является обеспечение состязательности всех участников рынка, всемерное развитие конкуренции. </w:t>
      </w:r>
      <w:proofErr w:type="gramStart"/>
      <w:r>
        <w:t xml:space="preserve">Разработанные и утвержденные в субъектах Южного федерального округа региональные программы развития конкуренции наряду с </w:t>
      </w:r>
      <w:hyperlink r:id="rId35" w:history="1">
        <w:r>
          <w:rPr>
            <w:color w:val="0000FF"/>
          </w:rPr>
          <w:t>Программой</w:t>
        </w:r>
      </w:hyperlink>
      <w:r>
        <w:t xml:space="preserve"> развития конкуренции в Российской Федерации, утвержденной распоряжением Правительства Российской Федерации от 19 мая 2009 г. N 691-р, призваны стать важнейшим элементом актуальной экономической политики, обеспечивающим переход от заградительных мер к строительству конкурентных отношений и созданию конкурентной среды.</w:t>
      </w:r>
      <w:proofErr w:type="gramEnd"/>
    </w:p>
    <w:p w:rsidR="0087022C" w:rsidRDefault="0087022C">
      <w:pPr>
        <w:pStyle w:val="ConsPlusNormal"/>
        <w:ind w:firstLine="540"/>
        <w:jc w:val="both"/>
      </w:pPr>
    </w:p>
    <w:p w:rsidR="0087022C" w:rsidRDefault="0087022C">
      <w:pPr>
        <w:pStyle w:val="ConsPlusNormal"/>
        <w:jc w:val="center"/>
      </w:pPr>
      <w:r>
        <w:t>15. Водохозяйственный комплекс</w:t>
      </w:r>
    </w:p>
    <w:p w:rsidR="0087022C" w:rsidRDefault="0087022C">
      <w:pPr>
        <w:pStyle w:val="ConsPlusNormal"/>
        <w:ind w:firstLine="540"/>
        <w:jc w:val="both"/>
      </w:pPr>
    </w:p>
    <w:p w:rsidR="0087022C" w:rsidRDefault="0087022C">
      <w:pPr>
        <w:pStyle w:val="ConsPlusNormal"/>
        <w:ind w:firstLine="540"/>
        <w:jc w:val="both"/>
      </w:pPr>
      <w:r>
        <w:lastRenderedPageBreak/>
        <w:t xml:space="preserve">Южный федеральный округ, охватывая низовья рек Волги и Дона, а также рек северного склона Кавказа, главная из которых - р. Кубань, богат водными ресурсами. </w:t>
      </w:r>
      <w:proofErr w:type="gramStart"/>
      <w:r>
        <w:t>Поступающий в округ сток рек Волги и Дона формируется за его пределами, поэтому в целях гарантированного обеспечения водными ресурсами, намеченного Водной стратегией Российской Федерации на период до 2020 года, округ заинтересован в дальнейшем регулировании стока р. Волги, а также р. Дона выше Цимлянского водохранилища и соединения его с р. Окой, что является задачами федерального уровня.</w:t>
      </w:r>
      <w:proofErr w:type="gramEnd"/>
    </w:p>
    <w:p w:rsidR="0087022C" w:rsidRDefault="0087022C">
      <w:pPr>
        <w:pStyle w:val="ConsPlusNormal"/>
        <w:ind w:firstLine="540"/>
        <w:jc w:val="both"/>
      </w:pPr>
      <w:r>
        <w:t>Климат региона - аридный при благоприятных почвенных условиях, поэтому водохозяйственный комплекс развивался, прежде всего, в части орошаемого земледелия, которое и в настоящее время является главным потребителем (более половины) пресной воды в округе.</w:t>
      </w:r>
    </w:p>
    <w:p w:rsidR="0087022C" w:rsidRDefault="0087022C">
      <w:pPr>
        <w:pStyle w:val="ConsPlusNormal"/>
        <w:ind w:firstLine="540"/>
        <w:jc w:val="both"/>
      </w:pPr>
      <w:r>
        <w:t>Вторым направлением развития водохозяйственного комплекса в недалеком прошлом являлось использование водной энергии вне комплексного использования водных ресурсов (</w:t>
      </w:r>
      <w:proofErr w:type="spellStart"/>
      <w:r>
        <w:t>Майкопская</w:t>
      </w:r>
      <w:proofErr w:type="spellEnd"/>
      <w:r>
        <w:t xml:space="preserve"> и </w:t>
      </w:r>
      <w:proofErr w:type="spellStart"/>
      <w:r>
        <w:t>Белореченская</w:t>
      </w:r>
      <w:proofErr w:type="spellEnd"/>
      <w:r>
        <w:t xml:space="preserve"> гидроэлектростанции на р. Белой) или на перепадах ирригационных каналов.</w:t>
      </w:r>
    </w:p>
    <w:p w:rsidR="0087022C" w:rsidRDefault="0087022C">
      <w:pPr>
        <w:pStyle w:val="ConsPlusNormal"/>
        <w:ind w:firstLine="540"/>
        <w:jc w:val="both"/>
      </w:pPr>
      <w:r>
        <w:t>Третье направление - создание глубоководных речных путей при комплексном использовании водных ресурсов.</w:t>
      </w:r>
    </w:p>
    <w:p w:rsidR="0087022C" w:rsidRDefault="0087022C">
      <w:pPr>
        <w:pStyle w:val="ConsPlusNormal"/>
        <w:ind w:firstLine="540"/>
        <w:jc w:val="both"/>
      </w:pPr>
      <w:r>
        <w:t xml:space="preserve">Четвертое направление - защита от наводнений путем строительства </w:t>
      </w:r>
      <w:proofErr w:type="spellStart"/>
      <w:r>
        <w:t>противопаводковых</w:t>
      </w:r>
      <w:proofErr w:type="spellEnd"/>
      <w:r>
        <w:t xml:space="preserve"> дамб по берегам рек (одним из поводов для создания Краснодарского водохранилища комплексного назначения было катастрофическое наводнение 1967 года).</w:t>
      </w:r>
    </w:p>
    <w:p w:rsidR="0087022C" w:rsidRDefault="0087022C">
      <w:pPr>
        <w:pStyle w:val="ConsPlusNormal"/>
        <w:ind w:firstLine="540"/>
        <w:jc w:val="both"/>
      </w:pPr>
      <w:r>
        <w:t>К числу основных водных проблем Южного федерального округа относятся:</w:t>
      </w:r>
    </w:p>
    <w:p w:rsidR="0087022C" w:rsidRDefault="0087022C">
      <w:pPr>
        <w:pStyle w:val="ConsPlusNormal"/>
        <w:ind w:firstLine="540"/>
        <w:jc w:val="both"/>
      </w:pPr>
      <w:r>
        <w:t>дефицит питьевой воды (особенно в Республике Калмыкия);</w:t>
      </w:r>
    </w:p>
    <w:p w:rsidR="0087022C" w:rsidRDefault="0087022C">
      <w:pPr>
        <w:pStyle w:val="ConsPlusNormal"/>
        <w:ind w:firstLine="540"/>
        <w:jc w:val="both"/>
      </w:pPr>
      <w:r>
        <w:t>низкое качество поверхностных вод (практически повсеместно);</w:t>
      </w:r>
    </w:p>
    <w:p w:rsidR="0087022C" w:rsidRDefault="0087022C">
      <w:pPr>
        <w:pStyle w:val="ConsPlusNormal"/>
        <w:ind w:firstLine="540"/>
        <w:jc w:val="both"/>
      </w:pPr>
      <w:r>
        <w:t>наводнения и иные негативные воздействия вод (особенно в бассейне р. Кубани);</w:t>
      </w:r>
    </w:p>
    <w:p w:rsidR="0087022C" w:rsidRDefault="0087022C">
      <w:pPr>
        <w:pStyle w:val="ConsPlusNormal"/>
        <w:ind w:firstLine="540"/>
        <w:jc w:val="both"/>
      </w:pPr>
      <w:r>
        <w:t>деградация действующих ирригационных систем и значительные потери воды в них;</w:t>
      </w:r>
    </w:p>
    <w:p w:rsidR="0087022C" w:rsidRDefault="0087022C">
      <w:pPr>
        <w:pStyle w:val="ConsPlusNormal"/>
        <w:ind w:firstLine="540"/>
        <w:jc w:val="both"/>
      </w:pPr>
      <w:r>
        <w:t>недостаточная реализация потенциала орошаемого земледелия, рыбного хозяйства, гидроэнергетики, а также водных коммуникаций (хотя судоходство в регионе возможно не менее 10 - 11 месяцев в году);</w:t>
      </w:r>
    </w:p>
    <w:p w:rsidR="0087022C" w:rsidRDefault="0087022C">
      <w:pPr>
        <w:pStyle w:val="ConsPlusNormal"/>
        <w:ind w:firstLine="540"/>
        <w:jc w:val="both"/>
      </w:pPr>
      <w:r>
        <w:t>снижение пропускной способности малых водотоков дельты р. Волги и заиливание западно-подстепных ильменей Астраханской области.</w:t>
      </w:r>
    </w:p>
    <w:p w:rsidR="0087022C" w:rsidRDefault="0087022C">
      <w:pPr>
        <w:pStyle w:val="ConsPlusNormal"/>
        <w:ind w:firstLine="540"/>
        <w:jc w:val="both"/>
      </w:pPr>
      <w:r>
        <w:t>Указанные проблемы могут и должны быть решены в соответствии с требованием Водной стратегии Российской Федерации на период до 2020 года о повышении рациональности использования водных ресурсов. Водохозяйственное строительство в период до 2020 года и последующее развитие сельского и рыбного хозяйства, а также повышение энерговооруженности с возможным снижением тарифов на электроэнергию вследствие повышения доли гидроэнергии в энергобалансе, могут стать важным позитивным фактором социально-экономического развития Южного федерального округа.</w:t>
      </w:r>
    </w:p>
    <w:p w:rsidR="0087022C" w:rsidRDefault="0087022C">
      <w:pPr>
        <w:pStyle w:val="ConsPlusNormal"/>
        <w:ind w:firstLine="540"/>
        <w:jc w:val="both"/>
      </w:pPr>
      <w:r>
        <w:t>Стратегическими целями решения водных проблем Южного федерального округа и развития его водохозяйственного комплекса до 2020 года являются:</w:t>
      </w:r>
    </w:p>
    <w:p w:rsidR="0087022C" w:rsidRDefault="0087022C">
      <w:pPr>
        <w:pStyle w:val="ConsPlusNormal"/>
        <w:ind w:firstLine="540"/>
        <w:jc w:val="both"/>
      </w:pPr>
      <w:r>
        <w:t>гарантированное обеспечение населения качественной питьевой водой с преодолением ныне существующих дефицитов;</w:t>
      </w:r>
    </w:p>
    <w:p w:rsidR="0087022C" w:rsidRDefault="0087022C">
      <w:pPr>
        <w:pStyle w:val="ConsPlusNormal"/>
        <w:ind w:firstLine="540"/>
        <w:jc w:val="both"/>
      </w:pPr>
      <w:r>
        <w:t>повышение качества поверхностных вод;</w:t>
      </w:r>
    </w:p>
    <w:p w:rsidR="0087022C" w:rsidRDefault="0087022C">
      <w:pPr>
        <w:pStyle w:val="ConsPlusNormal"/>
        <w:ind w:firstLine="540"/>
        <w:jc w:val="both"/>
      </w:pPr>
      <w:r>
        <w:t>гарантированная защита населения, жилых и хозяйственных объектов от наводнений и иных негативных воздействий вод;</w:t>
      </w:r>
    </w:p>
    <w:p w:rsidR="0087022C" w:rsidRDefault="0087022C">
      <w:pPr>
        <w:pStyle w:val="ConsPlusNormal"/>
        <w:ind w:firstLine="540"/>
        <w:jc w:val="both"/>
      </w:pPr>
      <w:r>
        <w:t xml:space="preserve">восстановление и реконструкция ранее освоенных массивов орошения и систем </w:t>
      </w:r>
      <w:proofErr w:type="spellStart"/>
      <w:r>
        <w:t>водоподачи</w:t>
      </w:r>
      <w:proofErr w:type="spellEnd"/>
      <w:r>
        <w:t xml:space="preserve"> с внедрением инновационных </w:t>
      </w:r>
      <w:proofErr w:type="spellStart"/>
      <w:r>
        <w:t>водосберегающих</w:t>
      </w:r>
      <w:proofErr w:type="spellEnd"/>
      <w:r>
        <w:t xml:space="preserve"> мелиоративных технологий;</w:t>
      </w:r>
    </w:p>
    <w:p w:rsidR="0087022C" w:rsidRDefault="0087022C">
      <w:pPr>
        <w:pStyle w:val="ConsPlusNormal"/>
        <w:ind w:firstLine="540"/>
        <w:jc w:val="both"/>
      </w:pPr>
      <w:r>
        <w:t>дальнейшая реализация потенциала орошаемого земледелия, рыбного хозяйства, гидроэнергетики, водных коммуникаций.</w:t>
      </w:r>
    </w:p>
    <w:p w:rsidR="0087022C" w:rsidRDefault="0087022C">
      <w:pPr>
        <w:pStyle w:val="ConsPlusNormal"/>
        <w:ind w:firstLine="540"/>
        <w:jc w:val="both"/>
      </w:pPr>
      <w:r>
        <w:t>Решение водных проблем Южного федерального округа и развитие его водохозяйственного комплекса должно осуществляться на основе следующих принципов:</w:t>
      </w:r>
    </w:p>
    <w:p w:rsidR="0087022C" w:rsidRDefault="0087022C">
      <w:pPr>
        <w:pStyle w:val="ConsPlusNormal"/>
        <w:ind w:firstLine="540"/>
        <w:jc w:val="both"/>
      </w:pPr>
      <w:r>
        <w:t>обеспечение населения питьевой водой, развитие орошаемого земледелия, рыбного хозяйства, гидроэнергетики, водных коммуникаций, защита от негативных воздействий вод, а также повышение их качества на основе создания систем (каскадов) водохранилищ на реках;</w:t>
      </w:r>
    </w:p>
    <w:p w:rsidR="0087022C" w:rsidRDefault="0087022C">
      <w:pPr>
        <w:pStyle w:val="ConsPlusNormal"/>
        <w:ind w:firstLine="540"/>
        <w:jc w:val="both"/>
      </w:pPr>
      <w:r>
        <w:t xml:space="preserve">размещение электрогенерирующих мощностей в составе действующих гидроузлов </w:t>
      </w:r>
      <w:r>
        <w:lastRenderedPageBreak/>
        <w:t>неэнергетического назначения;</w:t>
      </w:r>
    </w:p>
    <w:p w:rsidR="0087022C" w:rsidRDefault="0087022C">
      <w:pPr>
        <w:pStyle w:val="ConsPlusNormal"/>
        <w:ind w:firstLine="540"/>
        <w:jc w:val="both"/>
      </w:pPr>
      <w:r>
        <w:t xml:space="preserve">уменьшение потерь воды в ирригационных системах (достижимо при их ремонте и реконструкции), внедрение инновационных </w:t>
      </w:r>
      <w:proofErr w:type="spellStart"/>
      <w:r>
        <w:t>водосберегающих</w:t>
      </w:r>
      <w:proofErr w:type="spellEnd"/>
      <w:r>
        <w:t xml:space="preserve"> мелиоративных технологий, переориентация орошаемого земледелия на менее влагоемкие культуры (возможно сокращение производства риса).</w:t>
      </w:r>
    </w:p>
    <w:p w:rsidR="0087022C" w:rsidRDefault="0087022C">
      <w:pPr>
        <w:pStyle w:val="ConsPlusNormal"/>
        <w:ind w:firstLine="540"/>
        <w:jc w:val="both"/>
      </w:pPr>
      <w:r>
        <w:t>К числу стратегических проектов Южного федерального округа в сфере водохозяйственного комплекса относятся:</w:t>
      </w:r>
    </w:p>
    <w:p w:rsidR="0087022C" w:rsidRDefault="0087022C">
      <w:pPr>
        <w:pStyle w:val="ConsPlusNormal"/>
        <w:ind w:firstLine="540"/>
        <w:jc w:val="both"/>
      </w:pPr>
      <w:r>
        <w:t xml:space="preserve">проект по реконструкции </w:t>
      </w:r>
      <w:proofErr w:type="spellStart"/>
      <w:r>
        <w:t>Кочетовского</w:t>
      </w:r>
      <w:proofErr w:type="spellEnd"/>
      <w:r>
        <w:t xml:space="preserve">, Николаевского и Константиновского гидроузлов с включением в их состав гидроэлектростанций, сооружение Багаевского и </w:t>
      </w:r>
      <w:proofErr w:type="spellStart"/>
      <w:r>
        <w:t>Аксайского</w:t>
      </w:r>
      <w:proofErr w:type="spellEnd"/>
      <w:r>
        <w:t xml:space="preserve"> гидроузлов с гидроэлектростанциями. Целями проекта являются радикальное улучшение судоходных условий р. Нижний Дон с обеспечением судоходной глубины до 5 метров, а также получение электроэнергии от гидроэлектростанции в размере 0,3 - 0,4 млрд. кВт·</w:t>
      </w:r>
      <w:proofErr w:type="gramStart"/>
      <w:r>
        <w:t>ч</w:t>
      </w:r>
      <w:proofErr w:type="gramEnd"/>
      <w:r>
        <w:t>/год;</w:t>
      </w:r>
    </w:p>
    <w:p w:rsidR="0087022C" w:rsidRDefault="0087022C">
      <w:pPr>
        <w:pStyle w:val="ConsPlusNormal"/>
        <w:ind w:firstLine="540"/>
        <w:jc w:val="both"/>
      </w:pPr>
      <w:r>
        <w:t xml:space="preserve">проект по сооружению каскадов водохранилищ комплексного назначения в пределах Южного федерального округа на р. Кубани и ее притоках - реках Белой и Лабе (возможно включение в проект также р. </w:t>
      </w:r>
      <w:proofErr w:type="spellStart"/>
      <w:r>
        <w:t>Пшиш</w:t>
      </w:r>
      <w:proofErr w:type="spellEnd"/>
      <w:r>
        <w:t xml:space="preserve">). </w:t>
      </w:r>
      <w:proofErr w:type="gramStart"/>
      <w:r>
        <w:t xml:space="preserve">Целями проекта являются создание благоустроенных водных путей до горных участков рек, гарантированная защита от наводнений, увеличение водоотдачи Краснодарского водохранилища и существенное замедление процесса его заиливания, выработка электроэнергии гидроэлектростанциями на р. Белая (без учета действующих </w:t>
      </w:r>
      <w:proofErr w:type="spellStart"/>
      <w:r>
        <w:t>Майкопской</w:t>
      </w:r>
      <w:proofErr w:type="spellEnd"/>
      <w:r>
        <w:t xml:space="preserve"> и </w:t>
      </w:r>
      <w:proofErr w:type="spellStart"/>
      <w:r>
        <w:t>Белореченской</w:t>
      </w:r>
      <w:proofErr w:type="spellEnd"/>
      <w:r>
        <w:t xml:space="preserve"> ГЭС) в размере 1,4 млрд. кВт·ч, на реках Лаба и Малая Лаба - до 2,5 млрд. кВт·ч, на р. Кубань в границах</w:t>
      </w:r>
      <w:proofErr w:type="gramEnd"/>
      <w:r>
        <w:t xml:space="preserve"> Южного федерального округа - до 4 - 4,5 млрд. кВт·</w:t>
      </w:r>
      <w:proofErr w:type="gramStart"/>
      <w:r>
        <w:t>ч</w:t>
      </w:r>
      <w:proofErr w:type="gramEnd"/>
      <w:r>
        <w:t xml:space="preserve"> в год, открытие возможностей развития рыбного хозяйства на основе новых водохранилищ;</w:t>
      </w:r>
    </w:p>
    <w:p w:rsidR="0087022C" w:rsidRDefault="0087022C">
      <w:pPr>
        <w:pStyle w:val="ConsPlusNormal"/>
        <w:ind w:firstLine="540"/>
        <w:jc w:val="both"/>
      </w:pPr>
      <w:r>
        <w:t xml:space="preserve">проект по развитию Нижневолжского водохозяйственного комплекса, включающий развитие гидроэлектростанции, обеспечение питьевого водоснабжения в Республике Калмыкия и Астраханской области, мелиорацию земель, осуществление </w:t>
      </w:r>
      <w:proofErr w:type="spellStart"/>
      <w:r>
        <w:t>рыбохозяйственных</w:t>
      </w:r>
      <w:proofErr w:type="spellEnd"/>
      <w:r>
        <w:t xml:space="preserve"> мероприятий. Завершение проекта может быть осуществлено после 2020 года, но все необходимые проектно-изыскательские работы с широким общественным обсуждением проекта должны быть выполнены в период действия Стратегии. Целями проекта являются гарантированное обеспечение качественной питьевой водой населения Республики Калмыкия и Астраханской области, самотечное орошение Черных земель и предотвращение экологической катастрофы, обусловленной их прогрессирующим опустыниванием, развитие рыбного хозяйства, восстановление водной системы дельты р. Волги, включающее экологическую и </w:t>
      </w:r>
      <w:proofErr w:type="spellStart"/>
      <w:r>
        <w:t>рыбохозяйственную</w:t>
      </w:r>
      <w:proofErr w:type="spellEnd"/>
      <w:r>
        <w:t xml:space="preserve"> реабилитацию русел водотоков и рыбоходных каналов дельты и др., выработка электроэнергии.</w:t>
      </w:r>
    </w:p>
    <w:p w:rsidR="0087022C" w:rsidRDefault="0087022C">
      <w:pPr>
        <w:pStyle w:val="ConsPlusNormal"/>
        <w:ind w:firstLine="540"/>
        <w:jc w:val="both"/>
      </w:pPr>
      <w:proofErr w:type="gramStart"/>
      <w:r>
        <w:t>Современные показатели использования свежей воды в Южном федеральном округе (7,8 млрд. куб. метров в 2009 году) и сброса в водные объекты загрязненных сточных вод (в 2009 году всего сброшено сточных вод 5,2 млрд. куб. метров, в том числе загрязненных - 1,4 млрд. куб. метров) характеризуют, с одной стороны, производительность водохозяйственного комплекса, восстановление и наращивание его потенциала, а с другой стороны, негативное</w:t>
      </w:r>
      <w:proofErr w:type="gramEnd"/>
      <w:r>
        <w:t xml:space="preserve"> воздействие на качество поверхностных вод. </w:t>
      </w:r>
      <w:proofErr w:type="gramStart"/>
      <w:r>
        <w:t xml:space="preserve">В результате реализации стратегических задач развития водохозяйственного комплекса округа с учетом намечаемой в связи с XXII Олимпийскими зимними играми и XI </w:t>
      </w:r>
      <w:proofErr w:type="spellStart"/>
      <w:r>
        <w:t>Паралимпийскими</w:t>
      </w:r>
      <w:proofErr w:type="spellEnd"/>
      <w:r>
        <w:t xml:space="preserve"> зимними играми 2014 года в г. Сочи реконструкцией систем водоснабжения и водоотведения г. Сочи использование свежей воды в округе в 2013 году должно составить 8 - 8,2 млрд. куб. метров, в 2020 году - 9,5 - 10 млрд. куб. метров.</w:t>
      </w:r>
      <w:proofErr w:type="gramEnd"/>
      <w:r>
        <w:t xml:space="preserve"> </w:t>
      </w:r>
      <w:proofErr w:type="gramStart"/>
      <w:r>
        <w:t>Сброс сточных вод в 2013 году может составить 5,7 - 6,2 млрд. куб. метров, в 2020 году - 6,6 - 7 млрд. куб. метров, в том числе загрязненных в 2013 году - 1,3 - 1,4 млрд. куб. метров, а в 2020 году - 0,6 - 0,8 млрд. куб. метров.</w:t>
      </w:r>
      <w:proofErr w:type="gramEnd"/>
    </w:p>
    <w:p w:rsidR="0087022C" w:rsidRDefault="0087022C">
      <w:pPr>
        <w:pStyle w:val="ConsPlusNormal"/>
        <w:ind w:firstLine="540"/>
        <w:jc w:val="both"/>
      </w:pPr>
      <w:r>
        <w:t xml:space="preserve">Строительство новых гидроэлектростанций, которое приведет к повышению </w:t>
      </w:r>
      <w:proofErr w:type="spellStart"/>
      <w:r>
        <w:t>зарегулированности</w:t>
      </w:r>
      <w:proofErr w:type="spellEnd"/>
      <w:r>
        <w:t xml:space="preserve"> стока рек новыми водохранилищами, в 2013 году может обеспечить 0,1 - 0,2 млрд. кВт·</w:t>
      </w:r>
      <w:proofErr w:type="gramStart"/>
      <w:r>
        <w:t>ч</w:t>
      </w:r>
      <w:proofErr w:type="gramEnd"/>
      <w:r>
        <w:t>, а в 2020 году - 2,5 - 3 млрд. кВт·ч электроэнергии.</w:t>
      </w:r>
    </w:p>
    <w:p w:rsidR="0087022C" w:rsidRDefault="0087022C">
      <w:pPr>
        <w:pStyle w:val="ConsPlusNormal"/>
        <w:ind w:firstLine="540"/>
        <w:jc w:val="both"/>
      </w:pPr>
    </w:p>
    <w:p w:rsidR="0087022C" w:rsidRDefault="0087022C">
      <w:pPr>
        <w:pStyle w:val="ConsPlusNormal"/>
        <w:jc w:val="center"/>
      </w:pPr>
      <w:r>
        <w:t>16. Сохранение окружающей среды и обеспечение</w:t>
      </w:r>
    </w:p>
    <w:p w:rsidR="0087022C" w:rsidRDefault="0087022C">
      <w:pPr>
        <w:pStyle w:val="ConsPlusNormal"/>
        <w:jc w:val="center"/>
      </w:pPr>
      <w:r>
        <w:t>экологической безопасности</w:t>
      </w:r>
    </w:p>
    <w:p w:rsidR="0087022C" w:rsidRDefault="0087022C">
      <w:pPr>
        <w:pStyle w:val="ConsPlusNormal"/>
        <w:ind w:firstLine="540"/>
        <w:jc w:val="both"/>
      </w:pPr>
    </w:p>
    <w:p w:rsidR="0087022C" w:rsidRDefault="0087022C">
      <w:pPr>
        <w:pStyle w:val="ConsPlusNormal"/>
        <w:ind w:firstLine="540"/>
        <w:jc w:val="both"/>
      </w:pPr>
      <w:r>
        <w:t xml:space="preserve">Современное состояние и перспективы социально-экономического развития регионов </w:t>
      </w:r>
      <w:r>
        <w:lastRenderedPageBreak/>
        <w:t xml:space="preserve">Южного федерального округа, в значительной </w:t>
      </w:r>
      <w:proofErr w:type="gramStart"/>
      <w:r>
        <w:t>степени</w:t>
      </w:r>
      <w:proofErr w:type="gramEnd"/>
      <w:r>
        <w:t xml:space="preserve"> опирающиеся на использование агропромышленного и рекреационного потенциалов, зависят от состояния экосистем территории. Стратегическое планирование в современных условиях </w:t>
      </w:r>
      <w:proofErr w:type="gramStart"/>
      <w:r>
        <w:t>базируется</w:t>
      </w:r>
      <w:proofErr w:type="gramEnd"/>
      <w:r>
        <w:t xml:space="preserve"> в том числе на принципе устойчивого развития, который предполагает эффективное природопользование с сохранением социально-экологических приоритетов. Стратегия, основанная на гармоничном сочетании экономических и гуманитарных (социальных и экологических) интересов субъектов Российской Федерации, входящих в состав округа, предполагает приоритет экологии живых систем и рационального природопользования,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Разработка Стратегии требует учета экологических аспектов реализуемых в округе инвестиционных проектов на фоне своеобразия сложившихся проблемных экологических ситуаций и перспектив дальнейшего развития.</w:t>
      </w:r>
    </w:p>
    <w:p w:rsidR="0087022C" w:rsidRDefault="0087022C">
      <w:pPr>
        <w:pStyle w:val="ConsPlusNormal"/>
        <w:ind w:firstLine="540"/>
        <w:jc w:val="both"/>
      </w:pPr>
      <w:r>
        <w:t>Можно выделить 5 наиболее острых экологических проблем, касающихся всех субъектов Российской Федерации, входящих в состав Южного федерального округа.</w:t>
      </w:r>
    </w:p>
    <w:p w:rsidR="0087022C" w:rsidRDefault="0087022C">
      <w:pPr>
        <w:pStyle w:val="ConsPlusNormal"/>
        <w:ind w:firstLine="540"/>
        <w:jc w:val="both"/>
      </w:pPr>
      <w:r>
        <w:t xml:space="preserve">Первой из них является сверхнормативное загрязнение атмосферного воздуха урбанизированных территорий и прилегающих районов от стационарных источников. По данным государственного доклада "О состоянии и об охране окружающей среды Российской Федерации в 2008 году", в списке городов с максимальными концентрациями загрязняющих веществ (10 ПДК и более) в атмосферном воздухе особо отмечен </w:t>
      </w:r>
      <w:proofErr w:type="gramStart"/>
      <w:r>
        <w:t>г</w:t>
      </w:r>
      <w:proofErr w:type="gramEnd"/>
      <w:r>
        <w:t xml:space="preserve">. Ростов-на-Дону, где основным загрязняющим веществом является в течение многих лет фторид водорода. В 2009 году в указанный список включен </w:t>
      </w:r>
      <w:proofErr w:type="gramStart"/>
      <w:r>
        <w:t>г</w:t>
      </w:r>
      <w:proofErr w:type="gramEnd"/>
      <w:r>
        <w:t>. Новочеркасск. В отдельных регионах Южного федерального округа весьма высока доля населения, проживающего в городах с высоким и очень высоким загрязнением воздуха, составляющим в Астраханской области 73 процента, в Ростовской области - 61 процент городского населения. При этом гг. Азов, Волгодонск, Новочеркасск и Ростов-на-Дону отличаются высоким уровнем загрязнения воздуха, а гг. Таганрог и Шахты имеют повышенный уровень загрязнения воздуха. Из наиболее неблагополучных городов выделяются гг. Ростов-на-Дону и Шахты, для которых предлагается создание одной из зон опережающего развития.</w:t>
      </w:r>
    </w:p>
    <w:p w:rsidR="0087022C" w:rsidRDefault="0087022C">
      <w:pPr>
        <w:pStyle w:val="ConsPlusNormal"/>
        <w:ind w:firstLine="540"/>
        <w:jc w:val="both"/>
      </w:pPr>
      <w:r>
        <w:t xml:space="preserve">Необеспеченность кондиционной водой хозяйственно-питьевого водоснабжения и нерациональное использование водных ресурсов являются следствием загрязнения водных объектов промышленными и неочищенными канализационными стоками, ливневыми и сбросными водами сельскохозяйственных предприятий. </w:t>
      </w:r>
      <w:proofErr w:type="gramStart"/>
      <w:r>
        <w:t>По данным государственного доклада "О состоянии и об охране окружающей среды Российской Федерации в 2009 году", на территории Южного федерального округа сброшено в водные объекты более 5 млрд. куб. метров сточных вод, из которых 27 процентов относятся к категории загрязненных, в том числе в Краснодарском крае - 820 млн. куб. метров сточных вод данной категории, 84 процента которых сброшено без очистки</w:t>
      </w:r>
      <w:proofErr w:type="gramEnd"/>
      <w:r>
        <w:t>. В Республике Калмыкия через систему очистных сооружений проходит 18 млн. куб. метров сточных вод. Отсутствует нормативная очистка сточных вод в Республике Адыгея, Волгоградской и Астраханской областях. Для Южного федерального округа основной проблемой качества питьевой воды является несоответствие нормативам по микробиологическим показателям. В целом по Российской Федерации 5,3 процента проб воды из водопроводной сети не соответствовало гигиеническим требованиям по микробиологическим показателям, а в Южном федеральном округе - 7,6 процента. Основной причиной такой ситуации является высокий износ водопроводных объектов. Планово-предупредительный ремонт водопроводных сооружений и сетей полностью уступил место аварийно-восстановительным работам.</w:t>
      </w:r>
    </w:p>
    <w:p w:rsidR="0087022C" w:rsidRDefault="0087022C">
      <w:pPr>
        <w:pStyle w:val="ConsPlusNormal"/>
        <w:ind w:firstLine="540"/>
        <w:jc w:val="both"/>
      </w:pPr>
      <w:r>
        <w:t xml:space="preserve">Следующей экологической проблемой является отсутствие современных промышленных методов утилизации отходов. Согласно </w:t>
      </w:r>
      <w:hyperlink r:id="rId36" w:history="1">
        <w:r>
          <w:rPr>
            <w:color w:val="0000FF"/>
          </w:rPr>
          <w:t>Концепции</w:t>
        </w:r>
      </w:hyperlink>
      <w:r>
        <w:t xml:space="preserve"> долгосрочного социально-экономического развития Российской Федерации на период до 2020 года предполагается снизить удельный показатель образования отходов в стране на 20 процентов. Количество отходов на территории Южного федерального округа ежегодно увеличивается в среднем на 10 - 15 процентов. Особенно остро данная проблема стоит в Астраханской области, где этот показатель в 2008 году составил 29 процентов, а в 2009 году - 44 процента от уровня предыдущего года. При этом промышленные методы утилизации, обеспечивающие гигиеническую и экологическую надежность, практически не применяются. По данным территориальных органов Федеральной службы по надзору в сфере природопользования, по состоянию </w:t>
      </w:r>
      <w:proofErr w:type="gramStart"/>
      <w:r>
        <w:t>на конец</w:t>
      </w:r>
      <w:proofErr w:type="gramEnd"/>
      <w:r>
        <w:t xml:space="preserve"> 2010 года в Южном федеральном округе </w:t>
      </w:r>
      <w:r>
        <w:lastRenderedPageBreak/>
        <w:t xml:space="preserve">образовано 13489,473 млн. тонн отходов, из которых было переработано 0,04 процента (при среднем по стране - 6,12 процента). </w:t>
      </w:r>
      <w:proofErr w:type="gramStart"/>
      <w:r>
        <w:t>Вместе с тем можно отметить и положительную тенденцию во вторичном использовании и обезвреживании отходов в округе: в Краснодарском крае и Ростовской области доля использованных и обезвреженных отходов производства и потребления в 2009 году составила 73,8 процента и 62,7 процента соответственно, в Волгоградской и Астраханской областях - 38 процентов.</w:t>
      </w:r>
      <w:proofErr w:type="gramEnd"/>
      <w:r>
        <w:t xml:space="preserve"> Однако в то же время существующие места хранения отходов в Южном федеральном округе не отвечают элементарным санитарным и экологическим требованиям. Растет число несанкционированных свалок, на которых сжигаются твердые бытовые отходы, что приводит к загрязнению атмосферного воздуха высокотоксичными соединениями. По имеющимся данным, на территории России </w:t>
      </w:r>
      <w:proofErr w:type="gramStart"/>
      <w:r>
        <w:t>на конец</w:t>
      </w:r>
      <w:proofErr w:type="gramEnd"/>
      <w:r>
        <w:t xml:space="preserve"> 2009 года размещалось 15 тыс. зарегистрированных свалок и 10 тыс. несанкционированных. На территории Южного федерального округа располагается 5 процентов всех свалок, причем количество и площадь несанкционированных мест хранения отходов преобладает. </w:t>
      </w:r>
      <w:proofErr w:type="gramStart"/>
      <w:r>
        <w:t xml:space="preserve">Для преодоления указанной тенденции необходимо разработать комплекс мер по повышению эффективности действующих правовых и административных мер в данной сфере, включая создание </w:t>
      </w:r>
      <w:proofErr w:type="spellStart"/>
      <w:r>
        <w:t>геоинформационной</w:t>
      </w:r>
      <w:proofErr w:type="spellEnd"/>
      <w:r>
        <w:t xml:space="preserve"> базы данных и организацию мониторинга мест хранения отходов в субъектах, входящих в состав Южного федерального округа, с обобщенными по районам и городам данными, включающими характеристику мест хранения отходов и собственно твердых бытовых отходов, сведения о токсичности (опасности) отходов</w:t>
      </w:r>
      <w:proofErr w:type="gramEnd"/>
      <w:r>
        <w:t xml:space="preserve"> </w:t>
      </w:r>
      <w:proofErr w:type="gramStart"/>
      <w:r>
        <w:t>и прочие показатели, содержащиеся в специальных формах ежегодной статистической отчетности, для обеспечения органов государственной власти всех уровней, предприятий и организаций актуальной информацией о размещении, юридическом статусе, состоянии и ходе эксплуатации мест хранения твердых бытовых отходов, состоянии окружающей среды и прогнозе ее изменений для принятия оптимальных решений в сфере обращения отходов, усиление административной и материальной ответственности за нарушение действующих правил и</w:t>
      </w:r>
      <w:proofErr w:type="gramEnd"/>
      <w:r>
        <w:t xml:space="preserve"> норм, стимулирование хозяйствующих субъектов к внедрению современных промышленных методов утилизации отходов.</w:t>
      </w:r>
    </w:p>
    <w:p w:rsidR="0087022C" w:rsidRDefault="0087022C">
      <w:pPr>
        <w:pStyle w:val="ConsPlusNormal"/>
        <w:ind w:firstLine="540"/>
        <w:jc w:val="both"/>
      </w:pPr>
      <w:r>
        <w:t>Острой проблемой остается неудовлетворительное состояние сельскохозяйственных угодий, деградация растительного и почвенного покрова. На междуречье рек Дона и Кубани в повсеместно развитых почвах с кислыми режимами возникают условия для миграции тяжелых металлов, которые способствуют их интенсивному вовлечению в биологический круговорот. Это, в свою очередь, привело за много лет к накоплению тяжелых металлов в верхней части почвенного профиля. В таких условиях пахотные земли обладают высокой потенциальной опасностью загрязнения при внесении минеральных удобрений. В западных частях Краснодарского края вне населенных пунктов отмечается очень высокое (20 - 40 мг/кг почвы) содержание свинца, а в Ростовской области его содержание составляет более 40 - 50 мг/кг почвы. Положение усугубляется тем, что природная способность почв к самоочищению на пахотных землях Краснодарского края низкая, а в Ростовской области (правобережные участки бассейна р. Дон) - очень низкая. Для таких земель необходима разработка специальных мер как агротехнического, так и управленческого характера.</w:t>
      </w:r>
    </w:p>
    <w:p w:rsidR="0087022C" w:rsidRDefault="0087022C">
      <w:pPr>
        <w:pStyle w:val="ConsPlusNormal"/>
        <w:ind w:firstLine="540"/>
        <w:jc w:val="both"/>
      </w:pPr>
      <w:r>
        <w:t xml:space="preserve">В Республике Калмыкия продолжаются процессы природного и антропогенного опустынивания земель в основном из-за неравномерного распределения и превышения предельно допустимых величин пастбищных нагрузок. По своему состоянию эти земли могут быть приравнены к зонам экологического бедствия. Мероприятия, предусмотренные республиканской целевой программой "Сохранение и восстановление плодородия почв земель сельскохозяйственного назначения и </w:t>
      </w:r>
      <w:proofErr w:type="spellStart"/>
      <w:r>
        <w:t>агроландшафтов</w:t>
      </w:r>
      <w:proofErr w:type="spellEnd"/>
      <w:r>
        <w:t xml:space="preserve"> как национального достояния Республики Калмыкия на 2006 - 2010 годы и на период до 2013 года", не выполняются в должном объеме. </w:t>
      </w:r>
      <w:proofErr w:type="gramStart"/>
      <w:r>
        <w:t>Более 52 процентов земель подвержены ветровой и водной эрозии.</w:t>
      </w:r>
      <w:proofErr w:type="gramEnd"/>
    </w:p>
    <w:p w:rsidR="0087022C" w:rsidRDefault="0087022C">
      <w:pPr>
        <w:pStyle w:val="ConsPlusNormal"/>
        <w:ind w:firstLine="540"/>
        <w:jc w:val="both"/>
      </w:pPr>
      <w:r>
        <w:t xml:space="preserve">Почвенное обследование, проведенное в Ростовской области до 1989 года, охватило почти 100 процентов площади земель сельскохозяйственного назначения. После 1990 года почвенное обследование земель сельскохозяйственного назначения проведено на площади, охватывающей чуть более 3 процентов. Аналогичная ситуация с материалами геоботанического обследования кормовых угодий. По другим регионам Южного федерального округа данные отсутствуют, однако нет оснований для оценки ситуации в них как более благополучной. При этом на сельскохозяйственных угодьях наблюдается прогрессирующее распространение таких негативных </w:t>
      </w:r>
      <w:r>
        <w:lastRenderedPageBreak/>
        <w:t xml:space="preserve">процессов, как водная и ветровая эрозия, подтопление, засоление, </w:t>
      </w:r>
      <w:proofErr w:type="spellStart"/>
      <w:r>
        <w:t>осолонцевание</w:t>
      </w:r>
      <w:proofErr w:type="spellEnd"/>
      <w:r>
        <w:t xml:space="preserve"> и </w:t>
      </w:r>
      <w:proofErr w:type="spellStart"/>
      <w:r>
        <w:t>дегумификация</w:t>
      </w:r>
      <w:proofErr w:type="spellEnd"/>
      <w:r>
        <w:t>.</w:t>
      </w:r>
    </w:p>
    <w:p w:rsidR="0087022C" w:rsidRDefault="0087022C">
      <w:pPr>
        <w:pStyle w:val="ConsPlusNormal"/>
        <w:ind w:firstLine="540"/>
        <w:jc w:val="both"/>
      </w:pPr>
      <w:r>
        <w:t>Сложившаяся ситуация требует принятия срочных мер по проведению систематических мониторинговых исследований земель как главного средства оценки и прогнозирования изменений их состояния для выработки решений по улучшению условий использования земель, предупреждению и устранению негативных процессов в почвах.</w:t>
      </w:r>
    </w:p>
    <w:p w:rsidR="0087022C" w:rsidRDefault="0087022C">
      <w:pPr>
        <w:pStyle w:val="ConsPlusNormal"/>
        <w:ind w:firstLine="540"/>
        <w:jc w:val="both"/>
      </w:pPr>
      <w:r>
        <w:t xml:space="preserve">Последней проблемой является неблагоприятная экологическая обстановка в крупных городах Южного федерального округа. Высокий уровень загрязнения атмосферного воздуха приводит к росту числа хронических заболеваний населения. Неблагополучная ситуация обусловлена отсутствием современных предприятий по утилизации отходов производства и потребления, выбросов в атмосферу от стационарных и передвижных источников. </w:t>
      </w:r>
      <w:proofErr w:type="gramStart"/>
      <w:r>
        <w:t>В крупных городах Южного федерального округа необходимо провести обследование с целью выявления проблемных ситуаций, источников, характера и уровня загрязнения окружающей среды, оценки их влияния на качество окружающей среды (в том числе на привлекательность бизнеса, качество проживания жителей и пр.) путем анализа водоподготовки и очистки воды (качество питьевой воды, отпускаемой потребителям, стабильность поставок воды, потенциальные риски, качество и характер сброса сточных</w:t>
      </w:r>
      <w:proofErr w:type="gramEnd"/>
      <w:r>
        <w:t xml:space="preserve"> вод), состояния атмосферного воздуха (загрязнение от промышленных объектов, автомобильного транспорта и др. источников). На основе обобщения полученных данных необходимо разработать программу мероприятий по реконструкции населенных пунктов и промышленных зон в целях создания благоприятной среды обитания.</w:t>
      </w:r>
    </w:p>
    <w:p w:rsidR="0087022C" w:rsidRDefault="0087022C">
      <w:pPr>
        <w:pStyle w:val="ConsPlusNormal"/>
        <w:ind w:firstLine="540"/>
        <w:jc w:val="both"/>
      </w:pPr>
      <w:r>
        <w:t xml:space="preserve">Качество окружающей среды должно стать важнейшим показателем качества жизни и одним из основных показателей социально-экономического развития территорий, а также критерием </w:t>
      </w:r>
      <w:proofErr w:type="gramStart"/>
      <w:r>
        <w:t>оценки эффективности деятельности органов власти</w:t>
      </w:r>
      <w:proofErr w:type="gramEnd"/>
      <w:r>
        <w:t xml:space="preserve"> на местах.</w:t>
      </w:r>
    </w:p>
    <w:p w:rsidR="0087022C" w:rsidRDefault="0087022C">
      <w:pPr>
        <w:pStyle w:val="ConsPlusNormal"/>
        <w:ind w:firstLine="540"/>
        <w:jc w:val="both"/>
      </w:pPr>
      <w:r>
        <w:t>Для предотвращения негативных экологических последствий в результате хозяйственной деятельности и учета отдаленных экологических последствий следует организовать эффективную систему экологического мониторинга, функционирование которой должно являться неотъемлемой частью экологического сопровождения крупных инвестиционных проектов.</w:t>
      </w:r>
    </w:p>
    <w:p w:rsidR="0087022C" w:rsidRDefault="0087022C">
      <w:pPr>
        <w:pStyle w:val="ConsPlusNormal"/>
        <w:ind w:firstLine="540"/>
        <w:jc w:val="both"/>
      </w:pPr>
      <w:r>
        <w:t xml:space="preserve">Необходимо разработать систему предложений по </w:t>
      </w:r>
      <w:proofErr w:type="spellStart"/>
      <w:r>
        <w:t>экологизации</w:t>
      </w:r>
      <w:proofErr w:type="spellEnd"/>
      <w:r>
        <w:t xml:space="preserve"> хозяйственной деятельности, направленных на снижение негативных экологических последствий хозяйственной деятельности. </w:t>
      </w:r>
      <w:proofErr w:type="spellStart"/>
      <w:r>
        <w:t>Природопользователь</w:t>
      </w:r>
      <w:proofErr w:type="spellEnd"/>
      <w:r>
        <w:t xml:space="preserve"> должен быть реально заинтересован во вложении сре</w:t>
      </w:r>
      <w:proofErr w:type="gramStart"/>
      <w:r>
        <w:t>дств в пр</w:t>
      </w:r>
      <w:proofErr w:type="gramEnd"/>
      <w:r>
        <w:t xml:space="preserve">иродоохранные мероприятия. </w:t>
      </w:r>
      <w:proofErr w:type="gramStart"/>
      <w:r>
        <w:t>В качестве экономического механизма, стимулирующего экологическое оздоровление производства и прилегающей к нему территории, может быть использована "экологическая амнистия" (неприменение штрафных санкций за превышение установленных экологических норм в течение установленного периода при реальном инвестировании в природоохранные мероприятия), применение механизма государственно-частного партнерства, использование стимулирующей функции налогов в интересах ресурсосбережения и охраны окружающей среды.</w:t>
      </w:r>
      <w:proofErr w:type="gramEnd"/>
    </w:p>
    <w:p w:rsidR="0087022C" w:rsidRDefault="0087022C">
      <w:pPr>
        <w:pStyle w:val="ConsPlusNormal"/>
        <w:ind w:firstLine="540"/>
        <w:jc w:val="both"/>
      </w:pPr>
      <w:r>
        <w:t xml:space="preserve">Особое внимание следует уделять вопросам </w:t>
      </w:r>
      <w:proofErr w:type="spellStart"/>
      <w:r>
        <w:t>экологизации</w:t>
      </w:r>
      <w:proofErr w:type="spellEnd"/>
      <w:r>
        <w:t xml:space="preserve"> агропромышленного комплекса путем внедрения при планировании мероприятий по его развитию систем обустройства сельскохозяйственных земель и ведения сельского хозяйства, адаптированных к природным ландшафтам, развития экологически чистых сельскохозяйственных технологий, сохранения и восстановление естественного плодородия почв на землях сельскохозяйственного назначения.</w:t>
      </w:r>
    </w:p>
    <w:p w:rsidR="0087022C" w:rsidRDefault="0087022C">
      <w:pPr>
        <w:pStyle w:val="ConsPlusNormal"/>
        <w:ind w:firstLine="540"/>
        <w:jc w:val="both"/>
      </w:pPr>
      <w:proofErr w:type="gramStart"/>
      <w:r>
        <w:t>В целях обеспечения кондиционной водой для хозяйственно-питьевого водоснабжения в соответствии с установленным нормами необходимо разработать концепцию рационального использования, восстановления и охраны водных объектов Южного федерального округа, предусматривающую:</w:t>
      </w:r>
      <w:proofErr w:type="gramEnd"/>
    </w:p>
    <w:p w:rsidR="0087022C" w:rsidRDefault="0087022C">
      <w:pPr>
        <w:pStyle w:val="ConsPlusNormal"/>
        <w:ind w:firstLine="540"/>
        <w:jc w:val="both"/>
      </w:pPr>
      <w:r>
        <w:t>решение вопросов водоснабжения населенных пунктов путем строительства водоемов, водозаборов и водоочистных сооружений в городах, поселках и сельских населенных пунктах;</w:t>
      </w:r>
    </w:p>
    <w:p w:rsidR="0087022C" w:rsidRDefault="0087022C">
      <w:pPr>
        <w:pStyle w:val="ConsPlusNormal"/>
        <w:ind w:firstLine="540"/>
        <w:jc w:val="both"/>
      </w:pPr>
      <w:r>
        <w:t>строительство канализационных очистных сооружений в населенных пунктах Южного федерального округа;</w:t>
      </w:r>
    </w:p>
    <w:p w:rsidR="0087022C" w:rsidRDefault="0087022C">
      <w:pPr>
        <w:pStyle w:val="ConsPlusNormal"/>
        <w:ind w:firstLine="540"/>
        <w:jc w:val="both"/>
      </w:pPr>
      <w:r>
        <w:t>строительство ливневых канализаций по сбору и очистке сточных вод с территорий городов и поселков;</w:t>
      </w:r>
    </w:p>
    <w:p w:rsidR="0087022C" w:rsidRDefault="0087022C">
      <w:pPr>
        <w:pStyle w:val="ConsPlusNormal"/>
        <w:ind w:firstLine="540"/>
        <w:jc w:val="both"/>
      </w:pPr>
      <w:r>
        <w:t>обустройство санитарно-защитных зон источников водоснабжения.</w:t>
      </w:r>
    </w:p>
    <w:p w:rsidR="0087022C" w:rsidRDefault="0087022C">
      <w:pPr>
        <w:pStyle w:val="ConsPlusNormal"/>
        <w:ind w:firstLine="540"/>
        <w:jc w:val="both"/>
      </w:pPr>
      <w:r>
        <w:t xml:space="preserve">Стратегия должна быть также согласована с программами по сохранению и обогащению </w:t>
      </w:r>
      <w:proofErr w:type="spellStart"/>
      <w:r>
        <w:lastRenderedPageBreak/>
        <w:t>биоразнообразия</w:t>
      </w:r>
      <w:proofErr w:type="spellEnd"/>
      <w:r>
        <w:t>.</w:t>
      </w:r>
    </w:p>
    <w:p w:rsidR="0087022C" w:rsidRDefault="0087022C">
      <w:pPr>
        <w:pStyle w:val="ConsPlusNormal"/>
        <w:ind w:firstLine="540"/>
        <w:jc w:val="both"/>
      </w:pPr>
      <w:r>
        <w:t>Обеднение флоры и фауны на территории округа носит прогрессирующий характер. Очень медленно решаются вопросы расширения существующих и создания новых особо охраняемых природных территорий. Следует развивать институт особо охраняемых природных территорий. Наличие таких территорий, в той или иной степени лимитирующих хозяйственную и иную деятельность, требует при подготовке инвестиционных проектов учета специфики их функционирования.</w:t>
      </w:r>
    </w:p>
    <w:p w:rsidR="0087022C" w:rsidRDefault="0087022C">
      <w:pPr>
        <w:pStyle w:val="ConsPlusNormal"/>
        <w:ind w:firstLine="540"/>
        <w:jc w:val="both"/>
      </w:pPr>
      <w:r>
        <w:t>Необходимы разработка и внедрение региональной системы управления природоохранной деятельностью, соответствующей требованиям международных стандартов и направленной на постоянное совершенствование природоохранной деятельности и снижение воздействия на окружающую среду.</w:t>
      </w:r>
    </w:p>
    <w:p w:rsidR="0087022C" w:rsidRDefault="0087022C">
      <w:pPr>
        <w:pStyle w:val="ConsPlusNormal"/>
        <w:ind w:firstLine="540"/>
        <w:jc w:val="both"/>
      </w:pPr>
      <w:r>
        <w:t xml:space="preserve">Сохранение и восстановление природных </w:t>
      </w:r>
      <w:proofErr w:type="gramStart"/>
      <w:r>
        <w:t>систем</w:t>
      </w:r>
      <w:proofErr w:type="gramEnd"/>
      <w:r>
        <w:t xml:space="preserve"> и рациональное природопользование становится одним из приоритетных направлений деятельности государства и общества. В систему социально-экономических отношений должна быть включена природная среда как ценнейший компонент национального достояния. Отсутствие надлежащего учета и отражения экологических ущербов в национальных счетах (в цифрах валового внутреннего и валового регионального продуктов, темпов экономического роста и т.п.), экономия на природоохранных мероприятиях оборачивается огромными экономическими потерями. При оценочном экономическом анализе и при разработке программ развития территории необходимо внедрение системы эколого-экономического учета, которая обуславливает взаимосвязь между состоянием экономики и природной средой.</w:t>
      </w:r>
    </w:p>
    <w:p w:rsidR="0087022C" w:rsidRDefault="0087022C">
      <w:pPr>
        <w:pStyle w:val="ConsPlusNormal"/>
        <w:ind w:firstLine="540"/>
        <w:jc w:val="both"/>
      </w:pPr>
      <w:proofErr w:type="gramStart"/>
      <w:r>
        <w:t>Успешная реализации Стратегии предполагает улучшение экологической сферы Южного федерального округа в период до 2020 года, в том числе:</w:t>
      </w:r>
      <w:proofErr w:type="gramEnd"/>
    </w:p>
    <w:p w:rsidR="0087022C" w:rsidRDefault="0087022C">
      <w:pPr>
        <w:pStyle w:val="ConsPlusNormal"/>
        <w:ind w:firstLine="540"/>
        <w:jc w:val="both"/>
      </w:pPr>
      <w:r>
        <w:t xml:space="preserve">снижение доли населения, проживающего в городах с высоким и очень высоким загрязнением атмосферного воздуха, в частности снижение к 2013 году общего числа городских жителей в Астраханской, Волгоградской и Ростовской областях до современного </w:t>
      </w:r>
      <w:proofErr w:type="spellStart"/>
      <w:r>
        <w:t>среднероссийского</w:t>
      </w:r>
      <w:proofErr w:type="spellEnd"/>
      <w:r>
        <w:t xml:space="preserve"> уровня (55 процентов), а к 2020 году - до 45 процентов;</w:t>
      </w:r>
    </w:p>
    <w:p w:rsidR="0087022C" w:rsidRDefault="0087022C">
      <w:pPr>
        <w:pStyle w:val="ConsPlusNormal"/>
        <w:ind w:firstLine="540"/>
        <w:jc w:val="both"/>
      </w:pPr>
      <w:r>
        <w:t>снижение до среднего уровня по стране доли населения Южного федерального округа, не обеспеченного кондиционной водой для хозяйственно-питьевого водоснабжения;</w:t>
      </w:r>
    </w:p>
    <w:p w:rsidR="0087022C" w:rsidRDefault="0087022C">
      <w:pPr>
        <w:pStyle w:val="ConsPlusNormal"/>
        <w:ind w:firstLine="540"/>
        <w:jc w:val="both"/>
      </w:pPr>
      <w:r>
        <w:t>сокращение на 2,3 процента доли контрольных проб воды из водопроводной сети, не соответствующих требованиям по микробиологическим показателям, с целью достижения среднего показателя по стране;</w:t>
      </w:r>
    </w:p>
    <w:p w:rsidR="0087022C" w:rsidRDefault="0087022C">
      <w:pPr>
        <w:pStyle w:val="ConsPlusNormal"/>
        <w:ind w:firstLine="540"/>
        <w:jc w:val="both"/>
      </w:pPr>
      <w:r>
        <w:t>снижение на 30 процентов доли населения, использующего в качестве питьевой привозную воду и воду из открытых источников;</w:t>
      </w:r>
    </w:p>
    <w:p w:rsidR="0087022C" w:rsidRDefault="0087022C">
      <w:pPr>
        <w:pStyle w:val="ConsPlusNormal"/>
        <w:ind w:firstLine="540"/>
        <w:jc w:val="both"/>
      </w:pPr>
      <w:r>
        <w:t>достижение среднего по стране (79,7 процента) показателя доли оборотного и повторного (последовательного) водопотребления к валовому водопотреблению на производственные нужды;</w:t>
      </w:r>
    </w:p>
    <w:p w:rsidR="0087022C" w:rsidRDefault="0087022C">
      <w:pPr>
        <w:pStyle w:val="ConsPlusNormal"/>
        <w:ind w:firstLine="540"/>
        <w:jc w:val="both"/>
      </w:pPr>
      <w:r>
        <w:t>рост доли переработанных промышленных и твердых бытовых отходов до среднего по стране показателя (6,12 процента) от их общего количества;</w:t>
      </w:r>
    </w:p>
    <w:p w:rsidR="0087022C" w:rsidRDefault="0087022C">
      <w:pPr>
        <w:pStyle w:val="ConsPlusNormal"/>
        <w:ind w:firstLine="540"/>
        <w:jc w:val="both"/>
      </w:pPr>
      <w:r>
        <w:t>прекращение роста к 2013 году и сокращение на 20 процентов к 2020 году количества и занимаемых площадей мест хранения отходов, не отвечающих санитарным и экологическим требованиям;</w:t>
      </w:r>
    </w:p>
    <w:p w:rsidR="0087022C" w:rsidRDefault="0087022C">
      <w:pPr>
        <w:pStyle w:val="ConsPlusNormal"/>
        <w:ind w:firstLine="540"/>
        <w:jc w:val="both"/>
      </w:pPr>
      <w:r>
        <w:t xml:space="preserve">достижение </w:t>
      </w:r>
      <w:proofErr w:type="spellStart"/>
      <w:r>
        <w:t>среднероссийского</w:t>
      </w:r>
      <w:proofErr w:type="spellEnd"/>
      <w:r>
        <w:t xml:space="preserve"> показателя доли </w:t>
      </w:r>
      <w:proofErr w:type="spellStart"/>
      <w:r>
        <w:t>рекультивированных</w:t>
      </w:r>
      <w:proofErr w:type="spellEnd"/>
      <w:r>
        <w:t xml:space="preserve"> земель от общей площади нарушенных земель.</w:t>
      </w:r>
    </w:p>
    <w:p w:rsidR="0087022C" w:rsidRDefault="0087022C">
      <w:pPr>
        <w:pStyle w:val="ConsPlusNormal"/>
        <w:ind w:firstLine="540"/>
        <w:jc w:val="both"/>
      </w:pPr>
    </w:p>
    <w:p w:rsidR="0087022C" w:rsidRDefault="0087022C">
      <w:pPr>
        <w:pStyle w:val="ConsPlusNormal"/>
        <w:jc w:val="center"/>
      </w:pPr>
      <w:r>
        <w:t>17. Зоны опережающего роста и направления</w:t>
      </w:r>
    </w:p>
    <w:p w:rsidR="0087022C" w:rsidRDefault="0087022C">
      <w:pPr>
        <w:pStyle w:val="ConsPlusNormal"/>
        <w:jc w:val="center"/>
      </w:pPr>
      <w:r>
        <w:t>кластерной политики</w:t>
      </w:r>
    </w:p>
    <w:p w:rsidR="0087022C" w:rsidRDefault="0087022C">
      <w:pPr>
        <w:pStyle w:val="ConsPlusNormal"/>
        <w:ind w:firstLine="540"/>
        <w:jc w:val="both"/>
      </w:pPr>
    </w:p>
    <w:p w:rsidR="0087022C" w:rsidRDefault="0087022C">
      <w:pPr>
        <w:pStyle w:val="ConsPlusNormal"/>
        <w:ind w:firstLine="540"/>
        <w:jc w:val="both"/>
      </w:pPr>
      <w:r>
        <w:t xml:space="preserve">Для решения задач социально-экономического развития Южного федерального округа и </w:t>
      </w:r>
      <w:proofErr w:type="gramStart"/>
      <w:r>
        <w:t>достижения</w:t>
      </w:r>
      <w:proofErr w:type="gramEnd"/>
      <w:r>
        <w:t xml:space="preserve"> поставленных Стратегией целей необходимо дальнейшее совершенствование пространственной организации экономики Южного федерального округа, направленной на повышение гибкости территориальной структуры хозяйства, повышение инновационной активности, рост уровня и качества жизни населения в городах и сельской местности.</w:t>
      </w:r>
    </w:p>
    <w:p w:rsidR="0087022C" w:rsidRDefault="0087022C">
      <w:pPr>
        <w:pStyle w:val="ConsPlusNormal"/>
        <w:ind w:firstLine="540"/>
        <w:jc w:val="both"/>
      </w:pPr>
      <w:r>
        <w:t xml:space="preserve">Перспективное пространственное развитие Южного федерального округа связано с </w:t>
      </w:r>
      <w:r>
        <w:lastRenderedPageBreak/>
        <w:t xml:space="preserve">функционированием существующих и формированием новых центров инновационного экономического роста на основе многополярного подхода. </w:t>
      </w:r>
      <w:proofErr w:type="gramStart"/>
      <w:r>
        <w:t>Экономические центры федерального уровня будут формировать вокруг себя территории, обладающие потенциалом ускоренного развития относительно окружающей территории в долгосрочной перспективе, - зоны опережающего развития (роста), в рамках которых будет идти ускоренное развитие базовых и перспективных отраслей, инфраструктуры федерального уровня и территориально-промышленных кластеров.</w:t>
      </w:r>
      <w:proofErr w:type="gramEnd"/>
    </w:p>
    <w:p w:rsidR="0087022C" w:rsidRDefault="0087022C">
      <w:pPr>
        <w:pStyle w:val="ConsPlusNormal"/>
        <w:ind w:firstLine="540"/>
        <w:jc w:val="both"/>
      </w:pPr>
      <w:r>
        <w:t>Взаимосогласованное развитие в рамках зон опережающего роста транспортной, энергетической, телекоммуникационной и иной производственной и социальной инфраструктуры федерального уровня позволит увеличить взаимосвязанность территорий, входящих в состав Южного федерального округа, и повысит конкурентоспособность субъектов. На территории выделяемых зон будут обеспечены условия для развития кластеров предприятий перспективных специализаций, имеющих высокий потенциал для развития.</w:t>
      </w:r>
    </w:p>
    <w:p w:rsidR="0087022C" w:rsidRDefault="0087022C">
      <w:pPr>
        <w:pStyle w:val="ConsPlusNormal"/>
        <w:ind w:firstLine="540"/>
        <w:jc w:val="both"/>
      </w:pPr>
      <w:r>
        <w:t xml:space="preserve">Зоны опережающего роста имеются во всех субъектах Российской Федерации, входящих в состав Южного федерального округа. </w:t>
      </w:r>
      <w:proofErr w:type="gramStart"/>
      <w:r>
        <w:t>В округе выделено 26 региональных зон опережающего роста, в том числе на территории Краснодарского края - 6 зон (Центральная Кубанская, Восточная Кубанская, Северная Кубанская, Южная Черноморская, Юго-Западная Черноморская и Северо-Западная Азовская зоны), на территории Республики Адыгея - 3 зоны (зона развития туристско-рекреационного комплекса, зона развития строительной индустрии и зона развития агропромышленного комплекса), на территории Ростовской области - 4 зоны (Ростовская агломерация, зона Восточного</w:t>
      </w:r>
      <w:proofErr w:type="gramEnd"/>
      <w:r>
        <w:t xml:space="preserve"> </w:t>
      </w:r>
      <w:proofErr w:type="gramStart"/>
      <w:r>
        <w:t xml:space="preserve">Донбасса, </w:t>
      </w:r>
      <w:proofErr w:type="spellStart"/>
      <w:r>
        <w:t>Волгодонская</w:t>
      </w:r>
      <w:proofErr w:type="spellEnd"/>
      <w:r>
        <w:t xml:space="preserve"> зона и Юго-Восточная зона), на территории Волгоградской области - 4 зоны (Волгоградская агломерация, </w:t>
      </w:r>
      <w:proofErr w:type="spellStart"/>
      <w:r>
        <w:t>Котельниковская</w:t>
      </w:r>
      <w:proofErr w:type="spellEnd"/>
      <w:r>
        <w:t xml:space="preserve"> промышленная зона, </w:t>
      </w:r>
      <w:proofErr w:type="spellStart"/>
      <w:r>
        <w:t>Эльтонская</w:t>
      </w:r>
      <w:proofErr w:type="spellEnd"/>
      <w:r>
        <w:t xml:space="preserve"> зона и </w:t>
      </w:r>
      <w:proofErr w:type="spellStart"/>
      <w:r>
        <w:t>Камышинский</w:t>
      </w:r>
      <w:proofErr w:type="spellEnd"/>
      <w:r>
        <w:t xml:space="preserve"> текстильный кластер), на территории Астраханской области - 6 зон (</w:t>
      </w:r>
      <w:proofErr w:type="spellStart"/>
      <w:r>
        <w:t>рыбохозяйственный</w:t>
      </w:r>
      <w:proofErr w:type="spellEnd"/>
      <w:r>
        <w:t xml:space="preserve"> кластер, судостроительный кластер, </w:t>
      </w:r>
      <w:proofErr w:type="spellStart"/>
      <w:r>
        <w:t>транспортно-логистический</w:t>
      </w:r>
      <w:proofErr w:type="spellEnd"/>
      <w:r>
        <w:t xml:space="preserve"> кластер, туристско-рекреационный кластер, нефтегазодобывающий кластер, сельскохозяйственный кластер), на территории Республики Калмыкия - 3 зоны (зона развития нефтегазоперерабатывающей промышленности, зона развития строительной индустрии, зона развития мясного животноводства).</w:t>
      </w:r>
      <w:proofErr w:type="gramEnd"/>
    </w:p>
    <w:p w:rsidR="0087022C" w:rsidRDefault="0087022C">
      <w:pPr>
        <w:pStyle w:val="ConsPlusNormal"/>
        <w:ind w:firstLine="540"/>
        <w:jc w:val="both"/>
      </w:pPr>
      <w:r>
        <w:t>На основе анализа важнейших региональных особенностей, межрегиональных связей и межотраслевых взаимодействий на территории Южного федерального округа региональные зоны опережающего роста были объединены в 3 крупные - Черноморско-Кубанскую зону, Азово-Донскую зону и Волжско-Каспийскую зону.</w:t>
      </w:r>
    </w:p>
    <w:p w:rsidR="0087022C" w:rsidRDefault="0087022C">
      <w:pPr>
        <w:pStyle w:val="ConsPlusNormal"/>
        <w:ind w:firstLine="540"/>
        <w:jc w:val="both"/>
      </w:pPr>
      <w:r>
        <w:t>Крупные зоны опережающего роста охватывают территории всех субъектов Российской Федерации, входящих в состав Южного федерального округа: Черноморско-Кубанская зона - территории Краснодарского края и Республики Адыгея; Азово-Донская зона - территории Краснодарского края, Ростовской и Волгоградской областей; Волжско-Каспийская зона - территории Волгоградской и Астраханской областей, а также Республики Калмыкия.</w:t>
      </w:r>
    </w:p>
    <w:p w:rsidR="0087022C" w:rsidRDefault="0087022C">
      <w:pPr>
        <w:pStyle w:val="ConsPlusNormal"/>
        <w:ind w:firstLine="540"/>
        <w:jc w:val="both"/>
      </w:pPr>
      <w:r>
        <w:t>По площади охватываемой территории, численности проживающего населения, а также по обеспеченности существующей и проектируемой транспортной и энергетической инфраструктурой выделенные крупные зоны опережающего экономического роста могут обоснованно рассматриваться в качестве основы структуры пространственной организации Южного федерального округа на период до 2020 года.</w:t>
      </w:r>
    </w:p>
    <w:p w:rsidR="0087022C" w:rsidRDefault="0087022C">
      <w:pPr>
        <w:pStyle w:val="ConsPlusNormal"/>
        <w:ind w:firstLine="540"/>
        <w:jc w:val="both"/>
      </w:pPr>
      <w:r>
        <w:t xml:space="preserve">На территории крупных зон опережающего развития Южного федерального округа осуществляются основные крупные (приоритетные) инвестиционные проекты в различных отраслях экономики, имеющие важное межрегиональное и федеральное значение и обеспечивающие взаимодополняющее развитие регионов Южного федерального округа. Реализация проектов приведет к получению значительного дополнительного эффекта в производственной и социальной </w:t>
      </w:r>
      <w:proofErr w:type="gramStart"/>
      <w:r>
        <w:t>сферах</w:t>
      </w:r>
      <w:proofErr w:type="gramEnd"/>
      <w:r>
        <w:t xml:space="preserve"> Южного федерального округа в долгосрочной перспективе. Важнейшую роль при этом будут играть инфраструктурные проекты, интегрирующие территорию округа.</w:t>
      </w:r>
    </w:p>
    <w:p w:rsidR="0087022C" w:rsidRDefault="0087022C">
      <w:pPr>
        <w:pStyle w:val="ConsPlusNormal"/>
        <w:ind w:firstLine="540"/>
        <w:jc w:val="both"/>
      </w:pPr>
      <w:r>
        <w:t xml:space="preserve">Масштабные инвестиции в модернизацию, реконструкцию и развитие действующих предприятий, а также в создание совершенно новых производств и инфраструктурных объектов предполагается осуществить в отношении широкого круга отраслей и видов деятельности. Преимущественно проекты связаны с развитием и углублением существующих в регионах Южного </w:t>
      </w:r>
      <w:r>
        <w:lastRenderedPageBreak/>
        <w:t>федерального округа специализаций - добычей и переработкой сырья, машиностроением, химическим производством, агропромышленным комплексом, туризмом, транспортом и т.д.</w:t>
      </w:r>
    </w:p>
    <w:p w:rsidR="0087022C" w:rsidRDefault="0087022C">
      <w:pPr>
        <w:pStyle w:val="ConsPlusNormal"/>
        <w:ind w:firstLine="540"/>
        <w:jc w:val="both"/>
      </w:pPr>
      <w:r>
        <w:t xml:space="preserve">Черноморско-Кубанская зона опережающего роста расположена на территории Республики Адыгея и южной части Краснодарского края. С запада она ограничена Черным морем, с севера - районами, прилегающими к правому берегу р. Кубань, с востока и юга - </w:t>
      </w:r>
      <w:proofErr w:type="spellStart"/>
      <w:r>
        <w:t>Северо-Кавказским</w:t>
      </w:r>
      <w:proofErr w:type="spellEnd"/>
      <w:r>
        <w:t xml:space="preserve"> федеральным округом и Республикой Абхазия.</w:t>
      </w:r>
    </w:p>
    <w:p w:rsidR="0087022C" w:rsidRDefault="0087022C">
      <w:pPr>
        <w:pStyle w:val="ConsPlusNormal"/>
        <w:ind w:firstLine="540"/>
        <w:jc w:val="both"/>
      </w:pPr>
      <w:proofErr w:type="gramStart"/>
      <w:r>
        <w:t>Значимость Черноморско-Кубанской зоны опережающего развития обусловлена уникальным туристско-рекреационным, сельскохозяйственным и транспортным потенциалом, возможностью развития ряда важных специализаций, реализацией крупных инвестиционных проектов в туристической, социальной и транспортной сферах.</w:t>
      </w:r>
      <w:proofErr w:type="gramEnd"/>
      <w:r>
        <w:t xml:space="preserve"> Зона включает в себя 8 региональных зон опережающего роста - зону развития туристско-рекреационного комплекса, зону развития строительной индустрии и зону развития агропромышленного комплекса (охватывают территорию Республики Адыгея), Центральную Кубанскую, Восточную Кубанскую, Северную Кубанскую, Южную Черноморскую и Юго-Западную Черноморскую зоны (охватывают территорию Краснодарского края). Специализацией Черноморско-Кубанской зоны опережающего роста является оказание туристско-рекреационных услуг всех видов, </w:t>
      </w:r>
      <w:proofErr w:type="spellStart"/>
      <w:r>
        <w:t>транспортно-логистических</w:t>
      </w:r>
      <w:proofErr w:type="spellEnd"/>
      <w:r>
        <w:t xml:space="preserve"> услуг, осуществление инновации, финансовая сфера, агропромышленный комплекс и производство продуктов питания, добыча ресурсов, производство строительных материалов, развитие лесопромышленного комплекса. На территории данной зоны идет подготовка к проведению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w:t>
      </w:r>
    </w:p>
    <w:p w:rsidR="0087022C" w:rsidRDefault="0087022C">
      <w:pPr>
        <w:pStyle w:val="ConsPlusNormal"/>
        <w:ind w:firstLine="540"/>
        <w:jc w:val="both"/>
      </w:pPr>
      <w:r>
        <w:t>Азово-Донская зона опережающего роста расположена на территории Краснодарского края, Ростовской области и юго-запада Волгоградской области.</w:t>
      </w:r>
    </w:p>
    <w:p w:rsidR="0087022C" w:rsidRDefault="0087022C">
      <w:pPr>
        <w:pStyle w:val="ConsPlusNormal"/>
        <w:ind w:firstLine="540"/>
        <w:jc w:val="both"/>
      </w:pPr>
      <w:r>
        <w:t xml:space="preserve">Значимость зоны обусловлена расположением здесь крупнейшего в Южном федеральном округе города - </w:t>
      </w:r>
      <w:proofErr w:type="gramStart"/>
      <w:r>
        <w:t>г</w:t>
      </w:r>
      <w:proofErr w:type="gramEnd"/>
      <w:r>
        <w:t xml:space="preserve">. Ростова-на-Дону, наличием важных транспортных и энергетических инфраструктурных узлов, значительным потенциалом развития перспективных отраслей экономики. Зона включает в себя 5 региональных зон опережающего роста - Северо-Западную Азовскую экономическую зону (охватывает территорию Краснодарского края), </w:t>
      </w:r>
      <w:proofErr w:type="spellStart"/>
      <w:r>
        <w:t>Котельниковскую</w:t>
      </w:r>
      <w:proofErr w:type="spellEnd"/>
      <w:r>
        <w:t xml:space="preserve"> промышленную зону (охватывает территорию Волгоградской области), зону Ростовской агломерации, зону Восточного Донбасса, </w:t>
      </w:r>
      <w:proofErr w:type="spellStart"/>
      <w:r>
        <w:t>Волгодонскую</w:t>
      </w:r>
      <w:proofErr w:type="spellEnd"/>
      <w:r>
        <w:t xml:space="preserve"> зону (охватывают территорию Ростовской области). В качестве отраслей специализации данной зоны выделяются электроэнергетика, транспорт, машиностроение, химическое производство, финансовые услуги, добыча ресурсов, туризм. Развитие зоны будет способствовать усилению центральных функций Ростовской агломерации.</w:t>
      </w:r>
    </w:p>
    <w:p w:rsidR="0087022C" w:rsidRDefault="0087022C">
      <w:pPr>
        <w:pStyle w:val="ConsPlusNormal"/>
        <w:ind w:firstLine="540"/>
        <w:jc w:val="both"/>
      </w:pPr>
      <w:r>
        <w:t>Волго-Каспийская зона опережающего роста расположена на территории Волгоградской и Астраханской областей, а также Республики Калмыкия.</w:t>
      </w:r>
    </w:p>
    <w:p w:rsidR="0087022C" w:rsidRDefault="0087022C">
      <w:pPr>
        <w:pStyle w:val="ConsPlusNormal"/>
        <w:ind w:firstLine="540"/>
        <w:jc w:val="both"/>
      </w:pPr>
      <w:r>
        <w:t xml:space="preserve">Значимость зоны обусловлена уникальными запасами углеводородного сырья, благоприятными условиями Волжско-Каспийского региона для ведения сельского хозяйства и рыболовства, выгодным транспортным положением, высокой внешнеэкономической значимостью прикаспийского региона. Зона включает в себя региональные зоны опережающего роста - зоны развития </w:t>
      </w:r>
      <w:proofErr w:type="spellStart"/>
      <w:r>
        <w:t>рыбохозяйственного</w:t>
      </w:r>
      <w:proofErr w:type="spellEnd"/>
      <w:r>
        <w:t xml:space="preserve">, судостроительного, </w:t>
      </w:r>
      <w:proofErr w:type="spellStart"/>
      <w:r>
        <w:t>транспортно-логистического</w:t>
      </w:r>
      <w:proofErr w:type="spellEnd"/>
      <w:r>
        <w:t xml:space="preserve">, туристического, нефтегазодобывающего и сельскохозяйственного кластеров (охватывают территорию Астраханской области), зону Волгоградской агломерации (охватывает территорию Волгоградской области), зону развития нефтегазоперерабатывающей промышленности (охватывает территорию Республики Калмыкия). Отраслями специализации Волго-Каспийской зоны опережающего роста являются туристско-рекреационные услуги, </w:t>
      </w:r>
      <w:proofErr w:type="spellStart"/>
      <w:r>
        <w:t>транспортно-логистические</w:t>
      </w:r>
      <w:proofErr w:type="spellEnd"/>
      <w:r>
        <w:t xml:space="preserve"> услуги, отдельные направления агропромышленного комплекса (овощеводство, бахчеводство, мясное и шерстяное животноводство), рыболовство и рыбоводство, судостроение, добыча и переработка нефтегазового сырья.</w:t>
      </w:r>
    </w:p>
    <w:p w:rsidR="0087022C" w:rsidRDefault="0087022C">
      <w:pPr>
        <w:pStyle w:val="ConsPlusNormal"/>
        <w:ind w:firstLine="540"/>
        <w:jc w:val="both"/>
      </w:pPr>
      <w:r>
        <w:t>Развитие крупных зон опережающего роста будет способствовать:</w:t>
      </w:r>
    </w:p>
    <w:p w:rsidR="0087022C" w:rsidRDefault="0087022C">
      <w:pPr>
        <w:pStyle w:val="ConsPlusNormal"/>
        <w:ind w:firstLine="540"/>
        <w:jc w:val="both"/>
      </w:pPr>
      <w:r>
        <w:t>модернизации, технологическому обновлению и развитию производств во всех отраслях экономики и социальной сферы Южного федерального округа;</w:t>
      </w:r>
    </w:p>
    <w:p w:rsidR="0087022C" w:rsidRDefault="0087022C">
      <w:pPr>
        <w:pStyle w:val="ConsPlusNormal"/>
        <w:ind w:firstLine="540"/>
        <w:jc w:val="both"/>
      </w:pPr>
      <w:r>
        <w:t xml:space="preserve">повышению инновационной активности, развитию научно-образовательной сферы, развитию перерабатывающих и </w:t>
      </w:r>
      <w:proofErr w:type="spellStart"/>
      <w:r>
        <w:t>инновационно-ориентированных</w:t>
      </w:r>
      <w:proofErr w:type="spellEnd"/>
      <w:r>
        <w:t xml:space="preserve"> отраслей;</w:t>
      </w:r>
    </w:p>
    <w:p w:rsidR="0087022C" w:rsidRDefault="0087022C">
      <w:pPr>
        <w:pStyle w:val="ConsPlusNormal"/>
        <w:ind w:firstLine="540"/>
        <w:jc w:val="both"/>
      </w:pPr>
      <w:r>
        <w:t xml:space="preserve">упрочению инфраструктурного, социально-демографического и экономического каркаса </w:t>
      </w:r>
      <w:r>
        <w:lastRenderedPageBreak/>
        <w:t>территории Южного федерального округа, повышению связности территории, интеграции регионов округа между собой;</w:t>
      </w:r>
    </w:p>
    <w:p w:rsidR="0087022C" w:rsidRDefault="0087022C">
      <w:pPr>
        <w:pStyle w:val="ConsPlusNormal"/>
        <w:ind w:firstLine="540"/>
        <w:jc w:val="both"/>
      </w:pPr>
      <w:r>
        <w:t>формированию прогрессивных форм пространственной организации территории, созданию новых центров роста на основе региональных конкурентных преимуществ, повышению конкурентоспособности и инвестиционной привлекательности Южного федерального округа.</w:t>
      </w:r>
    </w:p>
    <w:p w:rsidR="0087022C" w:rsidRDefault="0087022C">
      <w:pPr>
        <w:pStyle w:val="ConsPlusNormal"/>
        <w:ind w:firstLine="540"/>
        <w:jc w:val="both"/>
      </w:pPr>
      <w:r>
        <w:t>Результатами развития территории Южного федерального округа в рамках зон опережающего роста будут являться:</w:t>
      </w:r>
    </w:p>
    <w:p w:rsidR="0087022C" w:rsidRDefault="0087022C">
      <w:pPr>
        <w:pStyle w:val="ConsPlusNormal"/>
        <w:ind w:firstLine="540"/>
        <w:jc w:val="both"/>
      </w:pPr>
      <w:r>
        <w:t>развитие городских агломераций с высоким человеческим потенциалом и динамично развивающейся инновационной и образовательной инфраструктурой, отличающихся высоким качеством среды обитания и растущей деловой активностью (Ростовская, Волгоградская, Краснодарская и др.);</w:t>
      </w:r>
    </w:p>
    <w:p w:rsidR="0087022C" w:rsidRDefault="0087022C">
      <w:pPr>
        <w:pStyle w:val="ConsPlusNormal"/>
        <w:ind w:firstLine="540"/>
        <w:jc w:val="both"/>
      </w:pPr>
      <w:r>
        <w:t>формирование территориально-промышленных кластеров, ориентированных на высокотехнологичные производства в приоритетных отраслях экономики федерального округа (химии, нефтехимии, машиностроении, сельском хозяйстве) с использованием высокомеханизированных, ресурсосберегающих и экологически чистых инновационных технологий;</w:t>
      </w:r>
    </w:p>
    <w:p w:rsidR="0087022C" w:rsidRDefault="0087022C">
      <w:pPr>
        <w:pStyle w:val="ConsPlusNormal"/>
        <w:ind w:firstLine="540"/>
        <w:jc w:val="both"/>
      </w:pPr>
      <w:r>
        <w:t>образование и развитие туристско-рекреационных зон с высоким уровнем оказания сервисных услуг на территориях федерального округа с благоприятными природно-климатическими условиями и значимыми культурно-историческими объектами;</w:t>
      </w:r>
    </w:p>
    <w:p w:rsidR="0087022C" w:rsidRDefault="0087022C">
      <w:pPr>
        <w:pStyle w:val="ConsPlusNormal"/>
        <w:ind w:firstLine="540"/>
        <w:jc w:val="both"/>
      </w:pPr>
      <w:r>
        <w:t xml:space="preserve">развитие </w:t>
      </w:r>
      <w:proofErr w:type="spellStart"/>
      <w:r>
        <w:t>транспортно-логистических</w:t>
      </w:r>
      <w:proofErr w:type="spellEnd"/>
      <w:r>
        <w:t xml:space="preserve"> узлов и транспортной сети, обладающей необходимым потенциалом пропускной способности и обеспечивающей целостную взаимосвязь регионов Южного федерального округа с ее интеграцией в развивающиеся мировые транспортные системы;</w:t>
      </w:r>
    </w:p>
    <w:p w:rsidR="0087022C" w:rsidRDefault="0087022C">
      <w:pPr>
        <w:pStyle w:val="ConsPlusNormal"/>
        <w:ind w:firstLine="540"/>
        <w:jc w:val="both"/>
      </w:pPr>
      <w:r>
        <w:t xml:space="preserve">значительное снижение межрегиональных и </w:t>
      </w:r>
      <w:proofErr w:type="spellStart"/>
      <w:r>
        <w:t>внутрирегиональных</w:t>
      </w:r>
      <w:proofErr w:type="spellEnd"/>
      <w:r>
        <w:t xml:space="preserve"> различий в уровне и качестве социальной среды и доходах населения, сближении стандартов жизни между различными регионами федерального округа, крупными и малыми городами, городским и сельским населением.</w:t>
      </w:r>
    </w:p>
    <w:p w:rsidR="0087022C" w:rsidRDefault="0087022C">
      <w:pPr>
        <w:pStyle w:val="ConsPlusNormal"/>
        <w:ind w:firstLine="540"/>
        <w:jc w:val="both"/>
      </w:pPr>
      <w:r>
        <w:t xml:space="preserve">Во многих </w:t>
      </w:r>
      <w:proofErr w:type="spellStart"/>
      <w:r>
        <w:t>монопрофильных</w:t>
      </w:r>
      <w:proofErr w:type="spellEnd"/>
      <w:r>
        <w:t xml:space="preserve"> городах и населенных пунктах Южного федерального округа, испытавших кризис и дробление градообразующих предприятий, необходимо решать проблему реструктуризации муниципальной экономики. К числу таких проблемных территорий округа относятся шахтерские города Ростовской области, а также некоторые населенные пункты в Астраханской, Волгоградской, Ростовской областях и в Краснодарском крае, узкоспециализированные на развитии химической, легкой промышленности и машиностроения.</w:t>
      </w:r>
    </w:p>
    <w:p w:rsidR="0087022C" w:rsidRDefault="0087022C">
      <w:pPr>
        <w:pStyle w:val="ConsPlusNormal"/>
        <w:ind w:firstLine="540"/>
        <w:jc w:val="both"/>
      </w:pPr>
      <w:proofErr w:type="gramStart"/>
      <w:r>
        <w:t xml:space="preserve">Для повышения уровня занятости, душевых доходов населения, уменьшения </w:t>
      </w:r>
      <w:proofErr w:type="spellStart"/>
      <w:r>
        <w:t>дотационности</w:t>
      </w:r>
      <w:proofErr w:type="spellEnd"/>
      <w:r>
        <w:t xml:space="preserve"> местных бюджетов необходимо осуществление мероприятий по переобучению населения, поддержке развития малого и среднего предпринимательства, повышению мобильности населения на </w:t>
      </w:r>
      <w:proofErr w:type="spellStart"/>
      <w:r>
        <w:t>внутрирегиональных</w:t>
      </w:r>
      <w:proofErr w:type="spellEnd"/>
      <w:r>
        <w:t xml:space="preserve"> рынках труда, в том числе за счет совершенствования системы общественного транспорта, обеспечивающего ежедневные поездки от места жительства на работу в крупные региональные центры.</w:t>
      </w:r>
      <w:proofErr w:type="gramEnd"/>
      <w:r>
        <w:t xml:space="preserve"> Эффективным инструментом решения проблемы реструктуризации экономики </w:t>
      </w:r>
      <w:proofErr w:type="spellStart"/>
      <w:r>
        <w:t>монопрофильных</w:t>
      </w:r>
      <w:proofErr w:type="spellEnd"/>
      <w:r>
        <w:t xml:space="preserve"> городов может также стать встраивание новых произво</w:t>
      </w:r>
      <w:proofErr w:type="gramStart"/>
      <w:r>
        <w:t>дств в р</w:t>
      </w:r>
      <w:proofErr w:type="gramEnd"/>
      <w:r>
        <w:t xml:space="preserve">егиональные кластеры на условиях </w:t>
      </w:r>
      <w:proofErr w:type="spellStart"/>
      <w:r>
        <w:t>аутсорсинга</w:t>
      </w:r>
      <w:proofErr w:type="spellEnd"/>
      <w:r>
        <w:t xml:space="preserve"> (</w:t>
      </w:r>
      <w:proofErr w:type="spellStart"/>
      <w:r>
        <w:t>субконтрактинга</w:t>
      </w:r>
      <w:proofErr w:type="spellEnd"/>
      <w:r>
        <w:t>), их вхождение в новые зоны опережающего развития.</w:t>
      </w:r>
    </w:p>
    <w:p w:rsidR="0087022C" w:rsidRDefault="0087022C">
      <w:pPr>
        <w:pStyle w:val="ConsPlusNormal"/>
        <w:ind w:firstLine="540"/>
        <w:jc w:val="both"/>
      </w:pPr>
      <w:r>
        <w:t xml:space="preserve">Так, в Ростовской области в зоне опережающего роста Восточный Донбасс ведется реализация комплексного инвестиционного плана модернизации городского округа "Гуково", предполагающего формирование диверсифицированной экономики. </w:t>
      </w:r>
      <w:proofErr w:type="gramStart"/>
      <w:r>
        <w:t>Наряду с традиционными угледобывающими видами деятельности здесь планируется строительство предприятия по глубокой переработке угля с высокой добавленной стоимостью, активно развиваются новые высокотехнологичные отрасли, сфера услуг, производственные и сервисные направления малого и среднего бизнеса, за счет чего обеспечивается устойчивое положительное сальдо баланса финансовых потоков города, постепенная трансформация шахтерского города в город с высоким уровнем экологической безопасности, привлекательной средой обитания, растущим населением</w:t>
      </w:r>
      <w:proofErr w:type="gramEnd"/>
      <w:r>
        <w:t xml:space="preserve">, развитым сектором услуг, высоким уровнем качества жизни горожан. Здесь предполагается реализовать </w:t>
      </w:r>
      <w:proofErr w:type="spellStart"/>
      <w:r>
        <w:t>пилотный</w:t>
      </w:r>
      <w:proofErr w:type="spellEnd"/>
      <w:r>
        <w:t xml:space="preserve"> проект по существенной модернизации всех основных сфер жизни шахтерского города на основе инновационных решений и формирования практических </w:t>
      </w:r>
      <w:r>
        <w:lastRenderedPageBreak/>
        <w:t xml:space="preserve">механизмов межмуниципальной интеграции в рамках Восточно-Донбасской агломерации Ростовской области путем инициирования создания межмуниципального </w:t>
      </w:r>
      <w:proofErr w:type="spellStart"/>
      <w:r>
        <w:t>инновационно-производственного</w:t>
      </w:r>
      <w:proofErr w:type="spellEnd"/>
      <w:r>
        <w:t xml:space="preserve"> узла.</w:t>
      </w:r>
    </w:p>
    <w:p w:rsidR="0087022C" w:rsidRDefault="0087022C">
      <w:pPr>
        <w:pStyle w:val="ConsPlusNormal"/>
        <w:ind w:firstLine="540"/>
        <w:jc w:val="both"/>
      </w:pPr>
      <w:r>
        <w:t xml:space="preserve">Решению проблем </w:t>
      </w:r>
      <w:proofErr w:type="spellStart"/>
      <w:r>
        <w:t>монопрофильных</w:t>
      </w:r>
      <w:proofErr w:type="spellEnd"/>
      <w:r>
        <w:t xml:space="preserve"> городов в регионах Южного федерального округа также должна способствовать реализация основных положений Федерального </w:t>
      </w:r>
      <w:hyperlink r:id="rId37" w:history="1">
        <w:r>
          <w:rPr>
            <w:color w:val="0000FF"/>
          </w:rPr>
          <w:t>закона</w:t>
        </w:r>
      </w:hyperlink>
      <w:r>
        <w:t xml:space="preserve">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а также Федерального </w:t>
      </w:r>
      <w:hyperlink r:id="rId38" w:history="1">
        <w:r>
          <w:rPr>
            <w:color w:val="0000FF"/>
          </w:rPr>
          <w:t>закона</w:t>
        </w:r>
      </w:hyperlink>
      <w:r>
        <w:t xml:space="preserve"> "О дополнительном социальном обеспечении отдельных категорий работников организаций угольной промышленности".</w:t>
      </w:r>
    </w:p>
    <w:p w:rsidR="0087022C" w:rsidRDefault="0087022C">
      <w:pPr>
        <w:pStyle w:val="ConsPlusNormal"/>
        <w:ind w:firstLine="540"/>
        <w:jc w:val="both"/>
      </w:pPr>
      <w:r>
        <w:t>На территории зон опережающего развития Южного федерального округа возможно формирование и развитие специализированных отраслевых кластеров, расположенных как на территории одного, так и на территории нескольких смежных субъектов Российской Федерации.</w:t>
      </w:r>
    </w:p>
    <w:p w:rsidR="0087022C" w:rsidRDefault="0087022C">
      <w:pPr>
        <w:pStyle w:val="ConsPlusNormal"/>
        <w:ind w:firstLine="540"/>
        <w:jc w:val="both"/>
      </w:pPr>
      <w:r>
        <w:t>Территориальные кластеры представляют собой объединения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расположенных в территориальной близости и функционально зависимых в сфере производства и реализации товаров и услуг.</w:t>
      </w:r>
    </w:p>
    <w:p w:rsidR="0087022C" w:rsidRDefault="0087022C">
      <w:pPr>
        <w:pStyle w:val="ConsPlusNormal"/>
        <w:ind w:firstLine="540"/>
        <w:jc w:val="both"/>
      </w:pPr>
      <w:r>
        <w:t>Кластерная политика признана основополагающей в целях обеспечения долгосрочной конкурентоспособности регионов России. Включение отечественных кластеров в глобальные цепочки создания добавленной стоимости позволит существенно поднять уровень национальной технологической базы, повысить скорость и качество экономического роста за счет повышения международной конкурентоспособности предприятий, входящих в состав кластера.</w:t>
      </w:r>
    </w:p>
    <w:p w:rsidR="0087022C" w:rsidRDefault="0087022C">
      <w:pPr>
        <w:pStyle w:val="ConsPlusNormal"/>
        <w:ind w:firstLine="540"/>
        <w:jc w:val="both"/>
      </w:pPr>
      <w:r>
        <w:t xml:space="preserve">Долгосрочной целью региональной кластерной политики Южного федерального округа является развитие конкурентоспособных, </w:t>
      </w:r>
      <w:proofErr w:type="spellStart"/>
      <w:r>
        <w:t>инновационно-ориентированных</w:t>
      </w:r>
      <w:proofErr w:type="spellEnd"/>
      <w:r>
        <w:t xml:space="preserve"> кластеров в экономике округа. В результате проведения кластерной политики должны быть обеспечены высокие темпы экономического роста и диверсификации экономики округа за счет повышения конкурентоспособности предприятий, поставщиков оборудования, комплектующих, специализированных производственных и сервисных услуг, научно-исследовательских и образовательных организаций, образующих кластеры.</w:t>
      </w:r>
    </w:p>
    <w:p w:rsidR="0087022C" w:rsidRDefault="0087022C">
      <w:pPr>
        <w:pStyle w:val="ConsPlusNormal"/>
        <w:ind w:firstLine="540"/>
        <w:jc w:val="both"/>
      </w:pPr>
      <w:proofErr w:type="gramStart"/>
      <w:r>
        <w:t xml:space="preserve">На территории Южного федерального округа в рамках выделенных зон опережающего экономического роста существуют благоприятные условия для формирования и развития территориально-производственных кластеров в таких отраслях, как химическое производство, добыча нефти и газа и их переработка, </w:t>
      </w:r>
      <w:proofErr w:type="spellStart"/>
      <w:r>
        <w:t>транспортно-логистические</w:t>
      </w:r>
      <w:proofErr w:type="spellEnd"/>
      <w:r>
        <w:t xml:space="preserve"> услуги, производство сельскохозяйственной продукции и ее переработка, машиностроение (судостроение, транспортное машиностроение, производство сельскохозяйственной техники, авиастроение, энергетическое машиностроение и др.), туристско-рекреационные услуги, угледобыча, производство строительных материалов.</w:t>
      </w:r>
      <w:proofErr w:type="gramEnd"/>
    </w:p>
    <w:p w:rsidR="0087022C" w:rsidRDefault="0087022C">
      <w:pPr>
        <w:pStyle w:val="ConsPlusNormal"/>
        <w:ind w:firstLine="540"/>
        <w:jc w:val="both"/>
      </w:pPr>
      <w:r>
        <w:t>Вместе с тем существуют проблемы, ограничивающие дальнейшее ускоренное развитие территориально-производственных кластеров в Южном федеральном округе:</w:t>
      </w:r>
    </w:p>
    <w:p w:rsidR="0087022C" w:rsidRDefault="0087022C">
      <w:pPr>
        <w:pStyle w:val="ConsPlusNormal"/>
        <w:ind w:firstLine="540"/>
        <w:jc w:val="both"/>
      </w:pPr>
      <w:r>
        <w:t>высокий износ основных фондов многих предприятий, негативно сказывающийся на качестве выпускаемой продукции или оказываемых услуг;</w:t>
      </w:r>
    </w:p>
    <w:p w:rsidR="0087022C" w:rsidRDefault="0087022C">
      <w:pPr>
        <w:pStyle w:val="ConsPlusNormal"/>
        <w:ind w:firstLine="540"/>
        <w:jc w:val="both"/>
      </w:pPr>
      <w:r>
        <w:t>недостаточно развитая институциональная и производственная инфраструктура поддержки развития кластеров;</w:t>
      </w:r>
    </w:p>
    <w:p w:rsidR="0087022C" w:rsidRDefault="0087022C">
      <w:pPr>
        <w:pStyle w:val="ConsPlusNormal"/>
        <w:ind w:firstLine="540"/>
        <w:jc w:val="both"/>
      </w:pPr>
      <w:r>
        <w:t>отсутствие практики стратегического и организационного планирования развития кластера;</w:t>
      </w:r>
    </w:p>
    <w:p w:rsidR="0087022C" w:rsidRDefault="0087022C">
      <w:pPr>
        <w:pStyle w:val="ConsPlusNormal"/>
        <w:ind w:firstLine="540"/>
        <w:jc w:val="both"/>
      </w:pPr>
      <w:r>
        <w:t>невысокий уровень корпоративных связей и информационно-коммуникативного обмена между предприятиями;</w:t>
      </w:r>
    </w:p>
    <w:p w:rsidR="0087022C" w:rsidRDefault="0087022C">
      <w:pPr>
        <w:pStyle w:val="ConsPlusNormal"/>
        <w:ind w:firstLine="540"/>
        <w:jc w:val="both"/>
      </w:pPr>
      <w:r>
        <w:t>недостаточный уровень конкурентоспособности внешних предприятий кластеров поставщиков;</w:t>
      </w:r>
    </w:p>
    <w:p w:rsidR="0087022C" w:rsidRDefault="0087022C">
      <w:pPr>
        <w:pStyle w:val="ConsPlusNormal"/>
        <w:ind w:firstLine="540"/>
        <w:jc w:val="both"/>
      </w:pPr>
      <w:r>
        <w:t>ограниченный доступ к сырью малых и средних предприятий;</w:t>
      </w:r>
    </w:p>
    <w:p w:rsidR="0087022C" w:rsidRDefault="0087022C">
      <w:pPr>
        <w:pStyle w:val="ConsPlusNormal"/>
        <w:ind w:firstLine="540"/>
        <w:jc w:val="both"/>
      </w:pPr>
      <w:r>
        <w:t>ограниченный доступ предприятий к финансовым ресурсам;</w:t>
      </w:r>
    </w:p>
    <w:p w:rsidR="0087022C" w:rsidRDefault="0087022C">
      <w:pPr>
        <w:pStyle w:val="ConsPlusNormal"/>
        <w:ind w:firstLine="540"/>
        <w:jc w:val="both"/>
      </w:pPr>
      <w:r>
        <w:t>неразвитость рынка специализированных услуг во многих отраслевых секторах.</w:t>
      </w:r>
    </w:p>
    <w:p w:rsidR="0087022C" w:rsidRDefault="0087022C">
      <w:pPr>
        <w:pStyle w:val="ConsPlusNormal"/>
        <w:ind w:firstLine="540"/>
        <w:jc w:val="both"/>
      </w:pPr>
      <w:r>
        <w:t xml:space="preserve">Для изменения существующей неблагоприятной ситуации необходимо формирование и реализация структурной кластерной политики Южного федерального округа. Кластерная политика округа должна быть нацелена на формирование условий для организационного развития кластеров, включая выявление сложившихся кластеров, разработку стратегий развития, </w:t>
      </w:r>
      <w:r>
        <w:lastRenderedPageBreak/>
        <w:t>устранение препятствий для их развития. Особую поддержку должны получать проекты, направленные на развитие кластеров межрегионального уровня. Важным шагом будет создание институтов, обеспечивающих координацию развития кластеров и их элементов, облегчающих доступ к основным ресурсам развития кластеров.</w:t>
      </w:r>
    </w:p>
    <w:p w:rsidR="0087022C" w:rsidRDefault="0087022C">
      <w:pPr>
        <w:pStyle w:val="ConsPlusNormal"/>
        <w:ind w:firstLine="540"/>
        <w:jc w:val="both"/>
      </w:pPr>
      <w:r>
        <w:t>На уровне федерального округа необходимо обеспечить реализацию следующих направлений кластерной политики:</w:t>
      </w:r>
    </w:p>
    <w:p w:rsidR="0087022C" w:rsidRDefault="0087022C">
      <w:pPr>
        <w:pStyle w:val="ConsPlusNormal"/>
        <w:ind w:firstLine="540"/>
        <w:jc w:val="both"/>
      </w:pPr>
      <w:r>
        <w:t>создание межрегиональных институтов поддержки развития кластеров (центров кластерного развития для субъектов малого и среднего предпринимательства, ассоциаций и объединений предприятий, фондов финансовой поддержки кластерных проектов) и разработку долгосрочных стратегий развития кластеров;</w:t>
      </w:r>
    </w:p>
    <w:p w:rsidR="0087022C" w:rsidRDefault="0087022C">
      <w:pPr>
        <w:pStyle w:val="ConsPlusNormal"/>
        <w:ind w:firstLine="540"/>
        <w:jc w:val="both"/>
      </w:pPr>
      <w:r>
        <w:t>развитие всех видов инфраструктуры (транспортной, энергетической, инженерной, социальной, научно-образовательной, финансовой и прочей), направленной на улучшение условий конкуренции и облегчение создания новых предприятий в развиваемых кластерах, в том числе путем создания специальных форм пространственной организации (технопарки, промышленные парки, особые экономические зоны и т.д.);</w:t>
      </w:r>
    </w:p>
    <w:p w:rsidR="0087022C" w:rsidRDefault="0087022C">
      <w:pPr>
        <w:pStyle w:val="ConsPlusNormal"/>
        <w:ind w:firstLine="540"/>
        <w:jc w:val="both"/>
      </w:pPr>
      <w:r>
        <w:t>разработку программ поддержки предприятий развиваемых кластеров, включая поддержку экспорта производимой продукции, поддержку приобретения и внедрения критических технологий, новейшего оборудования, улучшение корпоративного управления, обмена опытом между участниками кластеров.</w:t>
      </w:r>
    </w:p>
    <w:p w:rsidR="0087022C" w:rsidRDefault="0087022C">
      <w:pPr>
        <w:pStyle w:val="ConsPlusNormal"/>
        <w:ind w:firstLine="540"/>
        <w:jc w:val="both"/>
      </w:pPr>
      <w:r>
        <w:t>Основные приоритеты кластерной политики определяются исходя из выделения нескольких групп отраслей с различным уровнем и потенциалом, значением для экономики области, наличием факторов производства, масштаба рынков, на котором присутствуют предприятия, а также прогнозной динамикой развития основных рынков сбыта.</w:t>
      </w:r>
    </w:p>
    <w:p w:rsidR="0087022C" w:rsidRDefault="0087022C">
      <w:pPr>
        <w:pStyle w:val="ConsPlusNormal"/>
        <w:ind w:firstLine="540"/>
        <w:jc w:val="both"/>
      </w:pPr>
      <w:r>
        <w:t>Необходимо обеспечить интеграцию региональных кластеров между регионами округа. Прежде всего, эта задача актуальна для наиболее развитых и конкурентоспособных кластеров, имеющих перспективы развития на уровне всего округа или нескольких регионов Южного федерального округа. Значительными возможностями для взаимной интеграции обладают, например, сельскохозяйственные кластеры Краснодарского края и Республики Адыгея. Интеграция кластеров позволит добиться взаимного дополнения и усиления их конкурентных преимуществ.</w:t>
      </w:r>
    </w:p>
    <w:p w:rsidR="0087022C" w:rsidRDefault="0087022C">
      <w:pPr>
        <w:pStyle w:val="ConsPlusNormal"/>
        <w:ind w:firstLine="540"/>
        <w:jc w:val="both"/>
      </w:pPr>
      <w:r>
        <w:t xml:space="preserve">В долгосрочной перспективе развитие территориально-производственных кластеров будет способствовать ускоренному социально-экономическому развитию регионов Южного федерального округа путем повышения инновационной активности и ускоренного развития инновационного сектора экономики, роста </w:t>
      </w:r>
      <w:proofErr w:type="spellStart"/>
      <w:r>
        <w:t>несырьевого</w:t>
      </w:r>
      <w:proofErr w:type="spellEnd"/>
      <w:r>
        <w:t xml:space="preserve"> и высокотехнологичного экспорта товаров и услуг.</w:t>
      </w:r>
    </w:p>
    <w:p w:rsidR="0087022C" w:rsidRDefault="0087022C">
      <w:pPr>
        <w:pStyle w:val="ConsPlusNormal"/>
        <w:ind w:firstLine="540"/>
        <w:jc w:val="both"/>
      </w:pPr>
    </w:p>
    <w:p w:rsidR="0087022C" w:rsidRDefault="0087022C">
      <w:pPr>
        <w:pStyle w:val="ConsPlusNormal"/>
        <w:jc w:val="center"/>
      </w:pPr>
      <w:r>
        <w:t>18. Приоритетные межотраслевые направления развития</w:t>
      </w:r>
    </w:p>
    <w:p w:rsidR="0087022C" w:rsidRDefault="0087022C">
      <w:pPr>
        <w:pStyle w:val="ConsPlusNormal"/>
        <w:jc w:val="center"/>
      </w:pPr>
      <w:r>
        <w:t>Южного федерального округа. Межрегиональные связи и крупные</w:t>
      </w:r>
    </w:p>
    <w:p w:rsidR="0087022C" w:rsidRDefault="0087022C">
      <w:pPr>
        <w:pStyle w:val="ConsPlusNormal"/>
        <w:jc w:val="center"/>
      </w:pPr>
      <w:r>
        <w:t>межрегиональные проекты</w:t>
      </w:r>
    </w:p>
    <w:p w:rsidR="0087022C" w:rsidRDefault="0087022C">
      <w:pPr>
        <w:pStyle w:val="ConsPlusNormal"/>
        <w:ind w:firstLine="540"/>
        <w:jc w:val="both"/>
      </w:pPr>
    </w:p>
    <w:p w:rsidR="0087022C" w:rsidRDefault="0087022C">
      <w:pPr>
        <w:pStyle w:val="ConsPlusNormal"/>
        <w:ind w:firstLine="540"/>
        <w:jc w:val="both"/>
      </w:pPr>
      <w:r>
        <w:t>Межрегиональные экономические связи Южного федерального округа в целом отражают специализацию регионов округа, их место и роль в общероссийской экономике.</w:t>
      </w:r>
    </w:p>
    <w:p w:rsidR="0087022C" w:rsidRDefault="0087022C">
      <w:pPr>
        <w:pStyle w:val="ConsPlusNormal"/>
        <w:ind w:firstLine="540"/>
        <w:jc w:val="both"/>
      </w:pPr>
      <w:r>
        <w:t>Развитие экономических связей и экономического сотрудничества с различными регионами Российской Федерации в значительной мере обеспечивается в результате реализации соглашений о торгово-экономическом, научно-техническом и культурном сотрудничестве между органами исполнительной власти входящих в округ регионов с другими субъектами Российской Федерации.</w:t>
      </w:r>
    </w:p>
    <w:p w:rsidR="0087022C" w:rsidRDefault="0087022C">
      <w:pPr>
        <w:pStyle w:val="ConsPlusNormal"/>
        <w:ind w:firstLine="540"/>
        <w:jc w:val="both"/>
      </w:pPr>
      <w:r>
        <w:t xml:space="preserve">По имеющимся оценкам, межрегиональный товарооборот Южного федерального округа в 2008 году составил примерно 830 млрд. рублей. При этом ввоз продукции производственно-технического назначения в пределы округа существенно превышает вывоз. В рейтинге межрегиональной торговли страны Южный федеральный округ отстает от Центрального, Северо-Западного, Приволжского и Уральского федеральных округов. Основные объемы межрегиональной торговли приходятся при этом на Краснодарский край, Ростовскую и Волгоградскую области (соответственно 210, 220 и 190 млрд. рублей межрегионального товарооборота в 2008 году), предопределяя наличие очень резких различий во вкладе регионов </w:t>
      </w:r>
      <w:r>
        <w:lastRenderedPageBreak/>
        <w:t>Южного федерального округа в систему межрегиональной торговли.</w:t>
      </w:r>
    </w:p>
    <w:p w:rsidR="0087022C" w:rsidRDefault="0087022C">
      <w:pPr>
        <w:pStyle w:val="ConsPlusNormal"/>
        <w:ind w:firstLine="540"/>
        <w:jc w:val="both"/>
      </w:pPr>
      <w:r>
        <w:t xml:space="preserve">Место и роль Южного федерального округа в системе межрегиональных связей Российской Федерации определяются поставками на </w:t>
      </w:r>
      <w:proofErr w:type="spellStart"/>
      <w:r>
        <w:t>внутрироссийский</w:t>
      </w:r>
      <w:proofErr w:type="spellEnd"/>
      <w:r>
        <w:t xml:space="preserve"> рынок продукции машиностроения (сельскохозяйственное, транспортное машиностроение, автомобилестроение), химической, пищевой промышленности, продукции сельского хозяйства.</w:t>
      </w:r>
    </w:p>
    <w:p w:rsidR="0087022C" w:rsidRDefault="0087022C">
      <w:pPr>
        <w:pStyle w:val="ConsPlusNormal"/>
        <w:ind w:firstLine="540"/>
        <w:jc w:val="both"/>
      </w:pPr>
      <w:r>
        <w:t>Южный федеральный округ характеризуется высокой степенью экономического взаимодействия регионов, входящих в его состав. В первую очередь это отражается на объемах межрегиональной торговли между ведущими в экономическом отношении регионами округа.</w:t>
      </w:r>
    </w:p>
    <w:p w:rsidR="0087022C" w:rsidRDefault="0087022C">
      <w:pPr>
        <w:pStyle w:val="ConsPlusNormal"/>
        <w:ind w:firstLine="540"/>
        <w:jc w:val="both"/>
      </w:pPr>
      <w:proofErr w:type="gramStart"/>
      <w:r>
        <w:t>Так, из Ростовской области в Волгоградскую область в 2009 году вывезено продукции производственно-технического назначения на сумму почти 486,4 млн. рублей, среди которой зерноуборочные комбайны, химические волокна, лакокрасочные материалы, прокат черных металлов, стальные трубы, а из Ростовской области в Волгоградскую область в 2009 году вывезено потребительских товаров на общую сумму свыше 1,9 млрд. рублей, среди которых продукты питания, легковые автомобили, верхняя</w:t>
      </w:r>
      <w:proofErr w:type="gramEnd"/>
      <w:r>
        <w:t xml:space="preserve"> одежда, трикотажные и чулочно-носочные изделия.</w:t>
      </w:r>
    </w:p>
    <w:p w:rsidR="0087022C" w:rsidRDefault="0087022C">
      <w:pPr>
        <w:pStyle w:val="ConsPlusNormal"/>
        <w:ind w:firstLine="540"/>
        <w:jc w:val="both"/>
      </w:pPr>
      <w:r>
        <w:t>Из Краснодарского края в Ростовскую область поставляются цемент, минеральные удобрения, серная кислота, древесноволокнистые плиты, этиловый спирт из пищевого сырья, виноградные вина, сахар, плодоовощные консервы, животное и растительное масло, мука, мясо и птица. В свою очередь, Ростовская область поставляет в Краснодарский край стальные трубы, прокат черных металлов, химические волокна, сельскохозяйственные машины, автомобили, табачные изделия, растительное масло. Годовой объем продукции, вывозимой из Ростовской области в Краснодарский край, в 2009 году составил около 10 млрд. рублей, в том числе 37 процентов пришлось на долю продукции производственно-технического назначения.</w:t>
      </w:r>
    </w:p>
    <w:p w:rsidR="0087022C" w:rsidRDefault="0087022C">
      <w:pPr>
        <w:pStyle w:val="ConsPlusNormal"/>
        <w:ind w:firstLine="540"/>
        <w:jc w:val="both"/>
      </w:pPr>
      <w:r>
        <w:t>Внутренний рынок Республики Адыгея и Республики Калмыкия в настоящее время насыщается главным образом за счет поставок из соседних регионов округа.</w:t>
      </w:r>
    </w:p>
    <w:p w:rsidR="0087022C" w:rsidRDefault="0087022C">
      <w:pPr>
        <w:pStyle w:val="ConsPlusNormal"/>
        <w:ind w:firstLine="540"/>
        <w:jc w:val="both"/>
      </w:pPr>
      <w:r>
        <w:t>Дальнейшее развитие межрегиональных связей регионов Южного федерального округа способно обеспечить рост суммарного объема межрегионального товарооборота Южного федерального округа в 1,7 - 1,9 раза (до 1400 - 1600 млрд. рублей в сопоставимых ценах) за период до 2020 года.</w:t>
      </w:r>
    </w:p>
    <w:p w:rsidR="0087022C" w:rsidRDefault="0087022C">
      <w:pPr>
        <w:pStyle w:val="ConsPlusNormal"/>
        <w:ind w:firstLine="540"/>
        <w:jc w:val="both"/>
      </w:pPr>
      <w:r>
        <w:t>Прогнозируемые объемы межрегиональной торговли достижимы при условии повышения конкурентоспособности продукции предприятий округа, реализации мероприятий по продвижению продукции на рынки регионов страны, реализации различных инвестиционных программ и межрегиональных инвестиционных проектов в Южном федеральном округе.</w:t>
      </w:r>
    </w:p>
    <w:p w:rsidR="0087022C" w:rsidRDefault="0087022C">
      <w:pPr>
        <w:pStyle w:val="ConsPlusNormal"/>
        <w:ind w:firstLine="540"/>
        <w:jc w:val="both"/>
      </w:pPr>
      <w:proofErr w:type="gramStart"/>
      <w:r>
        <w:t>Тесная интеграция для решения задач социально-экономического развития в рамках реализации инвестиционных проектов и мероприятий по поддержке зон опережающего экономического развития, созданию транспортной, энергетической, информационно-коммуникационной и социальной инфраструктуры, имеющих межрегиональное и федеральное значение, является непременным условием расширения межрегионального сотрудничества, успешной реализации важнейших стратегических приоритетов развития регионов и Южного федерального округа в целом.</w:t>
      </w:r>
      <w:proofErr w:type="gramEnd"/>
    </w:p>
    <w:p w:rsidR="0087022C" w:rsidRDefault="0087022C">
      <w:pPr>
        <w:pStyle w:val="ConsPlusNormal"/>
        <w:ind w:firstLine="540"/>
        <w:jc w:val="both"/>
      </w:pPr>
      <w:r>
        <w:t>Динамичное развитие Южного федерального округа предусматривает реализацию на федеральном уровне ряда крупных межрегиональных инвестиционных проектов.</w:t>
      </w:r>
    </w:p>
    <w:p w:rsidR="0087022C" w:rsidRDefault="0087022C">
      <w:pPr>
        <w:pStyle w:val="ConsPlusNormal"/>
        <w:ind w:firstLine="540"/>
        <w:jc w:val="both"/>
      </w:pPr>
      <w:r>
        <w:t xml:space="preserve">Межрегиональные инвестиционные проекты в основном относятся к сфере железнодорожного и трубопроводного транспорта. </w:t>
      </w:r>
      <w:proofErr w:type="gramStart"/>
      <w:r>
        <w:t>В частности, на территории регионов округа предполагается строительство второй очереди Волго-Донского канала, железной дороги Элиста - Волгоград, комплексная реконструкция железной дороги на участке им. М. Горького - Котельниково - Тихорецкая - Кореновск - Тимашевская - Крымская с обходом Краснодарского узла, организация железнодорожного скоростного сообщения Москва - Адлер, Ростов - Минеральные Воды - Кисловодск, Краснодар - Минеральные Воды - Кисловодск, Волгоград - Саратов.</w:t>
      </w:r>
      <w:proofErr w:type="gramEnd"/>
    </w:p>
    <w:p w:rsidR="0087022C" w:rsidRDefault="0087022C">
      <w:pPr>
        <w:pStyle w:val="ConsPlusNormal"/>
        <w:ind w:firstLine="540"/>
        <w:jc w:val="both"/>
      </w:pPr>
      <w:r>
        <w:t>В части расширения трубопроводной инфраструктуры планируется модернизация трубопровода "Каспийский трубопроводный консорциум", строительство продуктопровода Сызрань - Волгоград - Новороссийск (проект "Юг"), расширение нефтепровода до Туапсинского нефтеперерабатывающего завода.</w:t>
      </w:r>
    </w:p>
    <w:p w:rsidR="0087022C" w:rsidRDefault="0087022C">
      <w:pPr>
        <w:pStyle w:val="ConsPlusNormal"/>
        <w:ind w:firstLine="540"/>
        <w:jc w:val="both"/>
      </w:pPr>
      <w:r>
        <w:t xml:space="preserve">Особую роль в расширении межрегионального сотрудничества призван сыграть проект </w:t>
      </w:r>
      <w:r>
        <w:lastRenderedPageBreak/>
        <w:t xml:space="preserve">подготовки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 который оказывает комплексное влияние на развитие территории Краснодарского края и прилегающих субъектов Российской Федерации.</w:t>
      </w:r>
    </w:p>
    <w:p w:rsidR="0087022C" w:rsidRDefault="0087022C">
      <w:pPr>
        <w:pStyle w:val="ConsPlusNormal"/>
        <w:ind w:firstLine="540"/>
        <w:jc w:val="both"/>
      </w:pPr>
      <w:proofErr w:type="gramStart"/>
      <w:r>
        <w:t xml:space="preserve">Важное значение имеют проекты, направленные на углубление связей с субъектами Российской Федерации, входящими в состав </w:t>
      </w:r>
      <w:proofErr w:type="spellStart"/>
      <w:r>
        <w:t>Северо-Кавказского</w:t>
      </w:r>
      <w:proofErr w:type="spellEnd"/>
      <w:r>
        <w:t xml:space="preserve"> федерального округа: реконструкция и развитие автомобильных дорог, связывающих регионы Северного Кавказа с Черноморским побережьем; освоение нефтегазовых месторождений Каспийского моря с переработкой части ресурсов на предприятиях </w:t>
      </w:r>
      <w:proofErr w:type="spellStart"/>
      <w:r>
        <w:t>Северо-Кавказского</w:t>
      </w:r>
      <w:proofErr w:type="spellEnd"/>
      <w:r>
        <w:t xml:space="preserve"> федерального округа;</w:t>
      </w:r>
      <w:proofErr w:type="gramEnd"/>
      <w:r>
        <w:t xml:space="preserve"> организация скоростного железнодорожного сообщения между субъектами Российской Федерации, входящими в состав Южного и </w:t>
      </w:r>
      <w:proofErr w:type="spellStart"/>
      <w:r>
        <w:t>Северо-Кавказского</w:t>
      </w:r>
      <w:proofErr w:type="spellEnd"/>
      <w:r>
        <w:t xml:space="preserve"> федеральных округов; строительство </w:t>
      </w:r>
      <w:proofErr w:type="spellStart"/>
      <w:r>
        <w:t>электросетевой</w:t>
      </w:r>
      <w:proofErr w:type="spellEnd"/>
      <w:r>
        <w:t xml:space="preserve"> инфраструктуры для повышения надежности энергоснабжения.</w:t>
      </w:r>
    </w:p>
    <w:p w:rsidR="0087022C" w:rsidRDefault="0087022C">
      <w:pPr>
        <w:pStyle w:val="ConsPlusNormal"/>
        <w:ind w:firstLine="540"/>
        <w:jc w:val="both"/>
      </w:pPr>
      <w:r>
        <w:t xml:space="preserve">Взаимодействие регионов может быть инициировано для согласованного развития таких отраслей специализации Южного федерального округа, как сельское хозяйство и рыболовство, транспорт и логистика, туризм и рекреация. В сельском хозяйстве могут развиваться проекты, направленные на создание общей инфраструктуры на границе субъектов, развитие связей между сельскохозяйственными предприятиями, развитие территориально-производственных кластеров. В рыболовстве сотрудничество целесообразно осуществлять в рамках федеральной целевой </w:t>
      </w:r>
      <w:hyperlink r:id="rId39" w:history="1">
        <w:r>
          <w:rPr>
            <w:color w:val="0000FF"/>
          </w:rPr>
          <w:t>программы</w:t>
        </w:r>
      </w:hyperlink>
      <w:r>
        <w:t xml:space="preserve"> "Повышение эффективности использования и развитие ресурсного потенциала </w:t>
      </w:r>
      <w:proofErr w:type="spellStart"/>
      <w:r>
        <w:t>рыбохозяйственного</w:t>
      </w:r>
      <w:proofErr w:type="spellEnd"/>
      <w:r>
        <w:t xml:space="preserve"> комплекса в 2009 - 2014 годах", предусматривающей строительство рыбоводных заводов, а также других аналогичных программ. В области транспорта и логистики взаимодействие регионов необходимо для выработки единой транспортной политики на юге России с учетом оптимальной специализации развиваемых транспортных узлов, обеспечения их </w:t>
      </w:r>
      <w:proofErr w:type="spellStart"/>
      <w:r>
        <w:t>взаимодополняемости</w:t>
      </w:r>
      <w:proofErr w:type="spellEnd"/>
      <w:r>
        <w:t>, сбалансированного и согласованного развития транспортной инфраструктуры, создания и налаживания транспортных коридоров.</w:t>
      </w:r>
    </w:p>
    <w:p w:rsidR="0087022C" w:rsidRDefault="0087022C">
      <w:pPr>
        <w:pStyle w:val="ConsPlusNormal"/>
        <w:ind w:firstLine="540"/>
        <w:jc w:val="both"/>
      </w:pPr>
      <w:r>
        <w:t>В туристической сфере взаимодействие может развиваться по пути разработки общих туристических маршрутов, создания единых туристических продуктов, выработки стандартов качества сервиса.</w:t>
      </w:r>
    </w:p>
    <w:p w:rsidR="0087022C" w:rsidRDefault="0087022C">
      <w:pPr>
        <w:pStyle w:val="ConsPlusNormal"/>
        <w:ind w:firstLine="540"/>
        <w:jc w:val="both"/>
      </w:pPr>
      <w:r>
        <w:t>Реализацию этих направлений целесообразно осуществлять путем создания межрегиональных отраслевых ассоциаций, государственных институтов (агентств) развития, организации межрегиональных отраслевых конгрессов и форумов. Межрегиональные ассоциации Южного федерального округа могут представлять интересы субъектов регионов округа на национальном и глобальном (межнациональном) уровне для продвижения проектов, способствующих их ускоренному развитию.</w:t>
      </w:r>
    </w:p>
    <w:p w:rsidR="0087022C" w:rsidRDefault="0087022C">
      <w:pPr>
        <w:pStyle w:val="ConsPlusNormal"/>
        <w:ind w:firstLine="540"/>
        <w:jc w:val="both"/>
      </w:pPr>
      <w:r>
        <w:t>Одним из важных приоритетов Стратегии является взаимосогласованное пространственное развитие Южного федерального округа. Данное направление предполагает реализацию проектов по развитию межрегиональной инфраструктуры, содействие в развитии прогрессивных пространственных форм (зон опережающего роста, кластеров, особых экономических зон, агломераций), межрегиональное территориальное планирование, развитие транспортных систем и ускоренного транспортного сообщения.</w:t>
      </w:r>
    </w:p>
    <w:p w:rsidR="0087022C" w:rsidRDefault="0087022C">
      <w:pPr>
        <w:pStyle w:val="ConsPlusNormal"/>
        <w:ind w:firstLine="540"/>
        <w:jc w:val="both"/>
      </w:pPr>
      <w:r>
        <w:t>Важным направлением межрегионального взаимодействия является разработка совместных проектов в социальной сфере. Сотрудничество может эффективно развиваться, в частности, в сфере образования, подготовки специалистов, обмена студентами, поддержки крупных научных исследований.</w:t>
      </w:r>
    </w:p>
    <w:p w:rsidR="0087022C" w:rsidRDefault="0087022C">
      <w:pPr>
        <w:pStyle w:val="ConsPlusNormal"/>
        <w:ind w:firstLine="540"/>
        <w:jc w:val="both"/>
      </w:pPr>
      <w:r>
        <w:t>Важнейшим направлением должна стать также совместная работа в экологической сфере, что предусматривает создание общих экологических программ, учет мнения соседних регионов при реализации крупных проектов, совмещение усилий для решения экологических проблем. В числе особых приоритетов - вопросы рационального водопользования (в частности, обеспечения питьевой водой, очистки поверхностных вод, развития мелиоративных систем, судоходства, защиты от негативного воздействия поверхностных вод). Участие всех регионов Южного федерального округа требуется в дополнительных исследованиях по вопросу целесообразности строительства на территории округа канала Евразия с учетом проблем наполнения его водой, комплексной оценки экологического воздействия и потребностей транспортного комплекса России в его создании.</w:t>
      </w:r>
    </w:p>
    <w:p w:rsidR="0087022C" w:rsidRDefault="0087022C">
      <w:pPr>
        <w:pStyle w:val="ConsPlusNormal"/>
        <w:ind w:firstLine="540"/>
        <w:jc w:val="both"/>
      </w:pPr>
    </w:p>
    <w:p w:rsidR="0087022C" w:rsidRDefault="0087022C">
      <w:pPr>
        <w:pStyle w:val="ConsPlusNormal"/>
        <w:jc w:val="center"/>
      </w:pPr>
      <w:r>
        <w:lastRenderedPageBreak/>
        <w:t>IV. ТЕКУЩЕЕ СОСТОЯНИЕ И ПЕРСПЕКТИВЫ РАЗВИТИЯ ТРАНСПОРТНОЙ,</w:t>
      </w:r>
    </w:p>
    <w:p w:rsidR="0087022C" w:rsidRDefault="0087022C">
      <w:pPr>
        <w:pStyle w:val="ConsPlusNormal"/>
        <w:jc w:val="center"/>
      </w:pPr>
      <w:r>
        <w:t>ЭНЕРГЕТИЧЕСКОЙ И ИНФОРМАЦИОННО-ТЕЛЕКОММУНИКАЦИОННОЙ</w:t>
      </w:r>
    </w:p>
    <w:p w:rsidR="0087022C" w:rsidRDefault="0087022C">
      <w:pPr>
        <w:pStyle w:val="ConsPlusNormal"/>
        <w:jc w:val="center"/>
      </w:pPr>
      <w:r>
        <w:t>ИНФРАСТРУКТУРЫ ЮЖНОГО ФЕДЕРАЛЬНОГО ОКРУГА</w:t>
      </w:r>
    </w:p>
    <w:p w:rsidR="0087022C" w:rsidRDefault="0087022C">
      <w:pPr>
        <w:pStyle w:val="ConsPlusNormal"/>
        <w:ind w:firstLine="540"/>
        <w:jc w:val="both"/>
      </w:pPr>
    </w:p>
    <w:p w:rsidR="0087022C" w:rsidRDefault="0087022C">
      <w:pPr>
        <w:pStyle w:val="ConsPlusNormal"/>
        <w:jc w:val="center"/>
      </w:pPr>
      <w:r>
        <w:t>1. Развитие транспортной инфраструктуры</w:t>
      </w:r>
    </w:p>
    <w:p w:rsidR="0087022C" w:rsidRDefault="0087022C">
      <w:pPr>
        <w:pStyle w:val="ConsPlusNormal"/>
        <w:ind w:firstLine="540"/>
        <w:jc w:val="both"/>
      </w:pPr>
    </w:p>
    <w:p w:rsidR="0087022C" w:rsidRDefault="0087022C">
      <w:pPr>
        <w:pStyle w:val="ConsPlusNormal"/>
        <w:ind w:firstLine="540"/>
        <w:jc w:val="both"/>
      </w:pPr>
      <w:r>
        <w:t xml:space="preserve">Транспортная отрасль Южного федерального округа представлена всеми видами магистрального транспорта - железнодорожным, морским, речным, автомобильным и воздушным транспортом, а также объектами </w:t>
      </w:r>
      <w:proofErr w:type="spellStart"/>
      <w:r>
        <w:t>транспортно-логистической</w:t>
      </w:r>
      <w:proofErr w:type="spellEnd"/>
      <w:r>
        <w:t xml:space="preserve"> инфраструктуры. Она является одной из ведущих в экономике округа, обеспечивая до 10 процентов валового регионального продукта Южного федерального округа и предоставляя комплекс транспортных услуг по перевозке грузов и пассажиров во внутреннем и международном сообщении.</w:t>
      </w:r>
    </w:p>
    <w:p w:rsidR="0087022C" w:rsidRDefault="0087022C">
      <w:pPr>
        <w:pStyle w:val="ConsPlusNormal"/>
        <w:ind w:firstLine="540"/>
        <w:jc w:val="both"/>
      </w:pPr>
      <w:r>
        <w:t>Развитие транспортной системы Южного федерального округа обусловлено его географическим положением, особенностями хозяйственного комплекса, отраслевой и территориальной структурой производства, местом региона в национальном и международном разделении труда.</w:t>
      </w:r>
    </w:p>
    <w:p w:rsidR="0087022C" w:rsidRDefault="0087022C">
      <w:pPr>
        <w:pStyle w:val="ConsPlusNormal"/>
        <w:ind w:firstLine="540"/>
        <w:jc w:val="both"/>
      </w:pPr>
      <w:r>
        <w:t>Геополитическое положение Южного федерального округа определяет его стратегическую роль в обслуживании транзитных грузопотоков в рамках развивающего международного транспортного коридора "Север - Юг", а также ответвления Транссибирской железнодорожной магистрали и международных транспортных коридоров N 3 и N 7.</w:t>
      </w:r>
    </w:p>
    <w:p w:rsidR="0087022C" w:rsidRDefault="0087022C">
      <w:pPr>
        <w:pStyle w:val="ConsPlusNormal"/>
        <w:ind w:firstLine="540"/>
        <w:jc w:val="both"/>
      </w:pPr>
      <w:r>
        <w:t xml:space="preserve">Современной специализацией </w:t>
      </w:r>
      <w:proofErr w:type="spellStart"/>
      <w:r>
        <w:t>транспортно-логистического</w:t>
      </w:r>
      <w:proofErr w:type="spellEnd"/>
      <w:r>
        <w:t xml:space="preserve"> комплекса Южного федерального округа является обеспечение внешнеэкономических связей России и экспортно-импортных перевозок грузов в бассейнах Азовского, Черного и Каспийского морей. </w:t>
      </w:r>
      <w:proofErr w:type="gramStart"/>
      <w:r>
        <w:t>Изменения географии и структуры транспортно-экономических связей на постсоветском пространстве (значительный рост доли внешнеторговых грузов в общем объеме перевозок на юге России) обусловили основное направление развития транспортной инфраструктуры региона, характеризуемое наращиванием мощностей портовых комплексов и припортовой инфраструктуры, пропускных способностей соответствующих железнодорожных направлений (развитие грузового направления Волгоград - Котельниково - Тихорецкая - Новороссийск), модернизацией и развитием автодорожного хозяйства, гидротехнических объектов внутреннего водного транспорта.</w:t>
      </w:r>
      <w:proofErr w:type="gramEnd"/>
    </w:p>
    <w:p w:rsidR="0087022C" w:rsidRDefault="0087022C">
      <w:pPr>
        <w:pStyle w:val="ConsPlusNormal"/>
        <w:ind w:firstLine="540"/>
        <w:jc w:val="both"/>
      </w:pPr>
      <w:r>
        <w:t>Другая особенность Южного федерального округа как главной курортно-рекреационной зоны страны состоит в сезонном кратном росте объемов пассажирских перевозок и соответствующем увеличении нагрузки на транспортную инфраструктуру региона. Совмещенное грузовое и пассажирское движение на магистральном направлении центр - юг с учетом сезонного фактора является основной причиной низких эксплуатационных характеристик и конкурентоспособности данных коммуникаций.</w:t>
      </w:r>
    </w:p>
    <w:p w:rsidR="0087022C" w:rsidRDefault="0087022C">
      <w:pPr>
        <w:pStyle w:val="ConsPlusNormal"/>
        <w:ind w:firstLine="540"/>
        <w:jc w:val="both"/>
      </w:pPr>
      <w:r>
        <w:t xml:space="preserve">Актуальность разработки перспективных направлений развития </w:t>
      </w:r>
      <w:proofErr w:type="spellStart"/>
      <w:r>
        <w:t>транспортно-логистического</w:t>
      </w:r>
      <w:proofErr w:type="spellEnd"/>
      <w:r>
        <w:t xml:space="preserve"> комплекса обусловлена:</w:t>
      </w:r>
    </w:p>
    <w:p w:rsidR="0087022C" w:rsidRDefault="0087022C">
      <w:pPr>
        <w:pStyle w:val="ConsPlusNormal"/>
        <w:ind w:firstLine="540"/>
        <w:jc w:val="both"/>
      </w:pPr>
      <w:proofErr w:type="gramStart"/>
      <w:r>
        <w:t>решением задач модернизации российской экономики, предполагающим осуществление перехода от экспортно-сырьевой к инновационной социально-ориентированной модели развития общества;</w:t>
      </w:r>
      <w:proofErr w:type="gramEnd"/>
    </w:p>
    <w:p w:rsidR="0087022C" w:rsidRDefault="0087022C">
      <w:pPr>
        <w:pStyle w:val="ConsPlusNormal"/>
        <w:ind w:firstLine="540"/>
        <w:jc w:val="both"/>
      </w:pPr>
      <w:r>
        <w:t>процессом интеграции транспортной инфраструктуры Южного федерального округа в мировую, который сопровождается усилением внутриотраслевой и международной конкуренции, растущими требованиями ко всем составляющим транспортного процесса;</w:t>
      </w:r>
    </w:p>
    <w:p w:rsidR="0087022C" w:rsidRDefault="0087022C">
      <w:pPr>
        <w:pStyle w:val="ConsPlusNormal"/>
        <w:ind w:firstLine="540"/>
        <w:jc w:val="both"/>
      </w:pPr>
      <w:r>
        <w:t>наличием системных проблем в развитии транспортно-дорожного комплекса округа и необходимостью устранения инфраструктурных ограничений долгосрочного развития его экономики.</w:t>
      </w:r>
    </w:p>
    <w:p w:rsidR="0087022C" w:rsidRDefault="0087022C">
      <w:pPr>
        <w:pStyle w:val="ConsPlusNormal"/>
        <w:ind w:firstLine="540"/>
        <w:jc w:val="both"/>
      </w:pPr>
      <w:r>
        <w:t>Современное состояние транспортной инфраструктуры Южного федерального округа характеризуется следующим образом.</w:t>
      </w:r>
    </w:p>
    <w:p w:rsidR="0087022C" w:rsidRDefault="0087022C">
      <w:pPr>
        <w:pStyle w:val="ConsPlusNormal"/>
        <w:ind w:firstLine="540"/>
        <w:jc w:val="both"/>
      </w:pPr>
      <w:r>
        <w:t xml:space="preserve">Ведущее место среди магистральных видов транспорта округа занимает </w:t>
      </w:r>
      <w:proofErr w:type="gramStart"/>
      <w:r>
        <w:t>железнодорожный</w:t>
      </w:r>
      <w:proofErr w:type="gramEnd"/>
      <w:r>
        <w:t xml:space="preserve">. </w:t>
      </w:r>
      <w:proofErr w:type="spellStart"/>
      <w:r>
        <w:t>Северо-Кавказская</w:t>
      </w:r>
      <w:proofErr w:type="spellEnd"/>
      <w:r>
        <w:t xml:space="preserve"> железная дорога, а также Волгоградское и Астраханское отделения Приволжской железной дороги обеспечивают перевозку более 60 процентов грузов в пределах Южного федерального округа. Эксплуатационная длина железнодорожных путей на территории </w:t>
      </w:r>
      <w:r>
        <w:lastRenderedPageBreak/>
        <w:t>округа составляет 7,6 процента, отправление грузов - 6,7 процента, пассажиров - 3,5 процента соответствующих общероссийских показателей.</w:t>
      </w:r>
    </w:p>
    <w:p w:rsidR="0087022C" w:rsidRDefault="0087022C">
      <w:pPr>
        <w:pStyle w:val="ConsPlusNormal"/>
        <w:ind w:firstLine="540"/>
        <w:jc w:val="both"/>
      </w:pPr>
      <w:proofErr w:type="gramStart"/>
      <w:r>
        <w:t>В Южном федеральном округе расположены основные морские и речные порты европейской части России (Новороссийск, Туапсе, Оля, Таганрог, Ейск, Кавказ, Азов, Ростов-на-Дону, Волгоград, Астрахань).</w:t>
      </w:r>
      <w:proofErr w:type="gramEnd"/>
      <w:r>
        <w:t xml:space="preserve"> Суммарный объем перевалки грузов в портах Азово-Черноморского и Каспийского бассейнов превышает 180 млн. тонн в год, в том числе 35 процентов приходится на сухие грузы и 65 процентов - на наливные грузы. Удельный вес перевалки грузов в морских портах Южного федерального округа в соответствующем грузообороте России составляет 36 процентов.</w:t>
      </w:r>
    </w:p>
    <w:p w:rsidR="0087022C" w:rsidRDefault="0087022C">
      <w:pPr>
        <w:pStyle w:val="ConsPlusNormal"/>
        <w:ind w:firstLine="540"/>
        <w:jc w:val="both"/>
      </w:pPr>
      <w:r>
        <w:t xml:space="preserve">Основной водной артерией, связывающей порты 5 морей, в том числе бассейны Каспийского и Черного морей, является Волго-Донской судоходный канал протяженностью 100 километров. Базовыми параметрами, определяющими условия судоходства в </w:t>
      </w:r>
      <w:proofErr w:type="spellStart"/>
      <w:r>
        <w:t>Волго-Донском</w:t>
      </w:r>
      <w:proofErr w:type="spellEnd"/>
      <w:r>
        <w:t xml:space="preserve"> судоходном канале, являются глубина водного пути, составляющая 4 метра и ограничивающая грузоподъемность судов 6500 тоннами, сезонность навигации (8 - 9 месяцев в году), а также состояние гидротехнических сооружений. К числу барьерных объектов на пути движения судов по данному направлению относится разводной железнодорожный мост через р. Дон в </w:t>
      </w:r>
      <w:proofErr w:type="gramStart"/>
      <w:r>
        <w:t>г</w:t>
      </w:r>
      <w:proofErr w:type="gramEnd"/>
      <w:r>
        <w:t>. Ростове-на-Дону.</w:t>
      </w:r>
    </w:p>
    <w:p w:rsidR="0087022C" w:rsidRDefault="0087022C">
      <w:pPr>
        <w:pStyle w:val="ConsPlusNormal"/>
        <w:ind w:firstLine="540"/>
        <w:jc w:val="both"/>
      </w:pPr>
      <w:proofErr w:type="gramStart"/>
      <w:r>
        <w:t xml:space="preserve">Протяженность автомобильных дорог общего пользования с твердым покрытием в Южном федеральном округе составляет 6,6 процента общероссийской, а проникновение в 3,8 раза превышает </w:t>
      </w:r>
      <w:proofErr w:type="spellStart"/>
      <w:r>
        <w:t>среднероссийский</w:t>
      </w:r>
      <w:proofErr w:type="spellEnd"/>
      <w:r>
        <w:t xml:space="preserve"> показатель.</w:t>
      </w:r>
      <w:proofErr w:type="gramEnd"/>
      <w:r>
        <w:t xml:space="preserve"> Территорию Южного федерального округа пересекают федеральные автомагистрали М-4 "Дон", М-6 "Каспий", М-21 "Волгоград - Каменск-Шахтинский до границы с Украиной (на Днепропетровск, Кишинев)", А-147 "Джубга - Сочи - граница с Республикой Абхазия", М-29 "Кавказ".</w:t>
      </w:r>
    </w:p>
    <w:p w:rsidR="0087022C" w:rsidRDefault="0087022C">
      <w:pPr>
        <w:pStyle w:val="ConsPlusNormal"/>
        <w:ind w:firstLine="540"/>
        <w:jc w:val="both"/>
      </w:pPr>
      <w:r>
        <w:t>Основную роль в региональных перевозках грузов и пассажиров играет автомобильный транспорт. По уровню автомобилизации Южный федеральный округ занимает ведущее место среди федеральных округов России. Доля перевозок грузов, осуществляемых грузовым автопарком крупных и средних предприятий Южного федерального округа, составляет 3,1 процента общего объема грузовых перевозок в стране.</w:t>
      </w:r>
    </w:p>
    <w:p w:rsidR="0087022C" w:rsidRDefault="0087022C">
      <w:pPr>
        <w:pStyle w:val="ConsPlusNormal"/>
        <w:ind w:firstLine="540"/>
        <w:jc w:val="both"/>
      </w:pPr>
      <w:r>
        <w:t>Крупные города (административные центры субъектов Российской Федерации, входящих в состав Южного федерального округа, центры курортных зон) обеспечены регулярным воздушным сообщением практически со всеми регионами России и рядом иностранных государств. В округе действуют 10 аэропортов федерального значения, в том числе 6 международных. Объем перевозок пассажиров воздушным транспортом Южного федерального округа в 2008 году составил 2,9 млн. человек (4,3 процента общероссийского объема).</w:t>
      </w:r>
    </w:p>
    <w:p w:rsidR="0087022C" w:rsidRDefault="0087022C">
      <w:pPr>
        <w:pStyle w:val="ConsPlusNormal"/>
        <w:ind w:firstLine="540"/>
        <w:jc w:val="both"/>
      </w:pPr>
      <w:r>
        <w:t xml:space="preserve">Современное состояние транспортно-дорожного комплекса, в первую очередь </w:t>
      </w:r>
      <w:proofErr w:type="spellStart"/>
      <w:r>
        <w:t>транспортно-логистической</w:t>
      </w:r>
      <w:proofErr w:type="spellEnd"/>
      <w:r>
        <w:t xml:space="preserve"> инфраструктуры, в Южном федеральном округе без изменения направлений и темпов модернизации может стать системным ограничением социально-экономического развития не только федерального округа, но и страны в целом.</w:t>
      </w:r>
    </w:p>
    <w:p w:rsidR="0087022C" w:rsidRDefault="0087022C">
      <w:pPr>
        <w:pStyle w:val="ConsPlusNormal"/>
        <w:ind w:firstLine="540"/>
        <w:jc w:val="both"/>
      </w:pPr>
      <w:r>
        <w:t xml:space="preserve">Наиболее существенными, требующими решения в рассматриваемой перспективе, являются следующие проблемы развития </w:t>
      </w:r>
      <w:proofErr w:type="spellStart"/>
      <w:r>
        <w:t>подотраслей</w:t>
      </w:r>
      <w:proofErr w:type="spellEnd"/>
      <w:r>
        <w:t xml:space="preserve"> транспорта:</w:t>
      </w:r>
    </w:p>
    <w:p w:rsidR="0087022C" w:rsidRDefault="0087022C">
      <w:pPr>
        <w:pStyle w:val="ConsPlusNormal"/>
        <w:ind w:firstLine="540"/>
        <w:jc w:val="both"/>
      </w:pPr>
      <w:r>
        <w:t>в сфере железнодорожного транспорта:</w:t>
      </w:r>
    </w:p>
    <w:p w:rsidR="0087022C" w:rsidRDefault="0087022C">
      <w:pPr>
        <w:pStyle w:val="ConsPlusNormal"/>
        <w:ind w:firstLine="540"/>
        <w:jc w:val="both"/>
      </w:pPr>
      <w:r>
        <w:t xml:space="preserve">несоответствующая перспективным </w:t>
      </w:r>
      <w:proofErr w:type="spellStart"/>
      <w:r>
        <w:t>груз</w:t>
      </w:r>
      <w:proofErr w:type="gramStart"/>
      <w:r>
        <w:t>о</w:t>
      </w:r>
      <w:proofErr w:type="spellEnd"/>
      <w:r>
        <w:t>-</w:t>
      </w:r>
      <w:proofErr w:type="gramEnd"/>
      <w:r>
        <w:t xml:space="preserve"> и пассажиропотокам провозная способность железнодорожной инфраструктуры на отдельных участках магистральных направлений - пассажирском (Москва - Адлер, Москва - Минеральные Воды) и грузовом (Москва - Новороссийск, Котельниково - Новороссийск);</w:t>
      </w:r>
    </w:p>
    <w:p w:rsidR="0087022C" w:rsidRDefault="0087022C">
      <w:pPr>
        <w:pStyle w:val="ConsPlusNormal"/>
        <w:ind w:firstLine="540"/>
        <w:jc w:val="both"/>
      </w:pPr>
      <w:r>
        <w:t xml:space="preserve">возрастающий дефицит современных </w:t>
      </w:r>
      <w:proofErr w:type="spellStart"/>
      <w:r>
        <w:t>транспортно-логистических</w:t>
      </w:r>
      <w:proofErr w:type="spellEnd"/>
      <w:r>
        <w:t xml:space="preserve"> центров и мощностей </w:t>
      </w:r>
      <w:proofErr w:type="spellStart"/>
      <w:r>
        <w:t>терминально-складского</w:t>
      </w:r>
      <w:proofErr w:type="spellEnd"/>
      <w:r>
        <w:t xml:space="preserve"> хозяйства;</w:t>
      </w:r>
    </w:p>
    <w:p w:rsidR="0087022C" w:rsidRDefault="0087022C">
      <w:pPr>
        <w:pStyle w:val="ConsPlusNormal"/>
        <w:ind w:firstLine="540"/>
        <w:jc w:val="both"/>
      </w:pPr>
      <w:r>
        <w:t>в сфере автодорожного комплекса:</w:t>
      </w:r>
    </w:p>
    <w:p w:rsidR="0087022C" w:rsidRDefault="0087022C">
      <w:pPr>
        <w:pStyle w:val="ConsPlusNormal"/>
        <w:ind w:firstLine="540"/>
        <w:jc w:val="both"/>
      </w:pPr>
      <w:r>
        <w:t>несоответствие уровня развития сети автомобильных дорог темпам роста автомобилизации и спроса на автомобильные перевозки;</w:t>
      </w:r>
    </w:p>
    <w:p w:rsidR="0087022C" w:rsidRDefault="0087022C">
      <w:pPr>
        <w:pStyle w:val="ConsPlusNormal"/>
        <w:ind w:firstLine="540"/>
        <w:jc w:val="both"/>
      </w:pPr>
      <w:r>
        <w:t>необеспеченность части сельских населенных пунктов округа круглогодичной связью с опорной транспортной сетью по дорогам с твердым покрытием;</w:t>
      </w:r>
    </w:p>
    <w:p w:rsidR="0087022C" w:rsidRDefault="0087022C">
      <w:pPr>
        <w:pStyle w:val="ConsPlusNormal"/>
        <w:ind w:firstLine="540"/>
        <w:jc w:val="both"/>
      </w:pPr>
      <w:r>
        <w:t>существенная перегруженность движением магистральных автомобильных дорог в пределах крупных транспортных узлов (Краснодар, Ростов-на-Дону, Большой Сочи, Волгоград);</w:t>
      </w:r>
    </w:p>
    <w:p w:rsidR="0087022C" w:rsidRDefault="0087022C">
      <w:pPr>
        <w:pStyle w:val="ConsPlusNormal"/>
        <w:ind w:firstLine="540"/>
        <w:jc w:val="both"/>
      </w:pPr>
      <w:r>
        <w:t>низкие транспортно-эксплуатационные характеристики дорог;</w:t>
      </w:r>
    </w:p>
    <w:p w:rsidR="0087022C" w:rsidRDefault="0087022C">
      <w:pPr>
        <w:pStyle w:val="ConsPlusNormal"/>
        <w:ind w:firstLine="540"/>
        <w:jc w:val="both"/>
      </w:pPr>
      <w:r>
        <w:lastRenderedPageBreak/>
        <w:t>в сфере автомобильного транспорта:</w:t>
      </w:r>
    </w:p>
    <w:p w:rsidR="0087022C" w:rsidRDefault="0087022C">
      <w:pPr>
        <w:pStyle w:val="ConsPlusNormal"/>
        <w:ind w:firstLine="540"/>
        <w:jc w:val="both"/>
      </w:pPr>
      <w:r>
        <w:t>необеспеченность современным общественным пассажирским транспортом в городах и в пригородных зонах;</w:t>
      </w:r>
    </w:p>
    <w:p w:rsidR="0087022C" w:rsidRDefault="0087022C">
      <w:pPr>
        <w:pStyle w:val="ConsPlusNormal"/>
        <w:ind w:firstLine="540"/>
        <w:jc w:val="both"/>
      </w:pPr>
      <w:r>
        <w:t>сверхнормативный износ парка городских и пригородных автобусов;</w:t>
      </w:r>
    </w:p>
    <w:p w:rsidR="0087022C" w:rsidRDefault="0087022C">
      <w:pPr>
        <w:pStyle w:val="ConsPlusNormal"/>
        <w:ind w:firstLine="540"/>
        <w:jc w:val="both"/>
      </w:pPr>
      <w:r>
        <w:t>низкий уровень обеспеченности современными автоматизированными системами управления транспортными потоками в крупных городах и на автомагистралях;</w:t>
      </w:r>
    </w:p>
    <w:p w:rsidR="0087022C" w:rsidRDefault="0087022C">
      <w:pPr>
        <w:pStyle w:val="ConsPlusNormal"/>
        <w:ind w:firstLine="540"/>
        <w:jc w:val="both"/>
      </w:pPr>
      <w:r>
        <w:t>несовершенство законодательной и нормативной правовой базы для создания конкурентных условий функционирования отечественных автоперевозчиков на рынке международных грузовых перевозок;</w:t>
      </w:r>
    </w:p>
    <w:p w:rsidR="0087022C" w:rsidRDefault="0087022C">
      <w:pPr>
        <w:pStyle w:val="ConsPlusNormal"/>
        <w:ind w:firstLine="540"/>
        <w:jc w:val="both"/>
      </w:pPr>
      <w:r>
        <w:t>высокий уровень аварийности в крупных городах и на автомобильных магистралях;</w:t>
      </w:r>
    </w:p>
    <w:p w:rsidR="0087022C" w:rsidRDefault="0087022C">
      <w:pPr>
        <w:pStyle w:val="ConsPlusNormal"/>
        <w:ind w:firstLine="540"/>
        <w:jc w:val="both"/>
      </w:pPr>
      <w:r>
        <w:t>в сфере морского и внутреннего водного транспорта:</w:t>
      </w:r>
    </w:p>
    <w:p w:rsidR="0087022C" w:rsidRDefault="0087022C">
      <w:pPr>
        <w:pStyle w:val="ConsPlusNormal"/>
        <w:ind w:firstLine="540"/>
        <w:jc w:val="both"/>
      </w:pPr>
      <w:r>
        <w:t>недостаточная пропускная способность глубоководных морских портов Черноморского и Каспийского бассейнов и транспортных подходов к ним. Мощности портовой инфраструктуры не обеспечивают переработку российских внешнеторговых грузов в портах округа;</w:t>
      </w:r>
    </w:p>
    <w:p w:rsidR="0087022C" w:rsidRDefault="0087022C">
      <w:pPr>
        <w:pStyle w:val="ConsPlusNormal"/>
        <w:ind w:firstLine="540"/>
        <w:jc w:val="both"/>
      </w:pPr>
      <w:r>
        <w:t>высокий износ гидротехнических сооружений Волго-Донского канала и других внутренних водных путей на юге страны;</w:t>
      </w:r>
    </w:p>
    <w:p w:rsidR="0087022C" w:rsidRDefault="0087022C">
      <w:pPr>
        <w:pStyle w:val="ConsPlusNormal"/>
        <w:ind w:firstLine="540"/>
        <w:jc w:val="both"/>
      </w:pPr>
      <w:r>
        <w:t>острая необходимость замены устаревшего флота и в первую очередь судов типа "река - море" (доля российского флота во внешнеторговых перевозках составляет 4 процента);</w:t>
      </w:r>
    </w:p>
    <w:p w:rsidR="0087022C" w:rsidRDefault="0087022C">
      <w:pPr>
        <w:pStyle w:val="ConsPlusNormal"/>
        <w:ind w:firstLine="540"/>
        <w:jc w:val="both"/>
      </w:pPr>
      <w:r>
        <w:t>в сфере воздушного транспорта:</w:t>
      </w:r>
    </w:p>
    <w:p w:rsidR="0087022C" w:rsidRDefault="0087022C">
      <w:pPr>
        <w:pStyle w:val="ConsPlusNormal"/>
        <w:ind w:firstLine="540"/>
        <w:jc w:val="both"/>
      </w:pPr>
      <w:r>
        <w:t>низкий уровень конкурентоспособности воздушных транспортных узлов на региональном и международном рынках транспортных услуг;</w:t>
      </w:r>
    </w:p>
    <w:p w:rsidR="0087022C" w:rsidRDefault="0087022C">
      <w:pPr>
        <w:pStyle w:val="ConsPlusNormal"/>
        <w:ind w:firstLine="540"/>
        <w:jc w:val="both"/>
      </w:pPr>
      <w:r>
        <w:t>требующая реконструкции инфраструктура федеральных и региональных аэропортов;</w:t>
      </w:r>
    </w:p>
    <w:p w:rsidR="0087022C" w:rsidRDefault="0087022C">
      <w:pPr>
        <w:pStyle w:val="ConsPlusNormal"/>
        <w:ind w:firstLine="540"/>
        <w:jc w:val="both"/>
      </w:pPr>
      <w:r>
        <w:t>необходимость замены устаревшего парка воздушного флота, не отвечающего требованиям конкурентоспособности и надежности полетов;</w:t>
      </w:r>
    </w:p>
    <w:p w:rsidR="0087022C" w:rsidRDefault="0087022C">
      <w:pPr>
        <w:pStyle w:val="ConsPlusNormal"/>
        <w:ind w:firstLine="540"/>
        <w:jc w:val="both"/>
      </w:pPr>
      <w:r>
        <w:t xml:space="preserve">отсутствие рынка </w:t>
      </w:r>
      <w:proofErr w:type="spellStart"/>
      <w:r>
        <w:t>внутрирегиональных</w:t>
      </w:r>
      <w:proofErr w:type="spellEnd"/>
      <w:r>
        <w:t xml:space="preserve"> перевозок воздушным транспортом в Южном федеральном округе.</w:t>
      </w:r>
    </w:p>
    <w:p w:rsidR="0087022C" w:rsidRDefault="0087022C">
      <w:pPr>
        <w:pStyle w:val="ConsPlusNormal"/>
        <w:ind w:firstLine="540"/>
        <w:jc w:val="both"/>
      </w:pPr>
      <w:proofErr w:type="gramStart"/>
      <w:r>
        <w:t>Основной задачей развития транспортной инфраструктуры в рассматриваемой перспективе является создание транспортных условий для инновационного развития Южного федерального округа и повышения качества жизни населения, включая развитие современной и эффективной транспортной сети, обеспечивающей ускорение товародвижения и снижение транспортных издержек в экономике, повышение конкурентоспособности транспортной отрасли и реализацию транзитного потенциала округа, обусловленного его географическим положением, и интеграцию в мировое транспортное пространство.</w:t>
      </w:r>
      <w:proofErr w:type="gramEnd"/>
    </w:p>
    <w:p w:rsidR="0087022C" w:rsidRDefault="0087022C">
      <w:pPr>
        <w:pStyle w:val="ConsPlusNormal"/>
        <w:ind w:firstLine="540"/>
        <w:jc w:val="both"/>
      </w:pPr>
      <w:r>
        <w:t>К числу ключевых проблем функционирования транспорта Южного федерального округа следует отнести:</w:t>
      </w:r>
    </w:p>
    <w:p w:rsidR="0087022C" w:rsidRDefault="0087022C">
      <w:pPr>
        <w:pStyle w:val="ConsPlusNormal"/>
        <w:ind w:firstLine="540"/>
        <w:jc w:val="both"/>
      </w:pPr>
      <w:r>
        <w:t>несоответствие между уровнями развития транспортно-дорожного комплекса, эффективности и качества его функционирования и растущим спросом экономики и населения округа на транспортные услуги;</w:t>
      </w:r>
    </w:p>
    <w:p w:rsidR="0087022C" w:rsidRDefault="0087022C">
      <w:pPr>
        <w:pStyle w:val="ConsPlusNormal"/>
        <w:ind w:firstLine="540"/>
        <w:jc w:val="both"/>
      </w:pPr>
      <w:r>
        <w:t xml:space="preserve">низкий уровень </w:t>
      </w:r>
      <w:proofErr w:type="spellStart"/>
      <w:r>
        <w:t>логистического</w:t>
      </w:r>
      <w:proofErr w:type="spellEnd"/>
      <w:r>
        <w:t xml:space="preserve"> обеспечения грузовых перевозок, практическое отсутствие </w:t>
      </w:r>
      <w:proofErr w:type="spellStart"/>
      <w:r>
        <w:t>мультимодальных</w:t>
      </w:r>
      <w:proofErr w:type="spellEnd"/>
      <w:r>
        <w:t xml:space="preserve"> </w:t>
      </w:r>
      <w:proofErr w:type="spellStart"/>
      <w:r>
        <w:t>транспортно-логистических</w:t>
      </w:r>
      <w:proofErr w:type="spellEnd"/>
      <w:r>
        <w:t xml:space="preserve"> систем на магистральных направлениях грузопотоков и в зоне деятельности крупных транспортных узлов;</w:t>
      </w:r>
    </w:p>
    <w:p w:rsidR="0087022C" w:rsidRDefault="0087022C">
      <w:pPr>
        <w:pStyle w:val="ConsPlusNormal"/>
        <w:ind w:firstLine="540"/>
        <w:jc w:val="both"/>
      </w:pPr>
      <w:r>
        <w:t>неконкурентоспособные транспортные технологии, нерациональное использование существующей инфраструктуры (в результате доля транспортных издержек в себестоимости продукции достигает 20 процентов).</w:t>
      </w:r>
    </w:p>
    <w:p w:rsidR="0087022C" w:rsidRDefault="0087022C">
      <w:pPr>
        <w:pStyle w:val="ConsPlusNormal"/>
        <w:ind w:firstLine="540"/>
        <w:jc w:val="both"/>
      </w:pPr>
      <w:r>
        <w:t>Нынешнее состояние транспортной инфраструктуры не позволяет обеспечить конкурентоспособный уровень транспортной доступности и качества услуг, предоставляемых субъектам хозяйствования и населению Южного федерального округа в части скорости доставки грузов и пассажиров, уровня транспортных издержек и рисков.</w:t>
      </w:r>
    </w:p>
    <w:p w:rsidR="0087022C" w:rsidRDefault="0087022C">
      <w:pPr>
        <w:pStyle w:val="ConsPlusNormal"/>
        <w:ind w:firstLine="540"/>
        <w:jc w:val="both"/>
      </w:pPr>
      <w:r>
        <w:t xml:space="preserve">Реализация транзитного потенциала Южного федерального округа возможна в условиях опережающего развития и повышения конкурентоспособности </w:t>
      </w:r>
      <w:proofErr w:type="spellStart"/>
      <w:r>
        <w:t>терминально-логистического</w:t>
      </w:r>
      <w:proofErr w:type="spellEnd"/>
      <w:r>
        <w:t xml:space="preserve"> комплекса на международном рынке транспортных услуг путем повышения транспортного сервиса до уровня мировых стандартов, обеспечения надежности, ритмичности, своевременности доставки и сохранности грузов, увеличения коммерческой скорости поставки товаров, снижения транспортных издержек и экологической нагрузки транспорта.</w:t>
      </w:r>
    </w:p>
    <w:p w:rsidR="0087022C" w:rsidRDefault="0087022C">
      <w:pPr>
        <w:pStyle w:val="ConsPlusNormal"/>
        <w:ind w:firstLine="540"/>
        <w:jc w:val="both"/>
      </w:pPr>
      <w:r>
        <w:lastRenderedPageBreak/>
        <w:t>Для достижения указанных целей необходимо решить следующие задачи:</w:t>
      </w:r>
    </w:p>
    <w:p w:rsidR="0087022C" w:rsidRDefault="0087022C">
      <w:pPr>
        <w:pStyle w:val="ConsPlusNormal"/>
        <w:ind w:firstLine="540"/>
        <w:jc w:val="both"/>
      </w:pPr>
      <w:r>
        <w:t>создание современной региональной технологической инфраструктуры товарно-транспортной логистики, включая складские комплексы;</w:t>
      </w:r>
    </w:p>
    <w:p w:rsidR="0087022C" w:rsidRDefault="0087022C">
      <w:pPr>
        <w:pStyle w:val="ConsPlusNormal"/>
        <w:ind w:firstLine="540"/>
        <w:jc w:val="both"/>
      </w:pPr>
      <w:r>
        <w:t xml:space="preserve">территориальное размещение и развитие </w:t>
      </w:r>
      <w:proofErr w:type="spellStart"/>
      <w:r>
        <w:t>грузоперерабатывающих</w:t>
      </w:r>
      <w:proofErr w:type="spellEnd"/>
      <w:r>
        <w:t xml:space="preserve"> и накопительных терминалов, а также </w:t>
      </w:r>
      <w:proofErr w:type="spellStart"/>
      <w:r>
        <w:t>логистических</w:t>
      </w:r>
      <w:proofErr w:type="spellEnd"/>
      <w:r>
        <w:t xml:space="preserve"> центров;</w:t>
      </w:r>
    </w:p>
    <w:p w:rsidR="0087022C" w:rsidRDefault="0087022C">
      <w:pPr>
        <w:pStyle w:val="ConsPlusNormal"/>
        <w:ind w:firstLine="540"/>
        <w:jc w:val="both"/>
      </w:pPr>
      <w:r>
        <w:t>формирование сети транспортно-экспедиторских компаний и других предприятий транспортного сервиса;</w:t>
      </w:r>
    </w:p>
    <w:p w:rsidR="0087022C" w:rsidRDefault="0087022C">
      <w:pPr>
        <w:pStyle w:val="ConsPlusNormal"/>
        <w:ind w:firstLine="540"/>
        <w:jc w:val="both"/>
      </w:pPr>
      <w:r>
        <w:t>реконструкция и современное техническое оснащение пограничных переходов и таможенных пунктов пропуска в целях сокращения времени досмотра и оформления грузов и пассажиров.</w:t>
      </w:r>
    </w:p>
    <w:p w:rsidR="0087022C" w:rsidRDefault="0087022C">
      <w:pPr>
        <w:pStyle w:val="ConsPlusNormal"/>
        <w:ind w:firstLine="540"/>
        <w:jc w:val="both"/>
      </w:pPr>
      <w:proofErr w:type="gramStart"/>
      <w:r>
        <w:t xml:space="preserve">Создание в рассматриваемой перспективе единой сети </w:t>
      </w:r>
      <w:proofErr w:type="spellStart"/>
      <w:r>
        <w:t>терминально-логистических</w:t>
      </w:r>
      <w:proofErr w:type="spellEnd"/>
      <w:r>
        <w:t xml:space="preserve"> комплексов для переработки транзитных и экспортных грузов на территории Южного федерального округа с обустройством </w:t>
      </w:r>
      <w:proofErr w:type="spellStart"/>
      <w:r>
        <w:t>мультимодальных</w:t>
      </w:r>
      <w:proofErr w:type="spellEnd"/>
      <w:r>
        <w:t xml:space="preserve"> центров в гг. Ростове-на-Дону, Волгограде, Астрахани, крупных терминальных комплексов в гг. Новороссийске, Туапсе, Тамани, Оля, Тихорецке, а также разветвленной сети складских комплексов во всех населенных пунктах округа с численностью более 50 тыс. человек позволит устранить дефицит соответствующих мощностей</w:t>
      </w:r>
      <w:proofErr w:type="gramEnd"/>
      <w:r>
        <w:t xml:space="preserve"> в транспортных узлах, оптимизировать грузопотоки, обеспечить координацию работы всех видов транспорта, снизить затраты и время обработки грузов.</w:t>
      </w:r>
    </w:p>
    <w:p w:rsidR="0087022C" w:rsidRDefault="0087022C">
      <w:pPr>
        <w:pStyle w:val="ConsPlusNormal"/>
        <w:ind w:firstLine="540"/>
        <w:jc w:val="both"/>
      </w:pPr>
      <w:r>
        <w:t xml:space="preserve">Стратегическими направлениями развития </w:t>
      </w:r>
      <w:proofErr w:type="spellStart"/>
      <w:r>
        <w:t>транспортно-логистической</w:t>
      </w:r>
      <w:proofErr w:type="spellEnd"/>
      <w:r>
        <w:t xml:space="preserve"> инфраструктуры Южного федерального округа должны стать:</w:t>
      </w:r>
    </w:p>
    <w:p w:rsidR="0087022C" w:rsidRDefault="0087022C">
      <w:pPr>
        <w:pStyle w:val="ConsPlusNormal"/>
        <w:ind w:firstLine="540"/>
        <w:jc w:val="both"/>
      </w:pPr>
      <w:r>
        <w:t xml:space="preserve">гармонизированное развитие различных объектов </w:t>
      </w:r>
      <w:proofErr w:type="spellStart"/>
      <w:r>
        <w:t>транспортно-логистической</w:t>
      </w:r>
      <w:proofErr w:type="spellEnd"/>
      <w:r>
        <w:t xml:space="preserve"> инфраструктуры региона на основе общероссийских и региональных стратегий и программ социально-экономического развития, схем территориального планирования субъектов Российской Федерации, входящих в состав округа;</w:t>
      </w:r>
    </w:p>
    <w:p w:rsidR="0087022C" w:rsidRDefault="0087022C">
      <w:pPr>
        <w:pStyle w:val="ConsPlusNormal"/>
        <w:ind w:firstLine="540"/>
        <w:jc w:val="both"/>
      </w:pPr>
      <w:r>
        <w:t xml:space="preserve">формирование региональной </w:t>
      </w:r>
      <w:proofErr w:type="spellStart"/>
      <w:r>
        <w:t>транспортно-логистической</w:t>
      </w:r>
      <w:proofErr w:type="spellEnd"/>
      <w:r>
        <w:t xml:space="preserve"> базы для обеспечения внешнеторговых связей России, потребностей экономики регионов Южного федерального округа, повышения конкурентоспособности и интеграции </w:t>
      </w:r>
      <w:proofErr w:type="spellStart"/>
      <w:r>
        <w:t>транспортно-логистического</w:t>
      </w:r>
      <w:proofErr w:type="spellEnd"/>
      <w:r>
        <w:t xml:space="preserve"> комплекса округа в мировую транспортную систему;</w:t>
      </w:r>
    </w:p>
    <w:p w:rsidR="0087022C" w:rsidRDefault="0087022C">
      <w:pPr>
        <w:pStyle w:val="ConsPlusNormal"/>
        <w:ind w:firstLine="540"/>
        <w:jc w:val="both"/>
      </w:pPr>
      <w:r>
        <w:t>содействие развитию автотранспортной инфраструктуры трансграничного сотрудничества государств Азово-Черноморского бассейна;</w:t>
      </w:r>
    </w:p>
    <w:p w:rsidR="0087022C" w:rsidRDefault="0087022C">
      <w:pPr>
        <w:pStyle w:val="ConsPlusNormal"/>
        <w:ind w:firstLine="540"/>
        <w:jc w:val="both"/>
      </w:pPr>
      <w:r>
        <w:t>развитие инфраструктуры международных транспортных коридоров на территории Южного федерального округа, реализация транзитного потенциала;</w:t>
      </w:r>
    </w:p>
    <w:p w:rsidR="0087022C" w:rsidRDefault="0087022C">
      <w:pPr>
        <w:pStyle w:val="ConsPlusNormal"/>
        <w:ind w:firstLine="540"/>
        <w:jc w:val="both"/>
      </w:pPr>
      <w:r>
        <w:t>повышение качества жизни населения за счет доступного уровня транспортного обеспечения, развития транспортно-дорожной сети и ее инфраструктуры;</w:t>
      </w:r>
    </w:p>
    <w:p w:rsidR="0087022C" w:rsidRDefault="0087022C">
      <w:pPr>
        <w:pStyle w:val="ConsPlusNormal"/>
        <w:ind w:firstLine="540"/>
        <w:jc w:val="both"/>
      </w:pPr>
      <w:r>
        <w:t xml:space="preserve">транспортное обеспечение развития курортно-рекреационного комплекса побережий Черного, Азовского и Каспийского морей Южного федерального округа, подготовки и проведения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w:t>
      </w:r>
    </w:p>
    <w:p w:rsidR="0087022C" w:rsidRDefault="0087022C">
      <w:pPr>
        <w:pStyle w:val="ConsPlusNormal"/>
        <w:ind w:firstLine="540"/>
        <w:jc w:val="both"/>
      </w:pPr>
      <w:r>
        <w:t>повышение уровня надежности и безопасности транспортно-дорожного обеспечения социально-экономического развития округа в едином транспортном пространстве России.</w:t>
      </w:r>
    </w:p>
    <w:p w:rsidR="0087022C" w:rsidRDefault="0087022C">
      <w:pPr>
        <w:pStyle w:val="ConsPlusNormal"/>
        <w:ind w:firstLine="540"/>
        <w:jc w:val="both"/>
      </w:pPr>
      <w:r>
        <w:t>Благодаря геополитическому положению Южный федеральный округ обладает значительным транзитным потенциалом в отношении перевозки грузов и пассажиров в международном сообщении, использование которого должно стать приоритетом развития транспортной системы и основой экономического роста округа.</w:t>
      </w:r>
    </w:p>
    <w:p w:rsidR="0087022C" w:rsidRDefault="0087022C">
      <w:pPr>
        <w:pStyle w:val="ConsPlusNormal"/>
        <w:ind w:firstLine="540"/>
        <w:jc w:val="both"/>
      </w:pPr>
      <w:r>
        <w:t>Ключевыми проектами развития инфраструктуры международных транспортных коридоров на территории Южного федерального округа являются:</w:t>
      </w:r>
    </w:p>
    <w:p w:rsidR="0087022C" w:rsidRDefault="0087022C">
      <w:pPr>
        <w:pStyle w:val="ConsPlusNormal"/>
        <w:ind w:firstLine="540"/>
        <w:jc w:val="both"/>
      </w:pPr>
      <w:r>
        <w:t>реконструкция федеральных автомагистралей М-4 "Дон", М-6 "Каспий", строительство вторых железнодорожных путей на участках Краснодар - Туапсе - Адлер;</w:t>
      </w:r>
    </w:p>
    <w:p w:rsidR="0087022C" w:rsidRDefault="0087022C">
      <w:pPr>
        <w:pStyle w:val="ConsPlusNormal"/>
        <w:ind w:firstLine="540"/>
        <w:jc w:val="both"/>
      </w:pPr>
      <w:r>
        <w:t>строительство глубоководного порта Тамань, включая сухогрузный район с развитием железнодорожных и автодорожных подходов;</w:t>
      </w:r>
    </w:p>
    <w:p w:rsidR="0087022C" w:rsidRDefault="0087022C">
      <w:pPr>
        <w:pStyle w:val="ConsPlusNormal"/>
        <w:ind w:firstLine="540"/>
        <w:jc w:val="both"/>
      </w:pPr>
      <w:r>
        <w:t>строительство вторых железнодорожных путей на направлении Волгоград - Котельниково - Тихорецкая;</w:t>
      </w:r>
    </w:p>
    <w:p w:rsidR="0087022C" w:rsidRDefault="0087022C">
      <w:pPr>
        <w:pStyle w:val="ConsPlusNormal"/>
        <w:ind w:firstLine="540"/>
        <w:jc w:val="both"/>
      </w:pPr>
      <w:r>
        <w:t>увеличение пропускной способности воднотранспортного пути р. Волга - Волго-Донской канал - р. Дон - Черное море;</w:t>
      </w:r>
    </w:p>
    <w:p w:rsidR="0087022C" w:rsidRDefault="0087022C">
      <w:pPr>
        <w:pStyle w:val="ConsPlusNormal"/>
        <w:ind w:firstLine="540"/>
        <w:jc w:val="both"/>
      </w:pPr>
      <w:r>
        <w:t xml:space="preserve">создание </w:t>
      </w:r>
      <w:proofErr w:type="spellStart"/>
      <w:r>
        <w:t>терминально-логистических</w:t>
      </w:r>
      <w:proofErr w:type="spellEnd"/>
      <w:r>
        <w:t xml:space="preserve"> комплексов, информационных систем в узлах </w:t>
      </w:r>
      <w:r>
        <w:lastRenderedPageBreak/>
        <w:t>пересечений международных транспортных коридоров (в гг. Новороссийске, Ростове-на-Дону, Астрахани);</w:t>
      </w:r>
    </w:p>
    <w:p w:rsidR="0087022C" w:rsidRDefault="0087022C">
      <w:pPr>
        <w:pStyle w:val="ConsPlusNormal"/>
        <w:ind w:firstLine="540"/>
        <w:jc w:val="both"/>
      </w:pPr>
      <w:r>
        <w:t>модернизация и увеличение пропускной способности загруженных пограничных и таможенных пунктов пропуска, внедрение современных технологий, обеспечивающих максимальную скорость выполнения процедур при пересечении транспортными средствами государственной границы.</w:t>
      </w:r>
    </w:p>
    <w:p w:rsidR="0087022C" w:rsidRDefault="0087022C">
      <w:pPr>
        <w:pStyle w:val="ConsPlusNormal"/>
        <w:ind w:firstLine="540"/>
        <w:jc w:val="both"/>
      </w:pPr>
      <w:r>
        <w:t>Перспективным направлением формирования транспортных коридоров через территорию Южного федерального округа является продление международного транспортного коридора N 7 (Дунай - Дон - Волга) в страны Каспийского бассейна и международного транспортного коридора N 3 (Дрезден - Киев - Ростов-на-Дону) через гг. Ростов-на-Дону и Астрахань до соединения с коридором по проекту ТРАСЕКА в Казахстане.</w:t>
      </w:r>
    </w:p>
    <w:p w:rsidR="0087022C" w:rsidRDefault="0087022C">
      <w:pPr>
        <w:pStyle w:val="ConsPlusNormal"/>
        <w:ind w:firstLine="540"/>
        <w:jc w:val="both"/>
      </w:pPr>
      <w:r>
        <w:t>Развитие транспортной инфраструктуры в Южном федеральном округе должно проводиться в соответствии с Транспортной стратегией Российской Федерации на период до 2030 года, федеральными целевыми программами "</w:t>
      </w:r>
      <w:hyperlink r:id="rId40" w:history="1">
        <w:r>
          <w:rPr>
            <w:color w:val="0000FF"/>
          </w:rPr>
          <w:t>Развитие транспортной системы</w:t>
        </w:r>
      </w:hyperlink>
      <w:r>
        <w:t xml:space="preserve"> России (2010 - 2015 годы)" и "</w:t>
      </w:r>
      <w:hyperlink r:id="rId41" w:history="1">
        <w:r>
          <w:rPr>
            <w:color w:val="0000FF"/>
          </w:rPr>
          <w:t>Юг России</w:t>
        </w:r>
      </w:hyperlink>
      <w:r>
        <w:t xml:space="preserve"> (2008 - 2013 годы)", региональными и ведомственными целевыми программами.</w:t>
      </w:r>
    </w:p>
    <w:p w:rsidR="0087022C" w:rsidRDefault="0087022C">
      <w:pPr>
        <w:pStyle w:val="ConsPlusNormal"/>
        <w:ind w:firstLine="540"/>
        <w:jc w:val="both"/>
      </w:pPr>
      <w:r>
        <w:t>Реализация проектов развития транзитного потенциала позволит повысить уровень интеграции округа в единое экономическое пространство России и обеспечить эффективное включение в глобальную транспортную систему, что созда</w:t>
      </w:r>
      <w:proofErr w:type="gramStart"/>
      <w:r>
        <w:t>ст стр</w:t>
      </w:r>
      <w:proofErr w:type="gramEnd"/>
      <w:r>
        <w:t>атегические конкурентные преимущества для развития экономики Южного федерального округа.</w:t>
      </w:r>
    </w:p>
    <w:p w:rsidR="0087022C" w:rsidRDefault="0087022C">
      <w:pPr>
        <w:pStyle w:val="ConsPlusNormal"/>
        <w:ind w:firstLine="540"/>
        <w:jc w:val="both"/>
      </w:pPr>
      <w:r>
        <w:t xml:space="preserve">К стратегическим приоритетам </w:t>
      </w:r>
      <w:proofErr w:type="spellStart"/>
      <w:r>
        <w:t>транспортно-логистического</w:t>
      </w:r>
      <w:proofErr w:type="spellEnd"/>
      <w:r>
        <w:t xml:space="preserve"> комплекса Южного федерального округа относится развитие крупных транспортных узлов, обеспечивающих переработку и перевалку грузов в </w:t>
      </w:r>
      <w:proofErr w:type="spellStart"/>
      <w:r>
        <w:t>интермодальном</w:t>
      </w:r>
      <w:proofErr w:type="spellEnd"/>
      <w:r>
        <w:t xml:space="preserve"> международном и межрегиональном сообщениях (предусматривается комплексная модернизация и развитие дорожной сети в крупных транспортных узлах - гг. Ростове-на-Дону и Новороссийске).</w:t>
      </w:r>
    </w:p>
    <w:p w:rsidR="0087022C" w:rsidRDefault="0087022C">
      <w:pPr>
        <w:pStyle w:val="ConsPlusNormal"/>
        <w:ind w:firstLine="540"/>
        <w:jc w:val="both"/>
      </w:pPr>
      <w:r>
        <w:t>Развитие портовых комплексов, железнодорожных подъездов на Таманском полуострове формирует Таманский транспортный узел, включающий порты, а также железнодорожные подходы и припортовые станции. Перспективы развития узла связаны с планируемым строительством мостового перехода через Керченский пролив, соединяющего Россию и Украину.</w:t>
      </w:r>
    </w:p>
    <w:p w:rsidR="0087022C" w:rsidRDefault="0087022C">
      <w:pPr>
        <w:pStyle w:val="ConsPlusNormal"/>
        <w:ind w:firstLine="540"/>
        <w:jc w:val="both"/>
      </w:pPr>
      <w:r>
        <w:t>Развитие Астраханского транспортного узла, включающего порты Астрахань, Оля, припортовые железнодорожные станции и пограничную станцию Аксарайская, связано с формированием международного транспортного коридора Север - Юг по направлению Астрахань - Баку - Тегеран и увеличением мощностей Астраханского транспортного узла до 30 млн. тонн в год.</w:t>
      </w:r>
    </w:p>
    <w:p w:rsidR="0087022C" w:rsidRDefault="0087022C">
      <w:pPr>
        <w:pStyle w:val="ConsPlusNormal"/>
        <w:ind w:firstLine="540"/>
        <w:jc w:val="both"/>
      </w:pPr>
      <w:r>
        <w:t xml:space="preserve">Перспективы развития Волгоградского транспортного узла связаны с увеличением грузопотоков по международному транспортному коридору Север - Юг, ответвлениям Транссиб и международному транспортному коридору N 7 (Дунай - Дон - Волга). Транспортный узел включает портовые комплексы р. Волги, Волго-Донской судоходный канал, грузовые и припортовые железнодорожные станции, а также современные автомобильные дороги. Стратегией предусматривается завершение реконструкции Волго-Донской судоходный канал, а также создание </w:t>
      </w:r>
      <w:proofErr w:type="spellStart"/>
      <w:r>
        <w:t>терминально-логистического</w:t>
      </w:r>
      <w:proofErr w:type="spellEnd"/>
      <w:r>
        <w:t xml:space="preserve"> комплекса. Завершение реконструкции автомобильной дороги Астрахань - Кочубей - Кизляр - Махачкала создаст дополнительные условия для значительного увеличения транзитного грузопотока через Волгоградский транспортный узел.</w:t>
      </w:r>
    </w:p>
    <w:p w:rsidR="0087022C" w:rsidRDefault="0087022C">
      <w:pPr>
        <w:pStyle w:val="ConsPlusNormal"/>
        <w:ind w:firstLine="540"/>
        <w:jc w:val="both"/>
      </w:pPr>
      <w:r>
        <w:t>В сфере развития автодорожного комплекса предусматривается:</w:t>
      </w:r>
    </w:p>
    <w:p w:rsidR="0087022C" w:rsidRDefault="0087022C">
      <w:pPr>
        <w:pStyle w:val="ConsPlusNormal"/>
        <w:ind w:firstLine="540"/>
        <w:jc w:val="both"/>
      </w:pPr>
      <w:r>
        <w:t>реконструкция наиболее загруженных участков автомобильных дорог;</w:t>
      </w:r>
    </w:p>
    <w:p w:rsidR="0087022C" w:rsidRDefault="0087022C">
      <w:pPr>
        <w:pStyle w:val="ConsPlusNormal"/>
        <w:ind w:firstLine="540"/>
        <w:jc w:val="both"/>
      </w:pPr>
      <w:r>
        <w:t xml:space="preserve">комплексное развитие крупных транспортных узлов, расположенных на международных транспортных коридорах, и </w:t>
      </w:r>
      <w:proofErr w:type="spellStart"/>
      <w:r>
        <w:t>транспортно-логистических</w:t>
      </w:r>
      <w:proofErr w:type="spellEnd"/>
      <w:r>
        <w:t xml:space="preserve"> центров, которое обеспечит сбалансированное развитие транспортно-технологической инфраструктуры международных транспортных коридоров;</w:t>
      </w:r>
    </w:p>
    <w:p w:rsidR="0087022C" w:rsidRDefault="0087022C">
      <w:pPr>
        <w:pStyle w:val="ConsPlusNormal"/>
        <w:ind w:firstLine="540"/>
        <w:jc w:val="both"/>
      </w:pPr>
      <w:r>
        <w:t xml:space="preserve">реконструкция автомобильной дороги Джубга - Сочи (с обходом </w:t>
      </w:r>
      <w:proofErr w:type="gramStart"/>
      <w:r>
        <w:t>г</w:t>
      </w:r>
      <w:proofErr w:type="gramEnd"/>
      <w:r>
        <w:t xml:space="preserve">. Сочи) в целях развития туристско-рекреационных возможностей российского Черноморского побережья и транспортного обеспечения проведения XXII Олимпийских зимних игр и XI </w:t>
      </w:r>
      <w:proofErr w:type="spellStart"/>
      <w:r>
        <w:t>Паралимпийских</w:t>
      </w:r>
      <w:proofErr w:type="spellEnd"/>
      <w:r>
        <w:t xml:space="preserve"> зимних игр 2014 года в г. Сочи;</w:t>
      </w:r>
    </w:p>
    <w:p w:rsidR="0087022C" w:rsidRDefault="0087022C">
      <w:pPr>
        <w:pStyle w:val="ConsPlusNormal"/>
        <w:ind w:firstLine="540"/>
        <w:jc w:val="both"/>
      </w:pPr>
      <w:r>
        <w:t xml:space="preserve">строительство автомобильной дороги Краснодар - Абинск - Кабардинка на концессионной </w:t>
      </w:r>
      <w:r>
        <w:lastRenderedPageBreak/>
        <w:t>основе;</w:t>
      </w:r>
    </w:p>
    <w:p w:rsidR="0087022C" w:rsidRDefault="0087022C">
      <w:pPr>
        <w:pStyle w:val="ConsPlusNormal"/>
        <w:ind w:firstLine="540"/>
        <w:jc w:val="both"/>
      </w:pPr>
      <w:r>
        <w:t>реконструкция участков автомобильной дороги Астрахань - Кочубей - Кизляр - Махачкала;</w:t>
      </w:r>
    </w:p>
    <w:p w:rsidR="0087022C" w:rsidRDefault="0087022C">
      <w:pPr>
        <w:pStyle w:val="ConsPlusNormal"/>
        <w:ind w:firstLine="540"/>
        <w:jc w:val="both"/>
      </w:pPr>
      <w:r>
        <w:t>обеспечение сельских населенных пунктов связью с сетью автомобильных дорог общего пользования.</w:t>
      </w:r>
    </w:p>
    <w:p w:rsidR="0087022C" w:rsidRDefault="0087022C">
      <w:pPr>
        <w:pStyle w:val="ConsPlusNormal"/>
        <w:ind w:firstLine="540"/>
        <w:jc w:val="both"/>
      </w:pPr>
      <w:r>
        <w:t>В сфере развития автомобильного транспорта предусматривается осуществление следующих мероприятий:</w:t>
      </w:r>
    </w:p>
    <w:p w:rsidR="0087022C" w:rsidRDefault="0087022C">
      <w:pPr>
        <w:pStyle w:val="ConsPlusNormal"/>
        <w:ind w:firstLine="540"/>
        <w:jc w:val="both"/>
      </w:pPr>
      <w:r>
        <w:t>развитие технологий интеллектуальных транспортных систем организации автомобильных перевозок, управления дорожным движением, транспортного сервиса и безопасности дорожного движения;</w:t>
      </w:r>
    </w:p>
    <w:p w:rsidR="0087022C" w:rsidRDefault="0087022C">
      <w:pPr>
        <w:pStyle w:val="ConsPlusNormal"/>
        <w:ind w:firstLine="540"/>
        <w:jc w:val="both"/>
      </w:pPr>
      <w:r>
        <w:t xml:space="preserve">реализация </w:t>
      </w:r>
      <w:proofErr w:type="spellStart"/>
      <w:r>
        <w:t>пилотных</w:t>
      </w:r>
      <w:proofErr w:type="spellEnd"/>
      <w:r>
        <w:t xml:space="preserve"> проектов использования альтернативных экологических видов топлива на городском общественном транспорте.</w:t>
      </w:r>
    </w:p>
    <w:p w:rsidR="0087022C" w:rsidRDefault="0087022C">
      <w:pPr>
        <w:pStyle w:val="ConsPlusNormal"/>
        <w:ind w:firstLine="540"/>
        <w:jc w:val="both"/>
      </w:pPr>
      <w:r>
        <w:t>В сфере развития железнодорожного транспорта предусматривается осуществление следующих мероприятий:</w:t>
      </w:r>
    </w:p>
    <w:p w:rsidR="0087022C" w:rsidRDefault="0087022C">
      <w:pPr>
        <w:pStyle w:val="ConsPlusNormal"/>
        <w:ind w:firstLine="540"/>
        <w:jc w:val="both"/>
      </w:pPr>
      <w:r>
        <w:t>развитие скоростного пассажирского сообщения на направлении Центр - Юг (Москва - Ростов-на-Дону - Адлер, Москва - Ростов-на-Дону - Минеральные Воды);</w:t>
      </w:r>
    </w:p>
    <w:p w:rsidR="0087022C" w:rsidRDefault="0087022C">
      <w:pPr>
        <w:pStyle w:val="ConsPlusNormal"/>
        <w:ind w:firstLine="540"/>
        <w:jc w:val="both"/>
      </w:pPr>
      <w:r>
        <w:t>увеличение провозных способностей железнодорожной инфраструктуры на основных направлениях грузопотоков (Москва - Новороссийск, Волгоград - Котельниково - порты Азово-Черноморского бассейна);</w:t>
      </w:r>
    </w:p>
    <w:p w:rsidR="0087022C" w:rsidRDefault="0087022C">
      <w:pPr>
        <w:pStyle w:val="ConsPlusNormal"/>
        <w:ind w:firstLine="540"/>
        <w:jc w:val="both"/>
      </w:pPr>
      <w:r>
        <w:t>развитие припортовых станций и подъездных путей для обслуживания развивающихся портов в районе Таманского полуострова;</w:t>
      </w:r>
    </w:p>
    <w:p w:rsidR="0087022C" w:rsidRDefault="0087022C">
      <w:pPr>
        <w:pStyle w:val="ConsPlusNormal"/>
        <w:ind w:firstLine="540"/>
        <w:jc w:val="both"/>
      </w:pPr>
      <w:r>
        <w:t xml:space="preserve">комплексная реконструкция участка железнодорожной линии Туапсе - Адлер (предусматривает организацию </w:t>
      </w:r>
      <w:proofErr w:type="spellStart"/>
      <w:r>
        <w:t>двухпутного</w:t>
      </w:r>
      <w:proofErr w:type="spellEnd"/>
      <w:r>
        <w:t xml:space="preserve"> движения и развитие станций);</w:t>
      </w:r>
    </w:p>
    <w:p w:rsidR="0087022C" w:rsidRDefault="0087022C">
      <w:pPr>
        <w:pStyle w:val="ConsPlusNormal"/>
        <w:ind w:firstLine="540"/>
        <w:jc w:val="both"/>
      </w:pPr>
      <w:r>
        <w:t>строительство железнодорожной линии Элиста - Волгоград;</w:t>
      </w:r>
    </w:p>
    <w:p w:rsidR="0087022C" w:rsidRDefault="0087022C">
      <w:pPr>
        <w:pStyle w:val="ConsPlusNormal"/>
        <w:ind w:firstLine="540"/>
        <w:jc w:val="both"/>
      </w:pPr>
      <w:r>
        <w:t>реконструкция пограничных железнодорожных станций для обеспечения беспрепятственного пропуска поездов в международном сообщении.</w:t>
      </w:r>
    </w:p>
    <w:p w:rsidR="0087022C" w:rsidRDefault="0087022C">
      <w:pPr>
        <w:pStyle w:val="ConsPlusNormal"/>
        <w:ind w:firstLine="540"/>
        <w:jc w:val="both"/>
      </w:pPr>
      <w:r>
        <w:t xml:space="preserve">В сфере развития городского транспорта предусматривается проектирование и подготовка строительства 1-й очереди метрополитена в </w:t>
      </w:r>
      <w:proofErr w:type="gramStart"/>
      <w:r>
        <w:t>г</w:t>
      </w:r>
      <w:proofErr w:type="gramEnd"/>
      <w:r>
        <w:t>. Ростове-на-Дону.</w:t>
      </w:r>
    </w:p>
    <w:p w:rsidR="0087022C" w:rsidRDefault="0087022C">
      <w:pPr>
        <w:pStyle w:val="ConsPlusNormal"/>
        <w:ind w:firstLine="540"/>
        <w:jc w:val="both"/>
      </w:pPr>
      <w:r>
        <w:t>В сфере развития морского транспорта предусматривается осуществление следующих мероприятий:</w:t>
      </w:r>
    </w:p>
    <w:p w:rsidR="0087022C" w:rsidRDefault="0087022C">
      <w:pPr>
        <w:pStyle w:val="ConsPlusNormal"/>
        <w:ind w:firstLine="540"/>
        <w:jc w:val="both"/>
      </w:pPr>
      <w:r>
        <w:t xml:space="preserve">модернизация Астраханского, Ростовского и Азовского </w:t>
      </w:r>
      <w:proofErr w:type="spellStart"/>
      <w:proofErr w:type="gramStart"/>
      <w:r>
        <w:t>водно-транспортных</w:t>
      </w:r>
      <w:proofErr w:type="spellEnd"/>
      <w:proofErr w:type="gramEnd"/>
      <w:r>
        <w:t xml:space="preserve"> узлов с увеличением суммарной перегрузочной мощности на 32 - 34 млн. тонн в год в рамках развития международного транспортного коридора Север - Юг;</w:t>
      </w:r>
    </w:p>
    <w:p w:rsidR="0087022C" w:rsidRDefault="0087022C">
      <w:pPr>
        <w:pStyle w:val="ConsPlusNormal"/>
        <w:ind w:firstLine="540"/>
        <w:jc w:val="both"/>
      </w:pPr>
      <w:r>
        <w:t>строительство перегрузочных комплексов в порту Тамань с суммарным грузооборотом до 90 млн. тонн в год;</w:t>
      </w:r>
    </w:p>
    <w:p w:rsidR="0087022C" w:rsidRDefault="0087022C">
      <w:pPr>
        <w:pStyle w:val="ConsPlusNormal"/>
        <w:ind w:firstLine="540"/>
        <w:jc w:val="both"/>
      </w:pPr>
      <w:r>
        <w:t xml:space="preserve">создание </w:t>
      </w:r>
      <w:proofErr w:type="spellStart"/>
      <w:r>
        <w:t>автопаромных</w:t>
      </w:r>
      <w:proofErr w:type="spellEnd"/>
      <w:r>
        <w:t xml:space="preserve"> переправ в страны Черноморского и Каспийского бассейнов в портах Кавказ, Новороссийск и Оля.</w:t>
      </w:r>
    </w:p>
    <w:p w:rsidR="0087022C" w:rsidRDefault="0087022C">
      <w:pPr>
        <w:pStyle w:val="ConsPlusNormal"/>
        <w:ind w:firstLine="540"/>
        <w:jc w:val="both"/>
      </w:pPr>
      <w:r>
        <w:t>В сфере развития внутреннего водного транспорта предусматривается осуществление следующих мероприятий:</w:t>
      </w:r>
    </w:p>
    <w:p w:rsidR="0087022C" w:rsidRDefault="0087022C">
      <w:pPr>
        <w:pStyle w:val="ConsPlusNormal"/>
        <w:ind w:firstLine="540"/>
        <w:jc w:val="both"/>
      </w:pPr>
      <w:r>
        <w:t>принятие решения по строительству второй нитки Волго-Донского канала, направленного на освоение грузопотоков в рамках развития международного транспортного коридора N 7 Дунай - Волга;</w:t>
      </w:r>
    </w:p>
    <w:p w:rsidR="0087022C" w:rsidRDefault="0087022C">
      <w:pPr>
        <w:pStyle w:val="ConsPlusNormal"/>
        <w:ind w:firstLine="540"/>
        <w:jc w:val="both"/>
      </w:pPr>
      <w:r>
        <w:t>создание глубоководных речных путей на участках рек Дона, Волги и Волго-Донского судоходного канала, расположенных в Южном федеральном округе;</w:t>
      </w:r>
    </w:p>
    <w:p w:rsidR="0087022C" w:rsidRDefault="0087022C">
      <w:pPr>
        <w:pStyle w:val="ConsPlusNormal"/>
        <w:ind w:firstLine="540"/>
        <w:jc w:val="both"/>
      </w:pPr>
      <w:r>
        <w:t>реализация комплексных проектов реконструкции гидротехнических сооружений и водных путей Волго-Донского и Азово-Донского бассейнов;</w:t>
      </w:r>
    </w:p>
    <w:p w:rsidR="0087022C" w:rsidRDefault="0087022C">
      <w:pPr>
        <w:pStyle w:val="ConsPlusNormal"/>
        <w:ind w:firstLine="540"/>
        <w:jc w:val="both"/>
      </w:pPr>
      <w:r>
        <w:t>принятие решения по строительству Багаевского гидроузла (р. Дон).</w:t>
      </w:r>
    </w:p>
    <w:p w:rsidR="0087022C" w:rsidRDefault="0087022C">
      <w:pPr>
        <w:pStyle w:val="ConsPlusNormal"/>
        <w:ind w:firstLine="540"/>
        <w:jc w:val="both"/>
      </w:pPr>
      <w:r>
        <w:t>В сфере развития воздушного транспорта предусматривается осуществление следующих мероприятий:</w:t>
      </w:r>
    </w:p>
    <w:p w:rsidR="0087022C" w:rsidRDefault="0087022C">
      <w:pPr>
        <w:pStyle w:val="ConsPlusNormal"/>
        <w:ind w:firstLine="540"/>
        <w:jc w:val="both"/>
      </w:pPr>
      <w:proofErr w:type="gramStart"/>
      <w:r>
        <w:t>реконструкция аэропортов гг. Краснодара, Сочи, Ростова-на-Дону, Анапы, Волгограда, Майкопа, Астрахани, Элисты;</w:t>
      </w:r>
      <w:proofErr w:type="gramEnd"/>
    </w:p>
    <w:p w:rsidR="0087022C" w:rsidRDefault="0087022C">
      <w:pPr>
        <w:pStyle w:val="ConsPlusNormal"/>
        <w:ind w:firstLine="540"/>
        <w:jc w:val="both"/>
      </w:pPr>
      <w:r>
        <w:t xml:space="preserve">строительство крупного международного </w:t>
      </w:r>
      <w:proofErr w:type="spellStart"/>
      <w:r>
        <w:t>аэропорта-хаба</w:t>
      </w:r>
      <w:proofErr w:type="spellEnd"/>
      <w:r>
        <w:t xml:space="preserve"> </w:t>
      </w:r>
      <w:proofErr w:type="gramStart"/>
      <w:r>
        <w:t>Южный</w:t>
      </w:r>
      <w:proofErr w:type="gramEnd"/>
      <w:r>
        <w:t xml:space="preserve"> в районе г. Ростова-на-Дону;</w:t>
      </w:r>
    </w:p>
    <w:p w:rsidR="0087022C" w:rsidRDefault="0087022C">
      <w:pPr>
        <w:pStyle w:val="ConsPlusNormal"/>
        <w:ind w:firstLine="540"/>
        <w:jc w:val="both"/>
      </w:pPr>
      <w:r>
        <w:t xml:space="preserve">создание на территории Южного федерального округа системы </w:t>
      </w:r>
      <w:proofErr w:type="spellStart"/>
      <w:r>
        <w:t>внутрирегионального</w:t>
      </w:r>
      <w:proofErr w:type="spellEnd"/>
      <w:r>
        <w:t xml:space="preserve"> воздушного сообщения на базе восстановления и развития аэропортов (аэродромов) местных </w:t>
      </w:r>
      <w:r>
        <w:lastRenderedPageBreak/>
        <w:t>воздушных линий и использования современных экономичных самолетов малого типа.</w:t>
      </w:r>
    </w:p>
    <w:p w:rsidR="0087022C" w:rsidRDefault="0087022C">
      <w:pPr>
        <w:pStyle w:val="ConsPlusNormal"/>
        <w:ind w:firstLine="540"/>
        <w:jc w:val="both"/>
      </w:pPr>
      <w:r>
        <w:t xml:space="preserve">В ближайшей перспективе </w:t>
      </w:r>
      <w:proofErr w:type="spellStart"/>
      <w:r>
        <w:t>транспортно-логистический</w:t>
      </w:r>
      <w:proofErr w:type="spellEnd"/>
      <w:r>
        <w:t xml:space="preserve"> комплекс Южного федерального округа призван сыграть особую роль в связи с подготовкой и проведением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xml:space="preserve">. Сочи. В рамках </w:t>
      </w:r>
      <w:hyperlink r:id="rId42" w:history="1">
        <w:r>
          <w:rPr>
            <w:color w:val="0000FF"/>
          </w:rPr>
          <w:t>Программы</w:t>
        </w:r>
      </w:hyperlink>
      <w:r>
        <w:t xml:space="preserve"> строительства олимпийских объектов и развития </w:t>
      </w:r>
      <w:proofErr w:type="gramStart"/>
      <w:r>
        <w:t>г</w:t>
      </w:r>
      <w:proofErr w:type="gramEnd"/>
      <w:r>
        <w:t>. Сочи как горноклиматического курорта предусматривается строительство целого ряда объектов транспортной инфраструктуры.</w:t>
      </w:r>
    </w:p>
    <w:p w:rsidR="0087022C" w:rsidRDefault="0087022C">
      <w:pPr>
        <w:pStyle w:val="ConsPlusNormal"/>
        <w:ind w:firstLine="540"/>
        <w:jc w:val="both"/>
      </w:pPr>
      <w:r>
        <w:t>К числу важнейших ожидаемых результатов реализации Стратегии в сфере развития транспортной инфраструктуры относятся:</w:t>
      </w:r>
    </w:p>
    <w:p w:rsidR="0087022C" w:rsidRDefault="0087022C">
      <w:pPr>
        <w:pStyle w:val="ConsPlusNormal"/>
        <w:ind w:firstLine="540"/>
        <w:jc w:val="both"/>
      </w:pPr>
      <w:r>
        <w:t xml:space="preserve">приведение качества, безопасности и </w:t>
      </w:r>
      <w:proofErr w:type="spellStart"/>
      <w:r>
        <w:t>экологичности</w:t>
      </w:r>
      <w:proofErr w:type="spellEnd"/>
      <w:r>
        <w:t xml:space="preserve"> перевозок к уровню мировых стандартов;</w:t>
      </w:r>
    </w:p>
    <w:p w:rsidR="0087022C" w:rsidRDefault="0087022C">
      <w:pPr>
        <w:pStyle w:val="ConsPlusNormal"/>
        <w:ind w:firstLine="540"/>
        <w:jc w:val="both"/>
      </w:pPr>
      <w:r>
        <w:t>формирование региональной системы транспортных узлов;</w:t>
      </w:r>
    </w:p>
    <w:p w:rsidR="0087022C" w:rsidRDefault="0087022C">
      <w:pPr>
        <w:pStyle w:val="ConsPlusNormal"/>
        <w:ind w:firstLine="540"/>
        <w:jc w:val="both"/>
      </w:pPr>
      <w:r>
        <w:t xml:space="preserve">создание региональной сети </w:t>
      </w:r>
      <w:proofErr w:type="spellStart"/>
      <w:r>
        <w:t>логистических</w:t>
      </w:r>
      <w:proofErr w:type="spellEnd"/>
      <w:r>
        <w:t xml:space="preserve"> терминальных комплексов;</w:t>
      </w:r>
    </w:p>
    <w:p w:rsidR="0087022C" w:rsidRDefault="0087022C">
      <w:pPr>
        <w:pStyle w:val="ConsPlusNormal"/>
        <w:ind w:firstLine="540"/>
        <w:jc w:val="both"/>
      </w:pPr>
      <w:r>
        <w:t xml:space="preserve">эффективное взаимодействие морского, железнодорожного и автомобильного транспорта в транспортных узлах на базе </w:t>
      </w:r>
      <w:proofErr w:type="spellStart"/>
      <w:r>
        <w:t>логистических</w:t>
      </w:r>
      <w:proofErr w:type="spellEnd"/>
      <w:r>
        <w:t xml:space="preserve"> центров и терминалов;</w:t>
      </w:r>
    </w:p>
    <w:p w:rsidR="0087022C" w:rsidRDefault="0087022C">
      <w:pPr>
        <w:pStyle w:val="ConsPlusNormal"/>
        <w:ind w:firstLine="540"/>
        <w:jc w:val="both"/>
      </w:pPr>
      <w:r>
        <w:t xml:space="preserve">транспортное обеспечение подготовки и проведения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w:t>
      </w:r>
    </w:p>
    <w:p w:rsidR="0087022C" w:rsidRDefault="0087022C">
      <w:pPr>
        <w:pStyle w:val="ConsPlusNormal"/>
        <w:ind w:firstLine="540"/>
        <w:jc w:val="both"/>
      </w:pPr>
      <w:r>
        <w:t>В 2010 - 2020 годах планируется осуществление следующих мероприятий:</w:t>
      </w:r>
    </w:p>
    <w:p w:rsidR="0087022C" w:rsidRDefault="0087022C">
      <w:pPr>
        <w:pStyle w:val="ConsPlusNormal"/>
        <w:ind w:firstLine="540"/>
        <w:jc w:val="both"/>
      </w:pPr>
      <w:r>
        <w:t xml:space="preserve">на железнодорожном транспорте - снятие ограничений провозных способностей на магистральных линиях, создание сети отраслевых </w:t>
      </w:r>
      <w:proofErr w:type="spellStart"/>
      <w:r>
        <w:t>логистических</w:t>
      </w:r>
      <w:proofErr w:type="spellEnd"/>
      <w:r>
        <w:t xml:space="preserve"> центров и терминальной инфраструктуры, реализация проекта развития инфраструктуры скоростного движения и обеспечение роста средней скорости доставки грузов на 15 процентов (по контейнерным отправкам - в 1,6 - 1,8 раза);</w:t>
      </w:r>
    </w:p>
    <w:p w:rsidR="0087022C" w:rsidRDefault="0087022C">
      <w:pPr>
        <w:pStyle w:val="ConsPlusNormal"/>
        <w:ind w:firstLine="540"/>
        <w:jc w:val="both"/>
      </w:pPr>
      <w:proofErr w:type="gramStart"/>
      <w:r>
        <w:t>на морском и внутреннем водном транспорте - создание инфраструктуры портов Азово-Черноморского и Каспийского бассейнов, подготовка водных путей на участках международного транспортного коридора Север - Юг и международного транспортного коридора N 7 для интеграции в систему международных транспортных коммуникаций, увеличение пропускной способности воднотранспортного сообщения между Каспийским и Черным морями, а также восстановление региональных и международных пассажирских и круизных морских и речных перевозок;</w:t>
      </w:r>
      <w:proofErr w:type="gramEnd"/>
    </w:p>
    <w:p w:rsidR="0087022C" w:rsidRDefault="0087022C">
      <w:pPr>
        <w:pStyle w:val="ConsPlusNormal"/>
        <w:ind w:firstLine="540"/>
        <w:jc w:val="both"/>
      </w:pPr>
      <w:r>
        <w:t>в автодорожном комплексе и на автомобильном транспорте - обеспечение круглогодичного доступа всех населенных пунктов Южного федерального округа к основным коммуникациям, завершение создания единой опорной транспортной сети без разрывов, а также обеспечение автодорожного сообщения к объектам курортно-рекреационного и туристского комплексов Северного Кавказа и Черноморского побережья;</w:t>
      </w:r>
    </w:p>
    <w:p w:rsidR="0087022C" w:rsidRDefault="0087022C">
      <w:pPr>
        <w:pStyle w:val="ConsPlusNormal"/>
        <w:ind w:firstLine="540"/>
        <w:jc w:val="both"/>
      </w:pPr>
      <w:r>
        <w:t>на воздушном транспорте - завершение реконструкции и строительства узловых аэропортов и взлетно-посадочных полос аэродромов, а также восстановление сети регионального воздушного сообщения на территории Южного федерального округа.</w:t>
      </w:r>
    </w:p>
    <w:p w:rsidR="0087022C" w:rsidRDefault="0087022C">
      <w:pPr>
        <w:pStyle w:val="ConsPlusNormal"/>
        <w:ind w:firstLine="540"/>
        <w:jc w:val="both"/>
      </w:pPr>
      <w:r>
        <w:t>В результате реализации Стратегии к 2020 году планируется достичь следующих общественно значимых результатов:</w:t>
      </w:r>
    </w:p>
    <w:p w:rsidR="0087022C" w:rsidRDefault="0087022C">
      <w:pPr>
        <w:pStyle w:val="ConsPlusNormal"/>
        <w:ind w:firstLine="540"/>
        <w:jc w:val="both"/>
      </w:pPr>
      <w:r>
        <w:t>увеличение коммерческой скорости перевозки товаров, обеспечивающей их доставку в пределах Южного федерального округа в срок, не превышающий 3 дней;</w:t>
      </w:r>
    </w:p>
    <w:p w:rsidR="0087022C" w:rsidRDefault="0087022C">
      <w:pPr>
        <w:pStyle w:val="ConsPlusNormal"/>
        <w:ind w:firstLine="540"/>
        <w:jc w:val="both"/>
      </w:pPr>
      <w:r>
        <w:t>снижение совокупных транспортных издержек в себестоимости российских товаров до уровня 10 - 12 процентов;</w:t>
      </w:r>
    </w:p>
    <w:p w:rsidR="0087022C" w:rsidRDefault="0087022C">
      <w:pPr>
        <w:pStyle w:val="ConsPlusNormal"/>
        <w:ind w:firstLine="540"/>
        <w:jc w:val="both"/>
      </w:pPr>
      <w:r>
        <w:t>повышение в грузовой структуре удельного веса транзитных перевозок;</w:t>
      </w:r>
    </w:p>
    <w:p w:rsidR="0087022C" w:rsidRDefault="0087022C">
      <w:pPr>
        <w:pStyle w:val="ConsPlusNormal"/>
        <w:ind w:firstLine="540"/>
        <w:jc w:val="both"/>
      </w:pPr>
      <w:r>
        <w:t>увеличение объема отправления грузов в 1,5 раза;</w:t>
      </w:r>
    </w:p>
    <w:p w:rsidR="0087022C" w:rsidRDefault="0087022C">
      <w:pPr>
        <w:pStyle w:val="ConsPlusNormal"/>
        <w:ind w:firstLine="540"/>
        <w:jc w:val="both"/>
      </w:pPr>
      <w:r>
        <w:t>рост объема перевалки грузов в портах Южного федерального округа в 1,4 - 1,6 раза;</w:t>
      </w:r>
    </w:p>
    <w:p w:rsidR="0087022C" w:rsidRDefault="0087022C">
      <w:pPr>
        <w:pStyle w:val="ConsPlusNormal"/>
        <w:ind w:firstLine="540"/>
        <w:jc w:val="both"/>
      </w:pPr>
      <w:r>
        <w:t>увеличение объема отправления пассажиров в 1,3 - 1,5 раза;</w:t>
      </w:r>
    </w:p>
    <w:p w:rsidR="0087022C" w:rsidRDefault="0087022C">
      <w:pPr>
        <w:pStyle w:val="ConsPlusNormal"/>
        <w:ind w:firstLine="540"/>
        <w:jc w:val="both"/>
      </w:pPr>
      <w:r>
        <w:t>повышение производительности труда работников транспортной отрасли не менее чем в 1,9 раза.</w:t>
      </w:r>
    </w:p>
    <w:p w:rsidR="0087022C" w:rsidRDefault="0087022C">
      <w:pPr>
        <w:pStyle w:val="ConsPlusNormal"/>
        <w:ind w:firstLine="540"/>
        <w:jc w:val="both"/>
      </w:pPr>
      <w:r>
        <w:t xml:space="preserve">Условием успешной </w:t>
      </w:r>
      <w:proofErr w:type="gramStart"/>
      <w:r>
        <w:t>реализации стратегических планов развития транспортного комплекса Южного федерального округа</w:t>
      </w:r>
      <w:proofErr w:type="gramEnd"/>
      <w:r>
        <w:t xml:space="preserve"> должно стать скоординированное и постоянное взаимодействие органов государственной власти и </w:t>
      </w:r>
      <w:proofErr w:type="spellStart"/>
      <w:r>
        <w:t>бизнес-сообщества</w:t>
      </w:r>
      <w:proofErr w:type="spellEnd"/>
      <w:r>
        <w:t>, направленное на создание благоприятного предпринимательского климата и реализацию приоритетных инвестиционных проектов.</w:t>
      </w:r>
    </w:p>
    <w:p w:rsidR="0087022C" w:rsidRDefault="0087022C">
      <w:pPr>
        <w:pStyle w:val="ConsPlusNormal"/>
        <w:ind w:firstLine="540"/>
        <w:jc w:val="both"/>
      </w:pPr>
      <w:r>
        <w:t>Инструментами реализации Стратегии являются:</w:t>
      </w:r>
    </w:p>
    <w:p w:rsidR="0087022C" w:rsidRDefault="0087022C">
      <w:pPr>
        <w:pStyle w:val="ConsPlusNormal"/>
        <w:ind w:firstLine="540"/>
        <w:jc w:val="both"/>
      </w:pPr>
      <w:r>
        <w:lastRenderedPageBreak/>
        <w:t>федеральные целевые программы "</w:t>
      </w:r>
      <w:hyperlink r:id="rId43" w:history="1">
        <w:r>
          <w:rPr>
            <w:color w:val="0000FF"/>
          </w:rPr>
          <w:t>Развитие транспортной системы</w:t>
        </w:r>
      </w:hyperlink>
      <w:r>
        <w:t xml:space="preserve"> России (2010 - 2015 годы)", "</w:t>
      </w:r>
      <w:hyperlink r:id="rId44" w:history="1">
        <w:r>
          <w:rPr>
            <w:color w:val="0000FF"/>
          </w:rPr>
          <w:t>Модернизация Единой системы</w:t>
        </w:r>
      </w:hyperlink>
      <w:r>
        <w:t xml:space="preserve"> организации воздушного движения Российской Федерации (2009 - 2015 годы)" и "</w:t>
      </w:r>
      <w:hyperlink r:id="rId45" w:history="1">
        <w:r>
          <w:rPr>
            <w:color w:val="0000FF"/>
          </w:rPr>
          <w:t>Юг России</w:t>
        </w:r>
      </w:hyperlink>
      <w:r>
        <w:t xml:space="preserve"> (2008 - 2013 годы)", а также региональные и ведомственные целевые программы и инвестиционные проекты;</w:t>
      </w:r>
    </w:p>
    <w:p w:rsidR="0087022C" w:rsidRDefault="0087022C">
      <w:pPr>
        <w:pStyle w:val="ConsPlusNormal"/>
        <w:ind w:firstLine="540"/>
        <w:jc w:val="both"/>
      </w:pPr>
      <w:r>
        <w:t>использование государственно-частного партнерства, компенсационных механизмов, средств Инвестиционного фонда Российской Федерации;</w:t>
      </w:r>
    </w:p>
    <w:p w:rsidR="0087022C" w:rsidRDefault="0087022C">
      <w:pPr>
        <w:pStyle w:val="ConsPlusNormal"/>
        <w:ind w:firstLine="540"/>
        <w:jc w:val="both"/>
      </w:pPr>
      <w:r>
        <w:t>разработка и осуществление стратегий экономического развития регионов Южного федерального округа, схем территориального планирования регионов и муниципальных образований;</w:t>
      </w:r>
    </w:p>
    <w:p w:rsidR="0087022C" w:rsidRDefault="0087022C">
      <w:pPr>
        <w:pStyle w:val="ConsPlusNormal"/>
        <w:ind w:firstLine="540"/>
        <w:jc w:val="both"/>
      </w:pPr>
      <w:r>
        <w:t>разработка комплекса мер по введению единых правил функционирования и развития системы пунктов пропуска, созданию информационной автоматизированной системы мониторинга транспортных средств и грузов;</w:t>
      </w:r>
    </w:p>
    <w:p w:rsidR="0087022C" w:rsidRDefault="0087022C">
      <w:pPr>
        <w:pStyle w:val="ConsPlusNormal"/>
        <w:ind w:firstLine="540"/>
        <w:jc w:val="both"/>
      </w:pPr>
      <w:r>
        <w:t>создание особых экономических зон в портах Оля и Тамань в целях повышения конкурентоспособности портов и привлечения дополнительных инвестиций в развитие высокотехнологичной портовой инфраструктуры.</w:t>
      </w:r>
    </w:p>
    <w:p w:rsidR="0087022C" w:rsidRDefault="0087022C">
      <w:pPr>
        <w:pStyle w:val="ConsPlusNormal"/>
        <w:ind w:firstLine="540"/>
        <w:jc w:val="both"/>
      </w:pPr>
      <w:r>
        <w:t xml:space="preserve">Функции координации деятельности по созданию системы </w:t>
      </w:r>
      <w:proofErr w:type="spellStart"/>
      <w:r>
        <w:t>информационно-логистического</w:t>
      </w:r>
      <w:proofErr w:type="spellEnd"/>
      <w:r>
        <w:t xml:space="preserve"> обеспечения развития транспортного комплекса Южного федерального округа целесообразно возложить на организуемый </w:t>
      </w:r>
      <w:proofErr w:type="spellStart"/>
      <w:r>
        <w:t>Южнороссийский</w:t>
      </w:r>
      <w:proofErr w:type="spellEnd"/>
      <w:r>
        <w:t xml:space="preserve"> транспортный </w:t>
      </w:r>
      <w:proofErr w:type="spellStart"/>
      <w:r>
        <w:t>информационно-логистический</w:t>
      </w:r>
      <w:proofErr w:type="spellEnd"/>
      <w:r>
        <w:t xml:space="preserve"> центр. Для координации взаимодействия органов государственной власти, бизнеса, транспортных предприятий и организаций планируется создание координационного совета по развитию </w:t>
      </w:r>
      <w:proofErr w:type="spellStart"/>
      <w:r>
        <w:t>транспортно-логистического</w:t>
      </w:r>
      <w:proofErr w:type="spellEnd"/>
      <w:r>
        <w:t xml:space="preserve"> комплекса Южного федерального округа (при полномочном представителе Президента Российской Федерации в Южном федеральном округе).</w:t>
      </w:r>
    </w:p>
    <w:p w:rsidR="0087022C" w:rsidRDefault="0087022C">
      <w:pPr>
        <w:pStyle w:val="ConsPlusNormal"/>
        <w:ind w:firstLine="540"/>
        <w:jc w:val="both"/>
      </w:pPr>
      <w:r>
        <w:t>Реализация проектов развития транзитного потенциала позволит обеспечить эффективное включение Южного федерального округа в глобальную транспортную систему России, что созда</w:t>
      </w:r>
      <w:proofErr w:type="gramStart"/>
      <w:r>
        <w:t>ст стр</w:t>
      </w:r>
      <w:proofErr w:type="gramEnd"/>
      <w:r>
        <w:t>атегические конкурентные преимущества для развития его экономики.</w:t>
      </w:r>
    </w:p>
    <w:p w:rsidR="0087022C" w:rsidRDefault="0087022C">
      <w:pPr>
        <w:pStyle w:val="ConsPlusNormal"/>
        <w:ind w:firstLine="540"/>
        <w:jc w:val="both"/>
      </w:pPr>
    </w:p>
    <w:p w:rsidR="0087022C" w:rsidRDefault="0087022C">
      <w:pPr>
        <w:pStyle w:val="ConsPlusNormal"/>
        <w:jc w:val="center"/>
      </w:pPr>
      <w:r>
        <w:t>2. Развитие энергетической инфраструктуры</w:t>
      </w:r>
    </w:p>
    <w:p w:rsidR="0087022C" w:rsidRDefault="0087022C">
      <w:pPr>
        <w:pStyle w:val="ConsPlusNormal"/>
        <w:ind w:firstLine="540"/>
        <w:jc w:val="both"/>
      </w:pPr>
    </w:p>
    <w:p w:rsidR="0087022C" w:rsidRDefault="0087022C">
      <w:pPr>
        <w:pStyle w:val="ConsPlusNormal"/>
        <w:ind w:firstLine="540"/>
        <w:jc w:val="both"/>
      </w:pPr>
      <w:r>
        <w:t>Электроэнергетика является базовой отраслью экономики Южного федерального округа, опережающее развитие которой станет необходимым фактором успешного социально-экономического развития округа.</w:t>
      </w:r>
    </w:p>
    <w:p w:rsidR="0087022C" w:rsidRDefault="0087022C">
      <w:pPr>
        <w:pStyle w:val="ConsPlusNormal"/>
        <w:ind w:firstLine="540"/>
        <w:jc w:val="both"/>
      </w:pPr>
      <w:r>
        <w:t xml:space="preserve">В настоящее время 6 региональных энергосистем Южного федерального округа объединяют объекты генерации и сетевого комплекса и входят в объединенную энергосистему юга, которая также охватывает энергосистемы </w:t>
      </w:r>
      <w:proofErr w:type="spellStart"/>
      <w:r>
        <w:t>Северо-Кавказского</w:t>
      </w:r>
      <w:proofErr w:type="spellEnd"/>
      <w:r>
        <w:t xml:space="preserve"> федерального округа и имеет связи с объединенной энергосистемой Центра, объединенной энергосистемой Средней Волги, Украиной и Республикой Казахстан.</w:t>
      </w:r>
    </w:p>
    <w:p w:rsidR="0087022C" w:rsidRDefault="0087022C">
      <w:pPr>
        <w:pStyle w:val="ConsPlusNormal"/>
        <w:ind w:firstLine="540"/>
        <w:jc w:val="both"/>
      </w:pPr>
      <w:r>
        <w:t xml:space="preserve">Установленная мощность 32 электростанций, расположенных на территории Южного федерального округа - 9927 МВт (по состоянию на начало 2010 года). Наиболее крупные из них - Волжская ГЭС (2572 МВт), </w:t>
      </w:r>
      <w:proofErr w:type="spellStart"/>
      <w:r>
        <w:t>Новочеркасская</w:t>
      </w:r>
      <w:proofErr w:type="spellEnd"/>
      <w:r>
        <w:t xml:space="preserve"> ГРЭС (2112 МВт), Ростовская АЭС (1000 МВт, с вводом в эксплуатацию энергоблока N 2 (10 декабря 2010 г.) установленная мощность станции возросла до 2000 МВт) и Краснодарская ТЭЦ (648 МВт). В структуре установленной мощности тепловые электростанции составляют 60 процентов, гидроэнергетика - 29,6 процента, атомная энергетика - 10,4 процента. В 2009 году на электростанциях Южного федерального округа было выработано 45,4 млрд. кВт·</w:t>
      </w:r>
      <w:proofErr w:type="gramStart"/>
      <w:r>
        <w:t>ч</w:t>
      </w:r>
      <w:proofErr w:type="gramEnd"/>
      <w:r>
        <w:t xml:space="preserve"> электроэнергии (тепловыми электростанциями - 53,3 процента, гидростанциями - 28,3 процента, атомными - 18,4 процента). В структуре топлива крупных электростанций округа высокую долю составляет газообразное топливо (75,7 процента).</w:t>
      </w:r>
    </w:p>
    <w:p w:rsidR="0087022C" w:rsidRDefault="0087022C">
      <w:pPr>
        <w:pStyle w:val="ConsPlusNormal"/>
        <w:ind w:firstLine="540"/>
        <w:jc w:val="both"/>
      </w:pPr>
      <w:r>
        <w:t xml:space="preserve">Высшим напряжением основной электрической сети Южного федерального округа является напряжение 500 кВ. Энергосистема округа является зоной совместного действия шкал напряжения 330 - 500 кВ и 220 - 500 кВ. Сеть напряжением 330 - 500 кВ развита в юго-восточной части территории округа. </w:t>
      </w:r>
      <w:proofErr w:type="gramStart"/>
      <w:r>
        <w:t>В северной и западной частях округа, включающих Волгоградскую, Астраханскую, Ростовскую, Калмыцкую и Кубанскую энергосистемы, сети развиваются на напряжении 500 кВ и 220 кВ. Протяженность высоковольтных линий электропередачи на территории Южного федерального округа составляет 41907,1 километра.</w:t>
      </w:r>
      <w:proofErr w:type="gramEnd"/>
    </w:p>
    <w:p w:rsidR="0087022C" w:rsidRDefault="0087022C">
      <w:pPr>
        <w:pStyle w:val="ConsPlusNormal"/>
        <w:ind w:firstLine="540"/>
        <w:jc w:val="both"/>
      </w:pPr>
      <w:r>
        <w:t xml:space="preserve">Основное оборудование электростанций и сетевое оборудование Южного федерального </w:t>
      </w:r>
      <w:r>
        <w:lastRenderedPageBreak/>
        <w:t>округа характеризуется высокой степенью износа. До 2020 года в Южном федеральном округе будет выведено из эксплуатации и заменено на более эффективное оборудование около 700 МВт установленной мощности.</w:t>
      </w:r>
    </w:p>
    <w:p w:rsidR="0087022C" w:rsidRDefault="0087022C">
      <w:pPr>
        <w:pStyle w:val="ConsPlusNormal"/>
        <w:ind w:firstLine="540"/>
        <w:jc w:val="both"/>
      </w:pPr>
      <w:r>
        <w:t xml:space="preserve">В Южном федеральном округе развиты </w:t>
      </w:r>
      <w:proofErr w:type="gramStart"/>
      <w:r>
        <w:t>нефтегазовая</w:t>
      </w:r>
      <w:proofErr w:type="gramEnd"/>
      <w:r>
        <w:t xml:space="preserve">, тяжелая и легкая промышленности, функционируют мощные аграрно-промышленный и рекреационный комплексы. </w:t>
      </w:r>
      <w:proofErr w:type="gramStart"/>
      <w:r>
        <w:t>Округ характеризуется высоким процентом городского населения, что в совокупности определяет значительные масштабы потребления электроэнергии, составившее в 2009 году около 57,7 млрд. кВт·ч. При этом за счет собственного производства было покрыто только 79 процентов потребления электроэнергии в округе, дефицит электроэнергии составил около 11,1 млрд. кВт·ч. Энергоемкость валового регионального продукта по Южному федеральному округу имеет тенденцию к сокращению и в</w:t>
      </w:r>
      <w:proofErr w:type="gramEnd"/>
      <w:r>
        <w:t xml:space="preserve"> 2009 году составила 0,03 кВт·</w:t>
      </w:r>
      <w:proofErr w:type="gramStart"/>
      <w:r>
        <w:t>ч</w:t>
      </w:r>
      <w:proofErr w:type="gramEnd"/>
      <w:r>
        <w:t xml:space="preserve"> на рубль.</w:t>
      </w:r>
    </w:p>
    <w:p w:rsidR="0087022C" w:rsidRDefault="0087022C">
      <w:pPr>
        <w:pStyle w:val="ConsPlusNormal"/>
        <w:ind w:firstLine="540"/>
        <w:jc w:val="both"/>
      </w:pPr>
      <w:r>
        <w:t>Современная структура установленной мощности электростанций объединенной энергосистемы Южного федерального округа и конфигурация ее сети обусловливают следующие особенности и проблемы ее функционирования:</w:t>
      </w:r>
    </w:p>
    <w:p w:rsidR="0087022C" w:rsidRDefault="0087022C">
      <w:pPr>
        <w:pStyle w:val="ConsPlusNormal"/>
        <w:ind w:firstLine="540"/>
        <w:jc w:val="both"/>
      </w:pPr>
      <w:r>
        <w:t>Объединенная энергосистема округа является дефицитной энергосистемой по установленной мощности собственных электростанций и использованию в топливном балансе собственных первичных энергоресурсов;</w:t>
      </w:r>
    </w:p>
    <w:p w:rsidR="0087022C" w:rsidRDefault="0087022C">
      <w:pPr>
        <w:pStyle w:val="ConsPlusNormal"/>
        <w:ind w:firstLine="540"/>
        <w:jc w:val="both"/>
      </w:pPr>
      <w:r>
        <w:t>основное оборудование характеризуется высокой степенью износа и требует замены;</w:t>
      </w:r>
    </w:p>
    <w:p w:rsidR="0087022C" w:rsidRDefault="0087022C">
      <w:pPr>
        <w:pStyle w:val="ConsPlusNormal"/>
        <w:ind w:firstLine="540"/>
        <w:jc w:val="both"/>
      </w:pPr>
      <w:r>
        <w:t xml:space="preserve">значительная часть получаемой электроэнергии поступает на территорию Южного федерального округа через Украину (40 процентов), что предполагает параллельную работу энергосистем и решение вопросов </w:t>
      </w:r>
      <w:proofErr w:type="spellStart"/>
      <w:r>
        <w:t>энергообмена</w:t>
      </w:r>
      <w:proofErr w:type="spellEnd"/>
      <w:r>
        <w:t xml:space="preserve"> на межгосударственном уровне;</w:t>
      </w:r>
    </w:p>
    <w:p w:rsidR="0087022C" w:rsidRDefault="0087022C">
      <w:pPr>
        <w:pStyle w:val="ConsPlusNormal"/>
        <w:ind w:firstLine="540"/>
        <w:jc w:val="both"/>
      </w:pPr>
      <w:r>
        <w:t xml:space="preserve">в Ростовской области, </w:t>
      </w:r>
      <w:proofErr w:type="gramStart"/>
      <w:r>
        <w:t>Сочинском</w:t>
      </w:r>
      <w:proofErr w:type="gramEnd"/>
      <w:r>
        <w:t xml:space="preserve"> и Новороссийском </w:t>
      </w:r>
      <w:proofErr w:type="spellStart"/>
      <w:r>
        <w:t>энергорайонах</w:t>
      </w:r>
      <w:proofErr w:type="spellEnd"/>
      <w:r>
        <w:t xml:space="preserve"> и др. находится значительное количество проблемных по надежности энергоснабжения узлов электропотребления;</w:t>
      </w:r>
    </w:p>
    <w:p w:rsidR="0087022C" w:rsidRDefault="0087022C">
      <w:pPr>
        <w:pStyle w:val="ConsPlusNormal"/>
        <w:ind w:firstLine="540"/>
        <w:jc w:val="both"/>
      </w:pPr>
      <w:r>
        <w:t>высокая (по сравнению с другими объединенными энергосистемами) доля гидроэлектростанций в установленной мощности электростанций, а также неравномерность стока рек на территории Северного Кавказа обусловливают значительную неравномерность режима производства электроэнергии в летний и зимний периоды;</w:t>
      </w:r>
    </w:p>
    <w:p w:rsidR="0087022C" w:rsidRDefault="0087022C">
      <w:pPr>
        <w:pStyle w:val="ConsPlusNormal"/>
        <w:ind w:firstLine="540"/>
        <w:jc w:val="both"/>
      </w:pPr>
      <w:r>
        <w:t>высокая (по сравнению с другими регионами) доля коммунально-бытовой нагрузки в структуре электропотребления приводит к резким скачкам электропотребления при температурных изменениях и неравномерности суточных графиков нагрузок, что требует дополнительной мощности электростанций, а также повышенных по сравнению с другими объединенными энергосистемами нормативов резерва мощности;</w:t>
      </w:r>
    </w:p>
    <w:p w:rsidR="0087022C" w:rsidRDefault="0087022C">
      <w:pPr>
        <w:pStyle w:val="ConsPlusNormal"/>
        <w:ind w:firstLine="540"/>
        <w:jc w:val="both"/>
      </w:pPr>
      <w:r>
        <w:t>высокая стоимость подключения к сетям.</w:t>
      </w:r>
    </w:p>
    <w:p w:rsidR="0087022C" w:rsidRDefault="0087022C">
      <w:pPr>
        <w:pStyle w:val="ConsPlusNormal"/>
        <w:ind w:firstLine="540"/>
        <w:jc w:val="both"/>
      </w:pPr>
      <w:r>
        <w:t>В перспективе на территории Южного федерального округа ожидается рост электропотребления до 81,9 - 85,6 млрд. кВт·</w:t>
      </w:r>
      <w:proofErr w:type="gramStart"/>
      <w:r>
        <w:t>ч</w:t>
      </w:r>
      <w:proofErr w:type="gramEnd"/>
      <w:r>
        <w:t xml:space="preserve"> в 2020 году (в 1,4 - 1,5 раза по сравнению с 2009 годом).</w:t>
      </w:r>
    </w:p>
    <w:p w:rsidR="0087022C" w:rsidRDefault="0087022C">
      <w:pPr>
        <w:pStyle w:val="ConsPlusNormal"/>
        <w:ind w:firstLine="540"/>
        <w:jc w:val="both"/>
      </w:pPr>
      <w:r>
        <w:t>В целях обеспечения потребностей в электроэнергии экономики и социальной сферы округа, а также для реализации его транзитно-экспортного потенциала в сфере поставок электроэнергии в соседние регионы и страны необходимо решить следующие стратегические задачи развития энергетической системы Южного федерального округа в 2010 - 2020 годах:</w:t>
      </w:r>
    </w:p>
    <w:p w:rsidR="0087022C" w:rsidRDefault="0087022C">
      <w:pPr>
        <w:pStyle w:val="ConsPlusNormal"/>
        <w:ind w:firstLine="540"/>
        <w:jc w:val="both"/>
      </w:pPr>
      <w:r>
        <w:t>преодоление дефицитности в сфере энергоснабжения потребителей округа и создание условий для поставки электроэнергии для межрегионального обмена и на экспорт;</w:t>
      </w:r>
    </w:p>
    <w:p w:rsidR="0087022C" w:rsidRDefault="0087022C">
      <w:pPr>
        <w:pStyle w:val="ConsPlusNormal"/>
        <w:ind w:firstLine="540"/>
        <w:jc w:val="both"/>
      </w:pPr>
      <w:r>
        <w:t>обеспечение надежности и энергетической безопасности работы системы электроснабжения Южного федерального округа в нормальных и чрезвычайных ситуациях, а также удовлетворение потребностей экономики и населения округа в электрической энергии (мощности) по доступным конкурентоспособным ценам, обеспечивающим окупаемость инвестиций в электроэнергетику.</w:t>
      </w:r>
    </w:p>
    <w:p w:rsidR="0087022C" w:rsidRDefault="0087022C">
      <w:pPr>
        <w:pStyle w:val="ConsPlusNormal"/>
        <w:ind w:firstLine="540"/>
        <w:jc w:val="both"/>
      </w:pPr>
      <w:r>
        <w:t>Формирование рациональной структуры генерирующих мощностей Южного федерального округа в перспективе предполагает:</w:t>
      </w:r>
    </w:p>
    <w:p w:rsidR="0087022C" w:rsidRDefault="0087022C">
      <w:pPr>
        <w:pStyle w:val="ConsPlusNormal"/>
        <w:ind w:firstLine="540"/>
        <w:jc w:val="both"/>
      </w:pPr>
      <w:r>
        <w:t xml:space="preserve">развитие генерирующих мощностей, обеспечивающих надежное (при соблюдении установленных технологических параметров и стандартных показателей качества электрической энергии) функционирование электроэнергетики. </w:t>
      </w:r>
      <w:proofErr w:type="gramStart"/>
      <w:r>
        <w:t xml:space="preserve">Для преодоления дефицитности по электроэнергии на территории Южного федерального округа в период до 2020 года может быть </w:t>
      </w:r>
      <w:r>
        <w:lastRenderedPageBreak/>
        <w:t>реализовано около 33 энергетических инвестиционных проектов нового строительства, расширения и модернизации, в том числе строительство объектов, реализация которых предполагает поддержку со стороны федерального уровня (энергоблоки N 3 и 4 Ростовской АЭС, электростанции в Краснодарском крае, ориентированные на проведение Олимпийских игр 2014 года и</w:t>
      </w:r>
      <w:proofErr w:type="gramEnd"/>
      <w:r>
        <w:t xml:space="preserve"> др.);</w:t>
      </w:r>
    </w:p>
    <w:p w:rsidR="0087022C" w:rsidRDefault="0087022C">
      <w:pPr>
        <w:pStyle w:val="ConsPlusNormal"/>
        <w:ind w:firstLine="540"/>
        <w:jc w:val="both"/>
      </w:pPr>
      <w:r>
        <w:t xml:space="preserve">обеспечение максимально возможного роста доли атомных и гидравлических электростанций с целью сокращения доли мощности тепловых электростанций, использующих органическое топливо, в </w:t>
      </w:r>
      <w:proofErr w:type="gramStart"/>
      <w:r>
        <w:t>связи</w:t>
      </w:r>
      <w:proofErr w:type="gramEnd"/>
      <w:r>
        <w:t xml:space="preserve"> с чем предусматривается строительство энергоблоков N 3 и 4 Ростовской АЭС, увеличение мощности Волжской ГЭС и ряда малых ГЭС в Краснодарском крае и Республике Адыгея;</w:t>
      </w:r>
    </w:p>
    <w:p w:rsidR="0087022C" w:rsidRDefault="0087022C">
      <w:pPr>
        <w:pStyle w:val="ConsPlusNormal"/>
        <w:ind w:firstLine="540"/>
        <w:jc w:val="both"/>
      </w:pPr>
      <w:r>
        <w:t xml:space="preserve">сокращение использования газа на тепловых электростанциях в пользу развития теплоэлектростанций, работающих на угле, в том числе местном, при обязательном оборудовании энергетических установок на твердом топливе современными </w:t>
      </w:r>
      <w:proofErr w:type="spellStart"/>
      <w:r>
        <w:t>пылегазоулавливающими</w:t>
      </w:r>
      <w:proofErr w:type="spellEnd"/>
      <w:r>
        <w:t xml:space="preserve"> устройствами, в </w:t>
      </w:r>
      <w:proofErr w:type="gramStart"/>
      <w:r>
        <w:t>связи</w:t>
      </w:r>
      <w:proofErr w:type="gramEnd"/>
      <w:r>
        <w:t xml:space="preserve"> с чем прогнозируется строительство </w:t>
      </w:r>
      <w:proofErr w:type="spellStart"/>
      <w:r>
        <w:t>Новоростовской</w:t>
      </w:r>
      <w:proofErr w:type="spellEnd"/>
      <w:r>
        <w:t xml:space="preserve"> ГРЭС и расширение </w:t>
      </w:r>
      <w:proofErr w:type="spellStart"/>
      <w:r>
        <w:t>Новочеркасской</w:t>
      </w:r>
      <w:proofErr w:type="spellEnd"/>
      <w:r>
        <w:t xml:space="preserve"> ГРЭС;</w:t>
      </w:r>
    </w:p>
    <w:p w:rsidR="0087022C" w:rsidRDefault="0087022C">
      <w:pPr>
        <w:pStyle w:val="ConsPlusNormal"/>
        <w:ind w:firstLine="540"/>
        <w:jc w:val="both"/>
      </w:pPr>
      <w:r>
        <w:t>техническое перевооружение теплоэлектростанций, работающих на газе, с переходом на наиболее прогрессивное парогазовое и газотурбинное оборудование с увеличением использования местного газа.</w:t>
      </w:r>
    </w:p>
    <w:p w:rsidR="0087022C" w:rsidRDefault="0087022C">
      <w:pPr>
        <w:pStyle w:val="ConsPlusNormal"/>
        <w:ind w:firstLine="540"/>
        <w:jc w:val="both"/>
      </w:pPr>
      <w:r>
        <w:t xml:space="preserve">Перспективными задачами развития объединенных энергосистем Южного федерального </w:t>
      </w:r>
      <w:proofErr w:type="gramStart"/>
      <w:r>
        <w:t>округа</w:t>
      </w:r>
      <w:proofErr w:type="gramEnd"/>
      <w:r>
        <w:t xml:space="preserve"> в том числе являются:</w:t>
      </w:r>
    </w:p>
    <w:p w:rsidR="0087022C" w:rsidRDefault="0087022C">
      <w:pPr>
        <w:pStyle w:val="ConsPlusNormal"/>
        <w:ind w:firstLine="540"/>
        <w:jc w:val="both"/>
      </w:pPr>
      <w:r>
        <w:t>первоочередное строительство генерации и электрических сетей для ликвидации сложившегося дефицита в энергосистемах округа до 2015 года;</w:t>
      </w:r>
    </w:p>
    <w:p w:rsidR="0087022C" w:rsidRDefault="0087022C">
      <w:pPr>
        <w:pStyle w:val="ConsPlusNormal"/>
        <w:ind w:firstLine="540"/>
        <w:jc w:val="both"/>
      </w:pPr>
      <w:proofErr w:type="gramStart"/>
      <w:r>
        <w:t>обеспечение достаточной гибкости сети, позволяющей осуществлять ее поэтапное развитие и обеспечивать возможность приспособления к изменению условий роста нагрузки и развитию электростанций с учетом значительного транзитно-экспортного потенциала Южного федерального округа (до 45 млрд. кВт·ч) в сфере поставок электроэнергии в соседние страны (Грузия, Украина, Республика Казахстан, Азербайджанская Республика, Республика Армения, Турецкая Республика, Исламская Республика Иран);</w:t>
      </w:r>
      <w:proofErr w:type="gramEnd"/>
    </w:p>
    <w:p w:rsidR="0087022C" w:rsidRDefault="0087022C">
      <w:pPr>
        <w:pStyle w:val="ConsPlusNormal"/>
        <w:ind w:firstLine="540"/>
        <w:jc w:val="both"/>
      </w:pPr>
      <w:r>
        <w:t>обеспечение возможности выдачи всей располагаемой мощности крупных электростанций в нормальных режимах работы без применения устрой</w:t>
      </w:r>
      <w:proofErr w:type="gramStart"/>
      <w:r>
        <w:t>ств пр</w:t>
      </w:r>
      <w:proofErr w:type="gramEnd"/>
      <w:r>
        <w:t>отивоаварийной автоматики. Для атомных электростанций указанное условие должно выполняться как в нормальных режимах, так и в ремонтных режимах работы энергосистемы;</w:t>
      </w:r>
    </w:p>
    <w:p w:rsidR="0087022C" w:rsidRDefault="0087022C">
      <w:pPr>
        <w:pStyle w:val="ConsPlusNormal"/>
        <w:ind w:firstLine="540"/>
        <w:jc w:val="both"/>
      </w:pPr>
      <w:r>
        <w:t>обеспечение соответствия схемы основной электрической сети требованиям охраны окружающей среды, уменьшению площади изъятия земельных участков для нового строительства и общей площади охранных зон линий электропередачи;</w:t>
      </w:r>
    </w:p>
    <w:p w:rsidR="0087022C" w:rsidRDefault="0087022C">
      <w:pPr>
        <w:pStyle w:val="ConsPlusNormal"/>
        <w:ind w:firstLine="540"/>
        <w:jc w:val="both"/>
      </w:pPr>
      <w:r>
        <w:t>обеспечение надежности электроснабжения с постепенным переходом к схеме энергоснабжения, при которой обеспечение потребителей осуществляется без ограничения нагрузки с соблюдением нормативных требований к качеству электрической энергии при полной схеме сети и при отключении одной линии электропередачи или трансформатора.</w:t>
      </w:r>
    </w:p>
    <w:p w:rsidR="0087022C" w:rsidRDefault="0087022C">
      <w:pPr>
        <w:pStyle w:val="ConsPlusNormal"/>
        <w:ind w:firstLine="540"/>
        <w:jc w:val="both"/>
      </w:pPr>
      <w:r>
        <w:t>Высоковольтные линии электропередачи (500 кВ) будут использоваться для выдачи мощности крупных электростанций и усиления основной сети, а также связей Южного федерального округа со смежными энергосистемами. Основные направления развития сети напряжением 220 кВ будут состоять в усилении распределительных функций и обеспечении выдачи мощности электростанций, развития сети напряжением 110 кВ - в расширении распределительной сети по территории Южного федерального округа с целью повышения надежности электроснабжения потребителей.</w:t>
      </w:r>
    </w:p>
    <w:p w:rsidR="0087022C" w:rsidRDefault="0087022C">
      <w:pPr>
        <w:pStyle w:val="ConsPlusNormal"/>
        <w:ind w:firstLine="540"/>
        <w:jc w:val="both"/>
      </w:pPr>
      <w:r>
        <w:t>Перспективное развитие энергетической сети Южного федерального округа предполагает реализацию целого ряда проектов.</w:t>
      </w:r>
    </w:p>
    <w:p w:rsidR="0087022C" w:rsidRDefault="0087022C">
      <w:pPr>
        <w:pStyle w:val="ConsPlusNormal"/>
        <w:ind w:firstLine="540"/>
        <w:jc w:val="both"/>
      </w:pPr>
      <w:r>
        <w:t>Для усиления межсистемной связи Центр - Северный Кавказ намечено строительство высоковольтной линии электропередачи (500 кВ) Фролово - Ростовская протяженностью 460 километров.</w:t>
      </w:r>
    </w:p>
    <w:p w:rsidR="0087022C" w:rsidRDefault="0087022C">
      <w:pPr>
        <w:pStyle w:val="ConsPlusNormal"/>
        <w:ind w:firstLine="540"/>
        <w:jc w:val="both"/>
      </w:pPr>
      <w:r>
        <w:t xml:space="preserve">Для выдачи мощности энергоблоков N 2 и 3 Ростовской АЭС запланировано строительство высоковольтной линии электропередачи (500 кВ) Ростовская АЭС - Невинномысск (Ставропольская энергосистема) (410 километров) и 2-й высоковольтной линии электропередачи (500 кВ) </w:t>
      </w:r>
      <w:r>
        <w:lastRenderedPageBreak/>
        <w:t xml:space="preserve">Ростовская АЭС - Тихорецк (350 километров). </w:t>
      </w:r>
      <w:proofErr w:type="gramStart"/>
      <w:r>
        <w:t xml:space="preserve">В 2016 - 2020 годах для повышения пропускной способности сети напряжением 500 кВ между Ростовской и Кубанской энергосистемами намечено сооружение высоковольтной линии электропередачи (500 кВ) Ростов - Брюховецкая (230 километров), реконструкция высоковольтной линии электропередачи (330 кВ) </w:t>
      </w:r>
      <w:proofErr w:type="spellStart"/>
      <w:r>
        <w:t>Новочеркасская</w:t>
      </w:r>
      <w:proofErr w:type="spellEnd"/>
      <w:r>
        <w:t xml:space="preserve"> ГРЭС - Южная (Украина) (152,8 километра) и высоковольтной линии электропередачи (330 кВ) </w:t>
      </w:r>
      <w:proofErr w:type="spellStart"/>
      <w:r>
        <w:t>Новочеркасская</w:t>
      </w:r>
      <w:proofErr w:type="spellEnd"/>
      <w:r>
        <w:t xml:space="preserve"> ГРЭС - Тихорецк (Кубанская энергосистема) (178 километров).</w:t>
      </w:r>
      <w:proofErr w:type="gramEnd"/>
      <w:r>
        <w:t xml:space="preserve"> В </w:t>
      </w:r>
      <w:proofErr w:type="spellStart"/>
      <w:r>
        <w:t>электросетевом</w:t>
      </w:r>
      <w:proofErr w:type="spellEnd"/>
      <w:r>
        <w:t xml:space="preserve"> комплексе Краснодарского края будет построена высоковольтная линия электропередачи (500 кВ) Крымская - Центральная (145 километров), высоковольтная линия электропередачи (500 кВ) Невинномысск - распределительная подстанция </w:t>
      </w:r>
      <w:proofErr w:type="spellStart"/>
      <w:r>
        <w:t>Новослободская</w:t>
      </w:r>
      <w:proofErr w:type="spellEnd"/>
      <w:r>
        <w:t xml:space="preserve"> - Черноморская, </w:t>
      </w:r>
      <w:proofErr w:type="spellStart"/>
      <w:r>
        <w:t>двухцепная</w:t>
      </w:r>
      <w:proofErr w:type="spellEnd"/>
      <w:r>
        <w:t xml:space="preserve"> высоковольтная линия электропередачи (220 кВ) Краснодар - подстанция напряжением 500 кВ Крымская. Для эффективного электроснабжения </w:t>
      </w:r>
      <w:proofErr w:type="gramStart"/>
      <w:r>
        <w:t>г</w:t>
      </w:r>
      <w:proofErr w:type="gramEnd"/>
      <w:r>
        <w:t xml:space="preserve">. Сочи до 2020 года запланировано строительство 1195,5 километра электрических сетей. Для снятия сетевых ограничений и повышения уровня надежности электроснабжения потребителей предусмотрено строительство высоковольтной линии электропередачи (500 кВ) Астрахань - Моздок и строительство высоковольтной линии электропередачи (500 кВ) Южная - Астрахань с подстанцией напряжением 500 кВ Астрахань (перевод на номинальное напряжение до 2015 года). </w:t>
      </w:r>
      <w:proofErr w:type="gramStart"/>
      <w:r>
        <w:t>Для выдачи мощности планируемой к строительству ПГУ-235 в г. Астрахани предусмотрено строительство высоковольтной линии электропередачи (220 кВ) Котельная "Центральная" - подстанция "Рассвет" и строительство высоковольтной линии электропередачи (220 кВ) Котельная "Центральная" - подстанция "Астрахань".</w:t>
      </w:r>
      <w:proofErr w:type="gramEnd"/>
    </w:p>
    <w:p w:rsidR="0087022C" w:rsidRDefault="0087022C">
      <w:pPr>
        <w:pStyle w:val="ConsPlusNormal"/>
        <w:ind w:firstLine="540"/>
        <w:jc w:val="both"/>
      </w:pPr>
      <w:r>
        <w:t xml:space="preserve">В топливно-энергетическом балансе Южного федерального округа предполагается использовать потенциал местных, нетрадиционных и возобновляемых видов энергетических ресурсов. Такими ресурсами для Южного федерального округа в первую очередь являются энергия малых рек, ветровая, геотермальная и солнечная энергия. Например, ветровая энергетика в период до 2020 года при поддержке федерального уровня широко будет внедряться в Республике Калмыкия. </w:t>
      </w:r>
      <w:proofErr w:type="gramStart"/>
      <w:r>
        <w:t>Кроме того, использование нетрадиционных видов энергетики предусматривается в Республике Адыгея (ветровая, солнечная, геотермальная), в Волгоградской области (ветровая), в Ростовской области (ветровая), в Краснодарском крае (ветровая, солнечная, геотермальная).</w:t>
      </w:r>
      <w:proofErr w:type="gramEnd"/>
    </w:p>
    <w:p w:rsidR="0087022C" w:rsidRDefault="0087022C">
      <w:pPr>
        <w:pStyle w:val="ConsPlusNormal"/>
        <w:ind w:firstLine="540"/>
        <w:jc w:val="both"/>
      </w:pPr>
      <w:r>
        <w:t>Ценовая политика в области энергетики Южного федерального округа будет формироваться с учетом происходящих процессов реформирования, развития рынков электроэнергии, изменения системы государственного регулирования в электроэнергетике, а также с учетом принимаемых решений в отношении цен на газ и потребности ввода новых генерирующих и сетевых объектов. В период до 2020 года должна пройти поэтапная либерализация оптового и розничного рынков электроэнергии. При этом государственное регулирование тарифов сохранится для компаний с естественно-монопольными видами деятельности.</w:t>
      </w:r>
    </w:p>
    <w:p w:rsidR="0087022C" w:rsidRDefault="0087022C">
      <w:pPr>
        <w:pStyle w:val="ConsPlusNormal"/>
        <w:ind w:firstLine="540"/>
        <w:jc w:val="both"/>
      </w:pPr>
      <w:r>
        <w:t>В качестве источников инвестиций должны быть использованы собственные средства владельцев генерирующих федеральных и региональных сетевых компаний и привлеченные ими средства - кредиты, эмиссия акций, выпуск облигаций, привлеченные средства новых инвесторов, средства промышленных предприятий при строительстве электростанций для обеспечения собственных нужд. Будут привлекаться также средства соответствующих бюджетов.</w:t>
      </w:r>
    </w:p>
    <w:p w:rsidR="0087022C" w:rsidRDefault="0087022C">
      <w:pPr>
        <w:pStyle w:val="ConsPlusNormal"/>
        <w:ind w:firstLine="540"/>
        <w:jc w:val="both"/>
      </w:pPr>
      <w:r>
        <w:t>Для успешной реализации задач развития электроэнергетики Южного федерального округа на федеральном и региональном уровнях необходимо реализовать комплекс следующих мер:</w:t>
      </w:r>
    </w:p>
    <w:p w:rsidR="0087022C" w:rsidRDefault="0087022C">
      <w:pPr>
        <w:pStyle w:val="ConsPlusNormal"/>
        <w:ind w:firstLine="540"/>
        <w:jc w:val="both"/>
      </w:pPr>
      <w:r>
        <w:t>создание механизма обеспечения реализации генеральной схемы;</w:t>
      </w:r>
    </w:p>
    <w:p w:rsidR="0087022C" w:rsidRDefault="0087022C">
      <w:pPr>
        <w:pStyle w:val="ConsPlusNormal"/>
        <w:ind w:firstLine="540"/>
        <w:jc w:val="both"/>
      </w:pPr>
      <w:r>
        <w:t>создание долгосрочной системы прогнозирования спроса (предложения) на электрическую энергию и мощность, в том числе региональных систем прогнозирования производства и потребления электрической энергии и мощности;</w:t>
      </w:r>
    </w:p>
    <w:p w:rsidR="0087022C" w:rsidRDefault="0087022C">
      <w:pPr>
        <w:pStyle w:val="ConsPlusNormal"/>
        <w:ind w:firstLine="540"/>
        <w:jc w:val="both"/>
      </w:pPr>
      <w:r>
        <w:t>координация развития электроэнергетики и стратегических и программных документов социально-экономического развития субъектов Южного федерального округа;</w:t>
      </w:r>
    </w:p>
    <w:p w:rsidR="0087022C" w:rsidRDefault="0087022C">
      <w:pPr>
        <w:pStyle w:val="ConsPlusNormal"/>
        <w:ind w:firstLine="540"/>
        <w:jc w:val="both"/>
      </w:pPr>
      <w:r>
        <w:t>обеспечение эффективного управления государственной собственностью в электроэнергетике с использованием различных рыночных механизмов ее функционирования;</w:t>
      </w:r>
    </w:p>
    <w:p w:rsidR="0087022C" w:rsidRDefault="0087022C">
      <w:pPr>
        <w:pStyle w:val="ConsPlusNormal"/>
        <w:ind w:firstLine="540"/>
        <w:jc w:val="both"/>
      </w:pPr>
      <w:r>
        <w:t xml:space="preserve">создание целевой модели регулирования электроэнергетики, разработка стандартов взаимодействия ее субъектов с государственными органами и инфраструктурными организациями, а также организация разработки регламентов и стандартов обеспечения </w:t>
      </w:r>
      <w:r>
        <w:lastRenderedPageBreak/>
        <w:t>надежности в электроэнергетике.</w:t>
      </w:r>
    </w:p>
    <w:p w:rsidR="0087022C" w:rsidRDefault="0087022C">
      <w:pPr>
        <w:pStyle w:val="ConsPlusNormal"/>
        <w:ind w:firstLine="540"/>
        <w:jc w:val="both"/>
      </w:pPr>
      <w:r>
        <w:t>Реализация предлагаемых инвестиционных проектов на территории Южного федерального округа в области энергетики позволит увеличить установленные мощности электростанций в 1,7 - 1,9 раза. Это позволит ликвидировать дефицитность округа по электроэнергии, обеспечит надежное развитие его экономики и создаст условия для развития межреспубликанского обмена электроэнергией. При этом к 2020 году ожидается рост душевого потребления электроэнергии в 1,3 - 1,4 раза при сохранении достигнутого уровня электроемкости валового регионального продукта на уровне 0,03 кВт·</w:t>
      </w:r>
      <w:proofErr w:type="gramStart"/>
      <w:r>
        <w:t>ч</w:t>
      </w:r>
      <w:proofErr w:type="gramEnd"/>
      <w:r>
        <w:t xml:space="preserve"> на рубль.</w:t>
      </w:r>
    </w:p>
    <w:p w:rsidR="0087022C" w:rsidRDefault="0087022C">
      <w:pPr>
        <w:pStyle w:val="ConsPlusNormal"/>
        <w:ind w:firstLine="540"/>
        <w:jc w:val="both"/>
      </w:pPr>
    </w:p>
    <w:p w:rsidR="0087022C" w:rsidRDefault="0087022C">
      <w:pPr>
        <w:pStyle w:val="ConsPlusNormal"/>
        <w:jc w:val="center"/>
      </w:pPr>
      <w:r>
        <w:t>3. Развитие</w:t>
      </w:r>
    </w:p>
    <w:p w:rsidR="0087022C" w:rsidRDefault="0087022C">
      <w:pPr>
        <w:pStyle w:val="ConsPlusNormal"/>
        <w:jc w:val="center"/>
      </w:pPr>
      <w:r>
        <w:t>информационно-телекоммуникационной инфраструктуры</w:t>
      </w:r>
    </w:p>
    <w:p w:rsidR="0087022C" w:rsidRDefault="0087022C">
      <w:pPr>
        <w:pStyle w:val="ConsPlusNormal"/>
        <w:ind w:firstLine="540"/>
        <w:jc w:val="both"/>
      </w:pPr>
    </w:p>
    <w:p w:rsidR="0087022C" w:rsidRDefault="0087022C">
      <w:pPr>
        <w:pStyle w:val="ConsPlusNormal"/>
        <w:ind w:firstLine="540"/>
        <w:jc w:val="both"/>
      </w:pPr>
      <w:r>
        <w:t xml:space="preserve">Телефонная плотность фиксированной телефонной связи на территории Южного федерального округа в 2009 году составила 25,7 телефонных аппарата на 100 человек, что ниже, чем в целом по России, где значение этого показателя составляет 32. При этом наиболее высокие значения показателя, приближающиеся к </w:t>
      </w:r>
      <w:proofErr w:type="spellStart"/>
      <w:r>
        <w:t>среднероссийским</w:t>
      </w:r>
      <w:proofErr w:type="spellEnd"/>
      <w:r>
        <w:t>, зафиксированы в Волгоградской и Ростовской областях, а самые низкие значения телефонной плотности наблюдаются в Республике Адыгея и Республике Калмыкия.</w:t>
      </w:r>
    </w:p>
    <w:p w:rsidR="0087022C" w:rsidRDefault="0087022C">
      <w:pPr>
        <w:pStyle w:val="ConsPlusNormal"/>
        <w:ind w:firstLine="540"/>
        <w:jc w:val="both"/>
      </w:pPr>
      <w:proofErr w:type="gramStart"/>
      <w:r>
        <w:t>Телефонная плотность подвижной радиотелефонной связи по состоянию на конец 2009 года составила в Южном федеральном округе 159 абонентских устройств на 100 человек (средняя по России - 162,4 абонентских устройства).</w:t>
      </w:r>
      <w:proofErr w:type="gramEnd"/>
      <w:r>
        <w:t xml:space="preserve"> Высокие значения плотности радиотелефонной связи, превышающие </w:t>
      </w:r>
      <w:proofErr w:type="spellStart"/>
      <w:r>
        <w:t>среднероссийские</w:t>
      </w:r>
      <w:proofErr w:type="spellEnd"/>
      <w:r>
        <w:t>, зафиксированы в Астраханской области, Краснодарском крае и Республике Калмыкия. Самое низкое проникновение подвижной радиотелефонной связи наблюдается в Республике Адыгея.</w:t>
      </w:r>
    </w:p>
    <w:p w:rsidR="0087022C" w:rsidRDefault="0087022C">
      <w:pPr>
        <w:pStyle w:val="ConsPlusNormal"/>
        <w:ind w:firstLine="540"/>
        <w:jc w:val="both"/>
      </w:pPr>
      <w:r>
        <w:t xml:space="preserve">Для сферы фиксированной телефонной связи в регионах Южного федерального округа в последние годы характерно повышение уровня </w:t>
      </w:r>
      <w:proofErr w:type="spellStart"/>
      <w:r>
        <w:t>цифровизации</w:t>
      </w:r>
      <w:proofErr w:type="spellEnd"/>
      <w:r>
        <w:t xml:space="preserve"> телефонных сетей, а также уменьшение очередей на установку фиксированных телефонов. Быстрыми темпами идет сокращение количества заявок на подключение, не удовлетворенных на конец года. Так, например, в 2008 году снижение в целом по округу по сравнению с 2007 годом произошло больше чем в 1,5 раза. Самые высокие результаты достигнуты в Волгоградской области, где в 2008 году очередь сократилась почти в 7,8 раза.</w:t>
      </w:r>
    </w:p>
    <w:p w:rsidR="0087022C" w:rsidRDefault="0087022C">
      <w:pPr>
        <w:pStyle w:val="ConsPlusNormal"/>
        <w:ind w:firstLine="540"/>
        <w:jc w:val="both"/>
      </w:pPr>
      <w:r>
        <w:t>В 2009 году доходы от предоставления услуг связи в Южном федеральном округе выросли до 82 млрд. рублей (107,6 процента по отношению к 2008 году), что составило лишь 6,4 процента соответствующих доходов в целом по России. Наибольшие доходы от предоставления услуг связи получены в Краснодарском крае (34,5 млрд. рублей, или 2,7 процента) и Ростовской области (26,2 млрд. рублей, или 2,1 процента), а наименьшие - в Республике Адыгея и Республике Калмыкия.</w:t>
      </w:r>
    </w:p>
    <w:p w:rsidR="0087022C" w:rsidRDefault="0087022C">
      <w:pPr>
        <w:pStyle w:val="ConsPlusNormal"/>
        <w:ind w:firstLine="540"/>
        <w:jc w:val="both"/>
      </w:pPr>
      <w:r>
        <w:t xml:space="preserve">Охват населения Южного федерального округа радио- и телевизионным вещанием достаточно полный. По состоянию </w:t>
      </w:r>
      <w:proofErr w:type="gramStart"/>
      <w:r>
        <w:t>на конец</w:t>
      </w:r>
      <w:proofErr w:type="gramEnd"/>
      <w:r>
        <w:t xml:space="preserve"> 2008 года имели возможность принимать телевизионные программы от 93 процентов (Республика Калмыкия) до 100 процентов (Волгоградская область) населения, что в целом соответствует </w:t>
      </w:r>
      <w:proofErr w:type="spellStart"/>
      <w:r>
        <w:t>среднероссийскому</w:t>
      </w:r>
      <w:proofErr w:type="spellEnd"/>
      <w:r>
        <w:t xml:space="preserve"> уровню (98,7 процента).</w:t>
      </w:r>
    </w:p>
    <w:p w:rsidR="0087022C" w:rsidRDefault="0087022C">
      <w:pPr>
        <w:pStyle w:val="ConsPlusNormal"/>
        <w:ind w:firstLine="540"/>
        <w:jc w:val="both"/>
      </w:pPr>
      <w:r>
        <w:t xml:space="preserve">Одним из главных перспективных направлений развития телевещания является переход к цифровому телевидению. В настоящее время на территории Южного федерального округа осуществляются </w:t>
      </w:r>
      <w:proofErr w:type="spellStart"/>
      <w:r>
        <w:t>пилотные</w:t>
      </w:r>
      <w:proofErr w:type="spellEnd"/>
      <w:r>
        <w:t xml:space="preserve"> проекты по развитию цифрового телевидения.</w:t>
      </w:r>
    </w:p>
    <w:p w:rsidR="0087022C" w:rsidRDefault="0087022C">
      <w:pPr>
        <w:pStyle w:val="ConsPlusNormal"/>
        <w:ind w:firstLine="540"/>
        <w:jc w:val="both"/>
      </w:pPr>
      <w:r>
        <w:t xml:space="preserve">Количество компьютеров на 100 работников в Южном федеральном округе несколько ниже, чем в среднем по России (в 2008 году 32 компьютера на 100 работников, в том числе с доступом к сети Интернет 13 компьютеров). По состоянию на 2008 год низкие значения этого показателя зафиксированы в Краснодарском крае и Республике Адыгея (соответственно 26 и 27 компьютеров на 100 работников). Высокие, соответствующие </w:t>
      </w:r>
      <w:proofErr w:type="spellStart"/>
      <w:r>
        <w:t>среднероссийским</w:t>
      </w:r>
      <w:proofErr w:type="spellEnd"/>
      <w:r>
        <w:t>, значения зафиксированы в Астраханской области и Республике Калмыкия (32 компьютера на 100 работников). В то же время в Республике Адыгея и Республике Калмыкия отмечено низкое количество компьютеров, подключенных к сети Интернет (8 компьютеров на 100 работников), в Ростовской области этот показатель максимален среди регионов Южного федерального округа (12 компьютеров на 100 работников).</w:t>
      </w:r>
    </w:p>
    <w:p w:rsidR="0087022C" w:rsidRDefault="0087022C">
      <w:pPr>
        <w:pStyle w:val="ConsPlusNormal"/>
        <w:ind w:firstLine="540"/>
        <w:jc w:val="both"/>
      </w:pPr>
      <w:r>
        <w:lastRenderedPageBreak/>
        <w:t>Развитие услуг по предоставлению доступа к сети Интернет в последние годы характеризуются следующими основными тенденциями:</w:t>
      </w:r>
    </w:p>
    <w:p w:rsidR="0087022C" w:rsidRDefault="0087022C">
      <w:pPr>
        <w:pStyle w:val="ConsPlusNormal"/>
        <w:ind w:firstLine="540"/>
        <w:jc w:val="both"/>
      </w:pPr>
      <w:r>
        <w:t>строительство новых магистральных оптико-волоконных линий связи;</w:t>
      </w:r>
    </w:p>
    <w:p w:rsidR="0087022C" w:rsidRDefault="0087022C">
      <w:pPr>
        <w:pStyle w:val="ConsPlusNormal"/>
        <w:ind w:firstLine="540"/>
        <w:jc w:val="both"/>
      </w:pPr>
      <w:r>
        <w:t>развитие инфраструктуры предоставления широкополосного доступа к сети Интернет.</w:t>
      </w:r>
    </w:p>
    <w:p w:rsidR="0087022C" w:rsidRDefault="0087022C">
      <w:pPr>
        <w:pStyle w:val="ConsPlusNormal"/>
        <w:ind w:firstLine="540"/>
        <w:jc w:val="both"/>
      </w:pPr>
      <w:r>
        <w:t xml:space="preserve">Быстро развивается в последние годы предоставление беспроводного высокоскоростного доступа. В настоящее время в Южном федеральном округе развернуты и введены в коммерческую эксплуатацию сети связи третьего поколения в Волгограде, Волжском, Ростове-на-Дону, Краснодаре, Астрахани и Майкопе. В 2010 году в </w:t>
      </w:r>
      <w:proofErr w:type="gramStart"/>
      <w:r>
        <w:t>г</w:t>
      </w:r>
      <w:proofErr w:type="gramEnd"/>
      <w:r>
        <w:t>. Сочи была введена в тестовую эксплуатацию (одной из первых в России) сеть следующего поколения.</w:t>
      </w:r>
    </w:p>
    <w:p w:rsidR="0087022C" w:rsidRDefault="0087022C">
      <w:pPr>
        <w:pStyle w:val="ConsPlusNormal"/>
        <w:ind w:firstLine="540"/>
        <w:jc w:val="both"/>
      </w:pPr>
      <w:r>
        <w:t xml:space="preserve">В рамках программы строительства олимпийских объектов и развития </w:t>
      </w:r>
      <w:proofErr w:type="gramStart"/>
      <w:r>
        <w:t>г</w:t>
      </w:r>
      <w:proofErr w:type="gramEnd"/>
      <w:r>
        <w:t>. Сочи как горноклиматического курорта планируется реализация следующих крупномасштабных инвестиционных проектов:</w:t>
      </w:r>
    </w:p>
    <w:p w:rsidR="0087022C" w:rsidRDefault="0087022C">
      <w:pPr>
        <w:pStyle w:val="ConsPlusNormal"/>
        <w:ind w:firstLine="540"/>
        <w:jc w:val="both"/>
      </w:pPr>
      <w:r>
        <w:t>строительство сети подвижной радиосвязи стандарта "Тетра";</w:t>
      </w:r>
    </w:p>
    <w:p w:rsidR="0087022C" w:rsidRDefault="0087022C">
      <w:pPr>
        <w:pStyle w:val="ConsPlusNormal"/>
        <w:ind w:firstLine="540"/>
        <w:jc w:val="both"/>
      </w:pPr>
      <w:r>
        <w:t>строительство оптико-волоконных линий передачи связи вдоль автомобильных дорог на участках Анапа - Джубга - Сочи с ответвлением Джубга - Краснодар.</w:t>
      </w:r>
    </w:p>
    <w:p w:rsidR="0087022C" w:rsidRDefault="0087022C">
      <w:pPr>
        <w:pStyle w:val="ConsPlusNormal"/>
        <w:ind w:firstLine="540"/>
        <w:jc w:val="both"/>
      </w:pPr>
      <w:r>
        <w:t xml:space="preserve">Создаваемая в </w:t>
      </w:r>
      <w:proofErr w:type="gramStart"/>
      <w:r>
        <w:t>г</w:t>
      </w:r>
      <w:proofErr w:type="gramEnd"/>
      <w:r>
        <w:t xml:space="preserve">. Сочи информационно-коммуникационная инфраструктура будет востребована по окончании XXII Олимпийских зимних игр и XI </w:t>
      </w:r>
      <w:proofErr w:type="spellStart"/>
      <w:r>
        <w:t>Паралимпийских</w:t>
      </w:r>
      <w:proofErr w:type="spellEnd"/>
      <w:r>
        <w:t xml:space="preserve"> зимних игр 2014 года в г. Сочи.</w:t>
      </w:r>
    </w:p>
    <w:p w:rsidR="0087022C" w:rsidRDefault="0087022C">
      <w:pPr>
        <w:pStyle w:val="ConsPlusNormal"/>
        <w:ind w:firstLine="540"/>
        <w:jc w:val="both"/>
      </w:pPr>
      <w:r>
        <w:t>Также на территории Южного федерального округа планируется реализация следующих инвестиционных проектов:</w:t>
      </w:r>
    </w:p>
    <w:p w:rsidR="0087022C" w:rsidRDefault="0087022C">
      <w:pPr>
        <w:pStyle w:val="ConsPlusNormal"/>
        <w:ind w:firstLine="540"/>
        <w:jc w:val="both"/>
      </w:pPr>
      <w:r>
        <w:t xml:space="preserve">организация FTTx-доступа в </w:t>
      </w:r>
      <w:proofErr w:type="gramStart"/>
      <w:r>
        <w:t>г</w:t>
      </w:r>
      <w:proofErr w:type="gramEnd"/>
      <w:r>
        <w:t>. Майкопе;</w:t>
      </w:r>
    </w:p>
    <w:p w:rsidR="0087022C" w:rsidRDefault="0087022C">
      <w:pPr>
        <w:pStyle w:val="ConsPlusNormal"/>
        <w:ind w:firstLine="540"/>
        <w:jc w:val="both"/>
      </w:pPr>
      <w:r>
        <w:t xml:space="preserve">развитие широкополосного доступа по технологии </w:t>
      </w:r>
      <w:proofErr w:type="spellStart"/>
      <w:r>
        <w:t>xDSL</w:t>
      </w:r>
      <w:proofErr w:type="spellEnd"/>
      <w:r>
        <w:t xml:space="preserve"> в Республике Адыгея;</w:t>
      </w:r>
    </w:p>
    <w:p w:rsidR="0087022C" w:rsidRDefault="0087022C">
      <w:pPr>
        <w:pStyle w:val="ConsPlusNormal"/>
        <w:ind w:firstLine="540"/>
        <w:jc w:val="both"/>
      </w:pPr>
      <w:r>
        <w:t>строительство волоконно-оптической линии связи Кошехабль - Курганинск;</w:t>
      </w:r>
    </w:p>
    <w:p w:rsidR="0087022C" w:rsidRDefault="0087022C">
      <w:pPr>
        <w:pStyle w:val="ConsPlusNormal"/>
        <w:ind w:firstLine="540"/>
        <w:jc w:val="both"/>
      </w:pPr>
      <w:r>
        <w:t xml:space="preserve">модернизация </w:t>
      </w:r>
      <w:proofErr w:type="spellStart"/>
      <w:r>
        <w:t>мультисервисных</w:t>
      </w:r>
      <w:proofErr w:type="spellEnd"/>
      <w:r>
        <w:t xml:space="preserve"> сетей связи в Республике Адыгея;</w:t>
      </w:r>
    </w:p>
    <w:p w:rsidR="0087022C" w:rsidRDefault="0087022C">
      <w:pPr>
        <w:pStyle w:val="ConsPlusNormal"/>
        <w:ind w:firstLine="540"/>
        <w:jc w:val="both"/>
      </w:pPr>
      <w:r>
        <w:t xml:space="preserve">реконструкция телефонной сети связи </w:t>
      </w:r>
      <w:proofErr w:type="spellStart"/>
      <w:r>
        <w:t>Тахтамукайского</w:t>
      </w:r>
      <w:proofErr w:type="spellEnd"/>
      <w:r>
        <w:t xml:space="preserve"> района (Республика Адыгея);</w:t>
      </w:r>
    </w:p>
    <w:p w:rsidR="0087022C" w:rsidRDefault="0087022C">
      <w:pPr>
        <w:pStyle w:val="ConsPlusNormal"/>
        <w:ind w:firstLine="540"/>
        <w:jc w:val="both"/>
      </w:pPr>
      <w:r>
        <w:t>строительство внутризоновой волоконно-оптической линии связи Ростов - Таганрог;</w:t>
      </w:r>
    </w:p>
    <w:p w:rsidR="0087022C" w:rsidRDefault="0087022C">
      <w:pPr>
        <w:pStyle w:val="ConsPlusNormal"/>
        <w:ind w:firstLine="540"/>
        <w:jc w:val="both"/>
      </w:pPr>
      <w:r>
        <w:t>строительство внутризоновой волоконно-оптической линии связи Краснодар - Майкоп.</w:t>
      </w:r>
    </w:p>
    <w:p w:rsidR="0087022C" w:rsidRDefault="0087022C">
      <w:pPr>
        <w:pStyle w:val="ConsPlusNormal"/>
        <w:ind w:firstLine="540"/>
        <w:jc w:val="both"/>
      </w:pPr>
      <w:r>
        <w:t>При возвращении к докризисным темпам роста можно ожидать к 2013 году рост рынка информационно-коммуникационных технологий в Южном федеральном округе не менее чем на 50 процентов, а к 2020 году рост может составить 250 - 350 процентов. Рост плотности телефонной связи к 2013 году ожидается на уровне 8 - 9 процентов (30 абонентских устройств на 100 человек). Рост плотности подвижной радиотелефонной связи при возобновлении докризисных темпов роста к 2013 году ожидается на уровне 20 процентов (200 абонентских устройств на 100 человек).</w:t>
      </w:r>
    </w:p>
    <w:p w:rsidR="0087022C" w:rsidRDefault="0087022C">
      <w:pPr>
        <w:pStyle w:val="ConsPlusNormal"/>
        <w:ind w:firstLine="540"/>
        <w:jc w:val="both"/>
      </w:pPr>
      <w:r>
        <w:t xml:space="preserve">Ожидается, что к 2020 году </w:t>
      </w:r>
      <w:proofErr w:type="spellStart"/>
      <w:r>
        <w:t>цифровизация</w:t>
      </w:r>
      <w:proofErr w:type="spellEnd"/>
      <w:r>
        <w:t xml:space="preserve"> всех сетей фиксированной телефонной связи достигнет 100 процентов. Кроме того, в 2013 году 50 процентов населения будет охвачено цифровым телевещанием, а к 2020 году этот показатель должен составить 100 процентов.</w:t>
      </w:r>
    </w:p>
    <w:p w:rsidR="0087022C" w:rsidRDefault="0087022C">
      <w:pPr>
        <w:pStyle w:val="ConsPlusNormal"/>
        <w:ind w:firstLine="540"/>
        <w:jc w:val="both"/>
      </w:pPr>
      <w:r>
        <w:t>Развитие информационно-коммуникационных технологий в Южном федеральном округе будет способствовать повышению качества жизни населения, созданию и развитию информационного общества, совершенствованию системы государственного управления, динамичному экономическому и социальному развитию округа.</w:t>
      </w:r>
    </w:p>
    <w:p w:rsidR="0087022C" w:rsidRDefault="0087022C">
      <w:pPr>
        <w:pStyle w:val="ConsPlusNormal"/>
        <w:ind w:firstLine="540"/>
        <w:jc w:val="both"/>
      </w:pPr>
      <w:r>
        <w:t>Развитие информационно-коммуникационных технологий в Южном федеральном округе предполагается по следующим основным направлениям:</w:t>
      </w:r>
    </w:p>
    <w:p w:rsidR="0087022C" w:rsidRDefault="0087022C">
      <w:pPr>
        <w:pStyle w:val="ConsPlusNormal"/>
        <w:ind w:firstLine="540"/>
        <w:jc w:val="both"/>
      </w:pPr>
      <w:r>
        <w:t>развитие сетей связи, обеспечение оказания услуг связи на всей территории федерального округа, а также расширение состава и повышение доступности предоставляемых услуг связи;</w:t>
      </w:r>
    </w:p>
    <w:p w:rsidR="0087022C" w:rsidRDefault="0087022C">
      <w:pPr>
        <w:pStyle w:val="ConsPlusNormal"/>
        <w:ind w:firstLine="540"/>
        <w:jc w:val="both"/>
      </w:pPr>
      <w:r>
        <w:t>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w:t>
      </w:r>
    </w:p>
    <w:p w:rsidR="0087022C" w:rsidRDefault="0087022C">
      <w:pPr>
        <w:pStyle w:val="ConsPlusNormal"/>
        <w:ind w:firstLine="540"/>
        <w:jc w:val="both"/>
      </w:pPr>
      <w: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а также качества и оперативности предоставления государственных услуг;</w:t>
      </w:r>
    </w:p>
    <w:p w:rsidR="0087022C" w:rsidRDefault="0087022C">
      <w:pPr>
        <w:pStyle w:val="ConsPlusNormal"/>
        <w:ind w:firstLine="540"/>
        <w:jc w:val="both"/>
      </w:pPr>
      <w:r>
        <w:t>организация перевода государственных и муниципальных услуг, предоставляемых организациям и гражданам, в электронный вид;</w:t>
      </w:r>
    </w:p>
    <w:p w:rsidR="0087022C" w:rsidRDefault="0087022C">
      <w:pPr>
        <w:pStyle w:val="ConsPlusNormal"/>
        <w:ind w:firstLine="540"/>
        <w:jc w:val="both"/>
      </w:pPr>
      <w:r>
        <w:t>экономическое развитие сектора информационно-коммуникационных технологий.</w:t>
      </w:r>
    </w:p>
    <w:p w:rsidR="0087022C" w:rsidRDefault="0087022C">
      <w:pPr>
        <w:pStyle w:val="ConsPlusNormal"/>
        <w:ind w:firstLine="540"/>
        <w:jc w:val="both"/>
      </w:pPr>
      <w:r>
        <w:t>Основными направлениями развития сетей связи в Южном федеральном округе являются:</w:t>
      </w:r>
    </w:p>
    <w:p w:rsidR="0087022C" w:rsidRDefault="0087022C">
      <w:pPr>
        <w:pStyle w:val="ConsPlusNormal"/>
        <w:ind w:firstLine="540"/>
        <w:jc w:val="both"/>
      </w:pPr>
      <w:r>
        <w:lastRenderedPageBreak/>
        <w:t xml:space="preserve">в сфере фиксированной электросвязи - </w:t>
      </w:r>
      <w:proofErr w:type="spellStart"/>
      <w:r>
        <w:t>цифровизация</w:t>
      </w:r>
      <w:proofErr w:type="spellEnd"/>
      <w:r>
        <w:t xml:space="preserve"> телефонных сетей связи, </w:t>
      </w:r>
      <w:proofErr w:type="gramStart"/>
      <w:r>
        <w:t>предполагающая</w:t>
      </w:r>
      <w:proofErr w:type="gramEnd"/>
      <w:r>
        <w:t xml:space="preserve"> достижение в прогнозный период 100-процентного уровня </w:t>
      </w:r>
      <w:proofErr w:type="spellStart"/>
      <w:r>
        <w:t>цифровизации</w:t>
      </w:r>
      <w:proofErr w:type="spellEnd"/>
      <w:r>
        <w:t>, а также увеличение плотности телефонной сети связи и уменьшение количества сельских населенных пунктов, не подключенных к сети фиксированной телефонной связи;</w:t>
      </w:r>
    </w:p>
    <w:p w:rsidR="0087022C" w:rsidRDefault="0087022C">
      <w:pPr>
        <w:pStyle w:val="ConsPlusNormal"/>
        <w:ind w:firstLine="540"/>
        <w:jc w:val="both"/>
      </w:pPr>
      <w:r>
        <w:t>в сфере подвижной радиотелефонной связи - увеличение площади территории, на которой осуществляется предоставление услуг подвижной радиотелефонной связи, а также увеличение плотности базовых станций для повышения качества связи;</w:t>
      </w:r>
    </w:p>
    <w:p w:rsidR="0087022C" w:rsidRDefault="0087022C">
      <w:pPr>
        <w:pStyle w:val="ConsPlusNormal"/>
        <w:ind w:firstLine="540"/>
        <w:jc w:val="both"/>
      </w:pPr>
      <w:r>
        <w:t>в сфере радио- и телевещания - увеличение охвата населения вещанием центральных телеканалов и радиостанций, повышение доступности региональных телеканалов и переход к цифровому телевещанию;</w:t>
      </w:r>
    </w:p>
    <w:p w:rsidR="0087022C" w:rsidRDefault="0087022C">
      <w:pPr>
        <w:pStyle w:val="ConsPlusNormal"/>
        <w:ind w:firstLine="540"/>
        <w:jc w:val="both"/>
      </w:pPr>
      <w:proofErr w:type="gramStart"/>
      <w:r>
        <w:t>в сфере предоставления доступа к сети Интернет - прокладка новых магистральных каналов связи, подключение всех крупных населенных пунктов и районных центров к магистральной сети связи, обеспечение населенных пунктов резервированными подключениями к магистральной сети связи, увеличение объема услуг в сфере широкополосного доступа к сети Интернет, а также предоставление беспроводного доступа к сети Интернет за счет развития имеющихся сетей связи третьего поколения и</w:t>
      </w:r>
      <w:proofErr w:type="gramEnd"/>
      <w:r>
        <w:t xml:space="preserve"> создания сетей связи следующих поколений.</w:t>
      </w:r>
    </w:p>
    <w:p w:rsidR="0087022C" w:rsidRDefault="0087022C">
      <w:pPr>
        <w:pStyle w:val="ConsPlusNormal"/>
        <w:ind w:firstLine="540"/>
        <w:jc w:val="both"/>
      </w:pPr>
      <w:r>
        <w:t>Развитие сетей широкополосного доступа к сети Интернет позволит жителям малых городов и сельским жителям Южного федерального округа к 2020 году получить современный качественный доступ к информационно-коммуникационным ресурсам с увеличением зон покрытия сети до 80 процентов общей площади округа.</w:t>
      </w:r>
    </w:p>
    <w:p w:rsidR="0087022C" w:rsidRDefault="0087022C">
      <w:pPr>
        <w:pStyle w:val="ConsPlusNormal"/>
        <w:ind w:firstLine="540"/>
        <w:jc w:val="both"/>
      </w:pPr>
      <w:r>
        <w:t>Расширение номенклатуры и повышение доступности услуг связи нацелено на развитие социальной и экономической жизни общества, предусматривающее:</w:t>
      </w:r>
    </w:p>
    <w:p w:rsidR="0087022C" w:rsidRDefault="0087022C">
      <w:pPr>
        <w:pStyle w:val="ConsPlusNormal"/>
        <w:ind w:firstLine="540"/>
        <w:jc w:val="both"/>
      </w:pPr>
      <w:r>
        <w:t>предоставление наиболее полного набора услуг связи всему населению округа;</w:t>
      </w:r>
    </w:p>
    <w:p w:rsidR="0087022C" w:rsidRDefault="0087022C">
      <w:pPr>
        <w:pStyle w:val="ConsPlusNormal"/>
        <w:ind w:firstLine="540"/>
        <w:jc w:val="both"/>
      </w:pPr>
      <w:r>
        <w:t>расширение набора услуг, предоставляемых операторами подвижной радиотелефонной связи;</w:t>
      </w:r>
    </w:p>
    <w:p w:rsidR="0087022C" w:rsidRDefault="0087022C">
      <w:pPr>
        <w:pStyle w:val="ConsPlusNormal"/>
        <w:ind w:firstLine="540"/>
        <w:jc w:val="both"/>
      </w:pPr>
      <w:r>
        <w:t>снижение тарифов на услуги по доступу (в том числе широкополосному) к сети Интернет и повышение качества оказываемых услуг при сохранении прежних тарифов.</w:t>
      </w:r>
    </w:p>
    <w:p w:rsidR="0087022C" w:rsidRDefault="0087022C">
      <w:pPr>
        <w:pStyle w:val="ConsPlusNormal"/>
        <w:ind w:firstLine="540"/>
        <w:jc w:val="both"/>
      </w:pPr>
      <w:r>
        <w:t xml:space="preserve">К 2020 году на территории Южного федерального округа предполагается переход к оказанию таких услуг связи, как интерактивное телевидение и </w:t>
      </w:r>
      <w:proofErr w:type="spellStart"/>
      <w:r>
        <w:t>видеотелефония</w:t>
      </w:r>
      <w:proofErr w:type="spellEnd"/>
      <w:r>
        <w:t>.</w:t>
      </w:r>
    </w:p>
    <w:p w:rsidR="0087022C" w:rsidRDefault="0087022C">
      <w:pPr>
        <w:pStyle w:val="ConsPlusNormal"/>
        <w:ind w:firstLine="540"/>
        <w:jc w:val="both"/>
      </w:pPr>
      <w:r>
        <w:t>Приоритетами развития информационно-коммуникационной инфраструктуры Южного федерального округа в перспективе являются:</w:t>
      </w:r>
    </w:p>
    <w:p w:rsidR="0087022C" w:rsidRDefault="0087022C">
      <w:pPr>
        <w:pStyle w:val="ConsPlusNormal"/>
        <w:ind w:firstLine="540"/>
        <w:jc w:val="both"/>
      </w:pPr>
      <w:r>
        <w:t>увеличение доступности государственных услуг, в том числе получение наиболее востребованных государственных услуг в электронном виде с использованием сети Интернет;</w:t>
      </w:r>
    </w:p>
    <w:p w:rsidR="0087022C" w:rsidRDefault="0087022C">
      <w:pPr>
        <w:pStyle w:val="ConsPlusNormal"/>
        <w:ind w:firstLine="540"/>
        <w:jc w:val="both"/>
      </w:pPr>
      <w:r>
        <w:t>снижение административных барьеров;</w:t>
      </w:r>
    </w:p>
    <w:p w:rsidR="0087022C" w:rsidRDefault="0087022C">
      <w:pPr>
        <w:pStyle w:val="ConsPlusNormal"/>
        <w:ind w:firstLine="540"/>
        <w:jc w:val="both"/>
      </w:pPr>
      <w:r>
        <w:t>развитие дистанционного консультирования высококлассными специалистами (для повышения качества медицинского обслуживания населения);</w:t>
      </w:r>
    </w:p>
    <w:p w:rsidR="0087022C" w:rsidRDefault="0087022C">
      <w:pPr>
        <w:pStyle w:val="ConsPlusNormal"/>
        <w:ind w:firstLine="540"/>
        <w:jc w:val="both"/>
      </w:pPr>
      <w:r>
        <w:t>внедрение дистанционного образования в удаленных населенных пунктах, разработка новых учебных программ для повышения качества образования;</w:t>
      </w:r>
    </w:p>
    <w:p w:rsidR="0087022C" w:rsidRDefault="0087022C">
      <w:pPr>
        <w:pStyle w:val="ConsPlusNormal"/>
        <w:ind w:firstLine="540"/>
        <w:jc w:val="both"/>
      </w:pPr>
      <w:r>
        <w:t>дальнейшая информатизация учреждений культуры - подключение к сети Интернет;</w:t>
      </w:r>
    </w:p>
    <w:p w:rsidR="0087022C" w:rsidRDefault="0087022C">
      <w:pPr>
        <w:pStyle w:val="ConsPlusNormal"/>
        <w:ind w:firstLine="540"/>
        <w:jc w:val="both"/>
      </w:pPr>
      <w:r>
        <w:t>оцифровка и размещение в сети Интернет фондов библиотек и музеев.</w:t>
      </w:r>
    </w:p>
    <w:p w:rsidR="0087022C" w:rsidRDefault="0087022C">
      <w:pPr>
        <w:pStyle w:val="ConsPlusNormal"/>
        <w:ind w:firstLine="540"/>
        <w:jc w:val="both"/>
      </w:pPr>
      <w:r>
        <w:t>Для быстрого развития информационно-коммуникационных технологий в Южном федеральном округе предполагается принять следующие меры:</w:t>
      </w:r>
    </w:p>
    <w:p w:rsidR="0087022C" w:rsidRDefault="0087022C">
      <w:pPr>
        <w:pStyle w:val="ConsPlusNormal"/>
        <w:ind w:firstLine="540"/>
        <w:jc w:val="both"/>
      </w:pPr>
      <w:r>
        <w:t>снижение административных барьеров, обеспечение радиочастотным ресурсом организаций, внедряющих перспективные технологии связи;</w:t>
      </w:r>
    </w:p>
    <w:p w:rsidR="0087022C" w:rsidRDefault="0087022C">
      <w:pPr>
        <w:pStyle w:val="ConsPlusNormal"/>
        <w:ind w:firstLine="540"/>
        <w:jc w:val="both"/>
      </w:pPr>
      <w:r>
        <w:t>создание благоприятного инвестиционного климата для развития конкурентоспособной отрасли информационно-коммуникационной технологии;</w:t>
      </w:r>
    </w:p>
    <w:p w:rsidR="0087022C" w:rsidRDefault="0087022C">
      <w:pPr>
        <w:pStyle w:val="ConsPlusNormal"/>
        <w:ind w:firstLine="540"/>
        <w:jc w:val="both"/>
      </w:pPr>
      <w:r>
        <w:t>развитие механизмов рискового финансирования;</w:t>
      </w:r>
    </w:p>
    <w:p w:rsidR="0087022C" w:rsidRDefault="0087022C">
      <w:pPr>
        <w:pStyle w:val="ConsPlusNormal"/>
        <w:ind w:firstLine="540"/>
        <w:jc w:val="both"/>
      </w:pPr>
      <w:r>
        <w:t>создание и развитие технопарков;</w:t>
      </w:r>
    </w:p>
    <w:p w:rsidR="0087022C" w:rsidRDefault="0087022C">
      <w:pPr>
        <w:pStyle w:val="ConsPlusNormal"/>
        <w:ind w:firstLine="540"/>
        <w:jc w:val="both"/>
      </w:pPr>
      <w:r>
        <w:t>повышение качества образования в области информационно-коммуникационной технологии;</w:t>
      </w:r>
    </w:p>
    <w:p w:rsidR="0087022C" w:rsidRDefault="0087022C">
      <w:pPr>
        <w:pStyle w:val="ConsPlusNormal"/>
        <w:ind w:firstLine="540"/>
        <w:jc w:val="both"/>
      </w:pPr>
      <w:r>
        <w:t>увеличение уровня информированности граждан о предоставляемых услугах и стимулирование к пользованию ими.</w:t>
      </w:r>
    </w:p>
    <w:p w:rsidR="0087022C" w:rsidRDefault="0087022C">
      <w:pPr>
        <w:pStyle w:val="ConsPlusNormal"/>
        <w:ind w:firstLine="540"/>
        <w:jc w:val="both"/>
      </w:pPr>
      <w:proofErr w:type="gramStart"/>
      <w:r>
        <w:t xml:space="preserve">Основным механизмом реализации направлений и приоритетов развития информационной и телекоммуникационной инфраструктуры будет являться привлечение инвестиций со стороны </w:t>
      </w:r>
      <w:r>
        <w:lastRenderedPageBreak/>
        <w:t xml:space="preserve">операторов связи для развития услуг широкополосного доступа к сети Интернет, расширения пропускной способности магистральных, </w:t>
      </w:r>
      <w:proofErr w:type="spellStart"/>
      <w:r>
        <w:t>зоновых</w:t>
      </w:r>
      <w:proofErr w:type="spellEnd"/>
      <w:r>
        <w:t xml:space="preserve"> и местных транспортных сетей связи, достижения полной </w:t>
      </w:r>
      <w:proofErr w:type="spellStart"/>
      <w:r>
        <w:t>цифровизации</w:t>
      </w:r>
      <w:proofErr w:type="spellEnd"/>
      <w:r>
        <w:t xml:space="preserve"> телефонных сетей связи и расширения зоны покрытия сетей подвижной радиотелефонной связи.</w:t>
      </w:r>
      <w:proofErr w:type="gramEnd"/>
    </w:p>
    <w:p w:rsidR="0087022C" w:rsidRDefault="0087022C">
      <w:pPr>
        <w:pStyle w:val="ConsPlusNormal"/>
        <w:ind w:firstLine="540"/>
        <w:jc w:val="both"/>
      </w:pPr>
      <w:r>
        <w:t>Развитие фиксированной телефонной связи в сельской местности будет осуществляться в рамках механизма реализации универсальных услуг.</w:t>
      </w:r>
    </w:p>
    <w:p w:rsidR="0087022C" w:rsidRDefault="0087022C">
      <w:pPr>
        <w:pStyle w:val="ConsPlusNormal"/>
        <w:ind w:firstLine="540"/>
        <w:jc w:val="both"/>
      </w:pPr>
    </w:p>
    <w:p w:rsidR="0087022C" w:rsidRDefault="0087022C">
      <w:pPr>
        <w:pStyle w:val="ConsPlusNormal"/>
        <w:jc w:val="center"/>
      </w:pPr>
      <w:r>
        <w:t xml:space="preserve">V. РАЗВИТИЕ НАУЧНО-ИННОВАЦИОННОЙ СФЕРЫ </w:t>
      </w:r>
      <w:proofErr w:type="gramStart"/>
      <w:r>
        <w:t>ЮЖНОГО</w:t>
      </w:r>
      <w:proofErr w:type="gramEnd"/>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ind w:firstLine="540"/>
        <w:jc w:val="both"/>
      </w:pPr>
      <w:r>
        <w:t xml:space="preserve">По основным параметрам инновационной деятельности Южный федеральный округ в масштабе России пока относится к числу аутсайдеров. На </w:t>
      </w:r>
      <w:proofErr w:type="spellStart"/>
      <w:r>
        <w:t>макрорегион</w:t>
      </w:r>
      <w:proofErr w:type="spellEnd"/>
      <w:r>
        <w:t xml:space="preserve">, </w:t>
      </w:r>
      <w:proofErr w:type="gramStart"/>
      <w:r>
        <w:t>концентрирующий</w:t>
      </w:r>
      <w:proofErr w:type="gramEnd"/>
      <w:r>
        <w:t xml:space="preserve"> более 9,6 процента демографического потенциала страны и обеспечивающий 5,6 процента ее валового регионального продукта, приходится лишь 2,6 процента внутренних затрат на исследования и разработки. По этому показателю Южный федеральный округ опережает только Дальневосточный и </w:t>
      </w:r>
      <w:proofErr w:type="spellStart"/>
      <w:r>
        <w:t>Северо-Кавказский</w:t>
      </w:r>
      <w:proofErr w:type="spellEnd"/>
      <w:r>
        <w:t xml:space="preserve"> федеральные округа, уступая лидеру (Центральному федеральному округу) по объему затрат почти в 22 раза. В общероссийском научно-техническом и инновационном развитии роль округа стабильно снижается (в 1995 году доля внутренних затрат на исследования и разработки в округе достигла 3,8 процента, в 2000 году - 3,1 процента). В округе локализованы 226 организаций, выполняющих исследования и разработки (6,2 процента их общего количества по России). В исследованиях занято 27,5 тыс. человек (3,6 процента общероссийского показателя), в том числе 644 человека - со степенью доктора наук (2,6 процента общероссийского показателя). Доля лиц, занятых исследованиями и разработками, в общей структуре занятости федерального округа составляет лишь 0,4 процента (при среднем по России значении в 1,2 процента). Численность работников научно-исследовательской сферы существенно (в 1,4 раза) сократилась в 1990-е годы и остается практически без изменений.</w:t>
      </w:r>
    </w:p>
    <w:p w:rsidR="0087022C" w:rsidRDefault="0087022C">
      <w:pPr>
        <w:pStyle w:val="ConsPlusNormal"/>
        <w:ind w:firstLine="540"/>
        <w:jc w:val="both"/>
      </w:pPr>
      <w:r>
        <w:t xml:space="preserve">Региональная научная система лишь в слабой степени ориентирована на потребности экономики и общества. Восприимчивость регионального бизнеса к нововведениям, особенно технологического характера, остается низкой. Наблюдается </w:t>
      </w:r>
      <w:proofErr w:type="gramStart"/>
      <w:r>
        <w:t>технологическая</w:t>
      </w:r>
      <w:proofErr w:type="gramEnd"/>
      <w:r>
        <w:t xml:space="preserve"> </w:t>
      </w:r>
      <w:proofErr w:type="spellStart"/>
      <w:r>
        <w:t>многоукладность</w:t>
      </w:r>
      <w:proofErr w:type="spellEnd"/>
      <w:r>
        <w:t xml:space="preserve"> региональной экономики с выраженным преобладанием производств, относящихся к отсталым технологическим укладам. Налицо существенный разрыв между имеющимися ресурсами (научно-технологическим потенциалом) и эффектом от их использования - производством и экспортом высокотехнологической продукции и технологий.</w:t>
      </w:r>
    </w:p>
    <w:p w:rsidR="0087022C" w:rsidRDefault="0087022C">
      <w:pPr>
        <w:pStyle w:val="ConsPlusNormal"/>
        <w:ind w:firstLine="540"/>
        <w:jc w:val="both"/>
      </w:pPr>
      <w:r>
        <w:t xml:space="preserve">Технологические инновации в Южном федеральном округе осуществляют 244 организации, что на 11 процентов превышает значение 2000 года. На территории округа в 2008 году выданы 1431 патент на изобретения (6 процентов) и 484 патента на полезные модели (5,2 процента), созданы 22 передовые производственные технологии (2,6 процента). Затраты на технологические инновации в целом по округу составили 13,8 млрд. рублей (в 2008 году), что эквивалентно 4,5 процента общероссийского показателя. Объем инновационных товаров, работ и услуг в 2008 году достиг 37 млрд. рублей, или 3,5 процента, что выше аналогичного значения 2000 года (2,2 процента). Количество используемых передовых производственных технологий в 2008 году достигало 7756 (4 процента). Это в 2,1 раза превышает уровень 1995 года. Инновационная активность в </w:t>
      </w:r>
      <w:proofErr w:type="spellStart"/>
      <w:r>
        <w:t>макрорегионе</w:t>
      </w:r>
      <w:proofErr w:type="spellEnd"/>
      <w:r>
        <w:t xml:space="preserve"> возрастает, отставая по-прежнему от крайне низкого (в глобальных сопоставлениях) </w:t>
      </w:r>
      <w:proofErr w:type="spellStart"/>
      <w:r>
        <w:t>среднероссийского</w:t>
      </w:r>
      <w:proofErr w:type="spellEnd"/>
      <w:r>
        <w:t xml:space="preserve"> уровня. В научно-технологическом плане субъекты Российской Федерации, входящие в состав Южного федерального округа, в целом выступают преимущественно как реципиенты инноваций, причем степень их использования существенно ниже общего вклада </w:t>
      </w:r>
      <w:proofErr w:type="spellStart"/>
      <w:r>
        <w:t>макрорегиона</w:t>
      </w:r>
      <w:proofErr w:type="spellEnd"/>
      <w:r>
        <w:t xml:space="preserve"> в национальную экономику.</w:t>
      </w:r>
    </w:p>
    <w:p w:rsidR="0087022C" w:rsidRDefault="0087022C">
      <w:pPr>
        <w:pStyle w:val="ConsPlusNormal"/>
        <w:ind w:firstLine="540"/>
        <w:jc w:val="both"/>
      </w:pPr>
      <w:r>
        <w:t xml:space="preserve">Лидируют в научных исследованиях и инновациях в округе Краснодарский край, Волгоградская и Ростовская области. На долю последней приходится 44 процента всех научно-исследовательских организаций округа, 57,5 процента персонала, занятого исследованиями и разработками, а также 51 процент внутренних затрат на исследования и разработки (в 1995 году - 60,3 процента, что свидетельствует о некоторой </w:t>
      </w:r>
      <w:proofErr w:type="spellStart"/>
      <w:r>
        <w:t>деконцентрации</w:t>
      </w:r>
      <w:proofErr w:type="spellEnd"/>
      <w:r>
        <w:t xml:space="preserve"> инновационной активности).</w:t>
      </w:r>
    </w:p>
    <w:p w:rsidR="0087022C" w:rsidRDefault="0087022C">
      <w:pPr>
        <w:pStyle w:val="ConsPlusNormal"/>
        <w:ind w:firstLine="540"/>
        <w:jc w:val="both"/>
      </w:pPr>
      <w:r>
        <w:t xml:space="preserve">Особенностью институциональной модели науки в Южном федеральном округе является существенное влияние высшей школы. Роль узлового элемента инновационного потенциала </w:t>
      </w:r>
      <w:r>
        <w:lastRenderedPageBreak/>
        <w:t xml:space="preserve">играет в первую очередь федеральное государственное автономное образовательное учреждение высшего профессионального образования "Южный федеральный университет", чья доля в общем объеме финансирования научно-инновационной деятельности в системе высшего образования в России составила 2,4 процента, среди высших учебных заведений округа - 26,1 процента, Ростовской области - свыше 50 процентов. </w:t>
      </w:r>
      <w:proofErr w:type="gramStart"/>
      <w:r>
        <w:t xml:space="preserve">Указанный университет имеет развитую инновационную инфраструктуру (6 конструкторских бюро, 2 опытных производства, технопарк, включающий в себя около 70 малых инновационных предприятий, 6 </w:t>
      </w:r>
      <w:proofErr w:type="spellStart"/>
      <w:r>
        <w:t>бизнес-инкубаторов</w:t>
      </w:r>
      <w:proofErr w:type="spellEnd"/>
      <w:r>
        <w:t xml:space="preserve">, центр </w:t>
      </w:r>
      <w:proofErr w:type="spellStart"/>
      <w:r>
        <w:t>трансфера</w:t>
      </w:r>
      <w:proofErr w:type="spellEnd"/>
      <w:r>
        <w:t xml:space="preserve"> технологий др.), развитие его научно-инновационного потенциала в 2009 году осуществлялось по 84 научным направлениям в рамках 35 областей знаний, которые соответствуют 8 приоритетным направлениям развития науки и техники.</w:t>
      </w:r>
      <w:proofErr w:type="gramEnd"/>
      <w:r>
        <w:t xml:space="preserve"> </w:t>
      </w:r>
      <w:proofErr w:type="gramStart"/>
      <w:r>
        <w:t>Кроме того, узловыми элементами формирующейся региональной инновационной системы выступают федеральные государственные бюджетные образовательные учреждения высшего профессионального образования "Кубанский государственный университет", "Кубанский государственный технологический университет", "Южно-Российский государственный технический университет", "Ростовский государственный университет путей сообщения" и др. На территории округа с 2002 года действуют структуры Южного научного центра Российской академии наук, объединяющие 11 процентов докторов наук, выполняющих исследования и разработки в Южном</w:t>
      </w:r>
      <w:proofErr w:type="gramEnd"/>
      <w:r>
        <w:t xml:space="preserve"> </w:t>
      </w:r>
      <w:proofErr w:type="gramStart"/>
      <w:r>
        <w:t>федеральном округе.</w:t>
      </w:r>
      <w:proofErr w:type="gramEnd"/>
    </w:p>
    <w:p w:rsidR="0087022C" w:rsidRDefault="0087022C">
      <w:pPr>
        <w:pStyle w:val="ConsPlusNormal"/>
        <w:ind w:firstLine="540"/>
        <w:jc w:val="both"/>
      </w:pPr>
      <w:r>
        <w:t>Способствуют инновационной деятельности в регионах Южного федерального округа следующие факторы:</w:t>
      </w:r>
    </w:p>
    <w:p w:rsidR="0087022C" w:rsidRDefault="0087022C">
      <w:pPr>
        <w:pStyle w:val="ConsPlusNormal"/>
        <w:ind w:firstLine="540"/>
        <w:jc w:val="both"/>
      </w:pPr>
      <w:r>
        <w:t>традиции индустриальной и постиндустриальной деятельности в крупнейших городских агломерациях (ростовской, волгоградской, краснодарской и сочинской);</w:t>
      </w:r>
    </w:p>
    <w:p w:rsidR="0087022C" w:rsidRDefault="0087022C">
      <w:pPr>
        <w:pStyle w:val="ConsPlusNormal"/>
        <w:ind w:firstLine="540"/>
        <w:jc w:val="both"/>
      </w:pPr>
      <w:r>
        <w:t xml:space="preserve">повышенная трансграничная активность в ведущих регионах Южного федерального округа (Краснодарский край, Ростовская, Волгоградская и Астраханская области), благоприятствующая </w:t>
      </w:r>
      <w:proofErr w:type="spellStart"/>
      <w:r>
        <w:t>трансферу</w:t>
      </w:r>
      <w:proofErr w:type="spellEnd"/>
      <w:r>
        <w:t xml:space="preserve"> технологий и высокообразованных трудовых ресурсов;</w:t>
      </w:r>
    </w:p>
    <w:p w:rsidR="0087022C" w:rsidRDefault="0087022C">
      <w:pPr>
        <w:pStyle w:val="ConsPlusNormal"/>
        <w:ind w:firstLine="540"/>
        <w:jc w:val="both"/>
      </w:pPr>
      <w:r>
        <w:t>наличие сложившихся кластеров крупных, обладающих существенным научно-инновационным потенциалом и традициями подготовки квалифицированных кадров высших учебных заведений.</w:t>
      </w:r>
    </w:p>
    <w:p w:rsidR="0087022C" w:rsidRDefault="0087022C">
      <w:pPr>
        <w:pStyle w:val="ConsPlusNormal"/>
        <w:ind w:firstLine="540"/>
        <w:jc w:val="both"/>
      </w:pPr>
      <w:r>
        <w:t>К числу ограничений инновационной деятельности в регионах Южного федерального округа относятся:</w:t>
      </w:r>
    </w:p>
    <w:p w:rsidR="0087022C" w:rsidRDefault="0087022C">
      <w:pPr>
        <w:pStyle w:val="ConsPlusNormal"/>
        <w:ind w:firstLine="540"/>
        <w:jc w:val="both"/>
      </w:pPr>
      <w:r>
        <w:t>доминирование в ряде секторов экономики округа бизнеса, локализующего свою инновационную активность преимущественно за пределами округа;</w:t>
      </w:r>
    </w:p>
    <w:p w:rsidR="0087022C" w:rsidRDefault="0087022C">
      <w:pPr>
        <w:pStyle w:val="ConsPlusNormal"/>
        <w:ind w:firstLine="540"/>
        <w:jc w:val="both"/>
      </w:pPr>
      <w:r>
        <w:t>недостаточно развитая и пока еще слабо ориентированная на решение задач инновационного развития региона наука;</w:t>
      </w:r>
    </w:p>
    <w:p w:rsidR="0087022C" w:rsidRDefault="0087022C">
      <w:pPr>
        <w:pStyle w:val="ConsPlusNormal"/>
        <w:ind w:firstLine="540"/>
        <w:jc w:val="both"/>
      </w:pPr>
      <w:r>
        <w:t>низкий уровень интеграции вузовской и академической науки;</w:t>
      </w:r>
    </w:p>
    <w:p w:rsidR="0087022C" w:rsidRDefault="0087022C">
      <w:pPr>
        <w:pStyle w:val="ConsPlusNormal"/>
        <w:ind w:firstLine="540"/>
        <w:jc w:val="both"/>
      </w:pPr>
      <w:r>
        <w:t>динамично развивающаяся количественно, но отстающая по качеству знаний система высшего профессионального образования;</w:t>
      </w:r>
    </w:p>
    <w:p w:rsidR="0087022C" w:rsidRDefault="0087022C">
      <w:pPr>
        <w:pStyle w:val="ConsPlusNormal"/>
        <w:ind w:firstLine="540"/>
        <w:jc w:val="both"/>
      </w:pPr>
      <w:r>
        <w:t>отсутствие сложившейся инфраструктуры инновационной деятельности;</w:t>
      </w:r>
    </w:p>
    <w:p w:rsidR="0087022C" w:rsidRDefault="0087022C">
      <w:pPr>
        <w:pStyle w:val="ConsPlusNormal"/>
        <w:ind w:firstLine="540"/>
        <w:jc w:val="both"/>
      </w:pPr>
      <w:r>
        <w:t xml:space="preserve">недостаточная </w:t>
      </w:r>
      <w:proofErr w:type="spellStart"/>
      <w:r>
        <w:t>скоординированность</w:t>
      </w:r>
      <w:proofErr w:type="spellEnd"/>
      <w:r>
        <w:t xml:space="preserve"> элементов региональных инновационных систем и их взаимодействие в масштабе округа.</w:t>
      </w:r>
    </w:p>
    <w:p w:rsidR="0087022C" w:rsidRDefault="0087022C">
      <w:pPr>
        <w:pStyle w:val="ConsPlusNormal"/>
        <w:ind w:firstLine="540"/>
        <w:jc w:val="both"/>
      </w:pPr>
      <w:r>
        <w:t>Наиболее серьезными вызовами и угрозами развитию инновационной деятельности в субъектах Российской Федерации, входящих в состав Южного федерального округа, в перспективе являются следующие тенденции:</w:t>
      </w:r>
    </w:p>
    <w:p w:rsidR="0087022C" w:rsidRDefault="0087022C">
      <w:pPr>
        <w:pStyle w:val="ConsPlusNormal"/>
        <w:ind w:firstLine="540"/>
        <w:jc w:val="both"/>
      </w:pPr>
      <w:r>
        <w:t xml:space="preserve">отставание </w:t>
      </w:r>
      <w:proofErr w:type="gramStart"/>
      <w:r>
        <w:t>уровня технологического развития ключевых секторов экономики округа</w:t>
      </w:r>
      <w:proofErr w:type="gramEnd"/>
      <w:r>
        <w:t xml:space="preserve"> от уровня аналогичных секторов экономики стран-лидеров на фоне усиления межрегиональной и </w:t>
      </w:r>
      <w:proofErr w:type="spellStart"/>
      <w:r>
        <w:t>межстрановой</w:t>
      </w:r>
      <w:proofErr w:type="spellEnd"/>
      <w:r>
        <w:t xml:space="preserve"> конкуренции в сфере инновационной активности;</w:t>
      </w:r>
    </w:p>
    <w:p w:rsidR="0087022C" w:rsidRDefault="0087022C">
      <w:pPr>
        <w:pStyle w:val="ConsPlusNormal"/>
        <w:ind w:firstLine="540"/>
        <w:jc w:val="both"/>
      </w:pPr>
      <w:r>
        <w:t>старение научных кадров и замедленные темпы модернизации системы среднего и высшего профессионального образования, ведущие к практическому исчерпанию преимуществ по качеству человеческого капитала и иным компонентам инновационного потенциала;</w:t>
      </w:r>
    </w:p>
    <w:p w:rsidR="0087022C" w:rsidRDefault="0087022C">
      <w:pPr>
        <w:pStyle w:val="ConsPlusNormal"/>
        <w:ind w:firstLine="540"/>
        <w:jc w:val="both"/>
      </w:pPr>
      <w:r>
        <w:t>снижение расходов на исследования и разработки в условиях сохраняющегося бюджетного дефицита при одновременном росте издержек на воспроизводство человеческого капитала и генерирование инноваций, инициирующие дальнейшую утечку умов в центральные районы России и зарубежные страны.</w:t>
      </w:r>
    </w:p>
    <w:p w:rsidR="0087022C" w:rsidRDefault="0087022C">
      <w:pPr>
        <w:pStyle w:val="ConsPlusNormal"/>
        <w:ind w:firstLine="540"/>
        <w:jc w:val="both"/>
      </w:pPr>
      <w:r>
        <w:t xml:space="preserve">Стратегической целью инновационной деятельности в Южном федеральном округе является </w:t>
      </w:r>
      <w:r>
        <w:lastRenderedPageBreak/>
        <w:t>существенное повышение конкурентоспособности его хозяйствующих субъектов на глобальных рынках товаров и услуг, обеспечение ускоренной модернизации и диверсификации региональной экономики, рост уровня и качества жизни населения.</w:t>
      </w:r>
    </w:p>
    <w:p w:rsidR="0087022C" w:rsidRDefault="0087022C">
      <w:pPr>
        <w:pStyle w:val="ConsPlusNormal"/>
        <w:ind w:firstLine="540"/>
        <w:jc w:val="both"/>
      </w:pPr>
      <w:r>
        <w:t xml:space="preserve">Продвижение Южного федерального округа по </w:t>
      </w:r>
      <w:proofErr w:type="spellStart"/>
      <w:r>
        <w:t>инновационно-ориентированному</w:t>
      </w:r>
      <w:proofErr w:type="spellEnd"/>
      <w:r>
        <w:t xml:space="preserve"> сценарию, нацеленное на превращение </w:t>
      </w:r>
      <w:proofErr w:type="spellStart"/>
      <w:r>
        <w:t>макрорегиона</w:t>
      </w:r>
      <w:proofErr w:type="spellEnd"/>
      <w:r>
        <w:t xml:space="preserve"> в базовый для России ареал технико-технологического прорыва в сфере агропромышленного комплекса, туризма и рекреации, транспорта и логистики, энергетики и др., связано с интенсивными структурными сдвигами в пользу высокотехнологичного и информационного секторов, а также третичной сферы. Доминантной стратегией, обеспечивающей качественные изменения во всех сегментах жизни округа, должно стать опережающее (по отношению к общероссийскому тренду) формирование системы науки и воспроизводства высококвалифицированных кадров на базе ведущих высших учебных заведений в кооперации с </w:t>
      </w:r>
      <w:proofErr w:type="spellStart"/>
      <w:r>
        <w:t>инновационно</w:t>
      </w:r>
      <w:proofErr w:type="spellEnd"/>
      <w:r>
        <w:t xml:space="preserve"> активными </w:t>
      </w:r>
      <w:proofErr w:type="spellStart"/>
      <w:proofErr w:type="gramStart"/>
      <w:r>
        <w:t>бизнес-структурами</w:t>
      </w:r>
      <w:proofErr w:type="spellEnd"/>
      <w:proofErr w:type="gramEnd"/>
      <w:r>
        <w:t>. Основой для развития высокопроизводительных отраслей новой экономики может стать научно-исследовательский и образовательный потенциал ведущих урбанистических центров (Ростовская и Волгоградская области, Краснодарский край).</w:t>
      </w:r>
    </w:p>
    <w:p w:rsidR="0087022C" w:rsidRDefault="0087022C">
      <w:pPr>
        <w:pStyle w:val="ConsPlusNormal"/>
        <w:ind w:firstLine="540"/>
        <w:jc w:val="both"/>
      </w:pPr>
      <w:proofErr w:type="gramStart"/>
      <w:r>
        <w:t>В ростовской, краснодарской и волгоградской агломерациях (с совокупным демографическим потенциалом до 3, 1,5 и 1,3 млн. человек соответственно) и, прежде всего, в гг. Ростове-на-Дону и Краснодаре с относительно высоким качеством среды обитания и человеческого капитала, развитой и динамичной инфраструктурой, концентрирующей значительную часть научного, индустриально-технического, финансово-инвестиционного и творческого потенциала, отдача от массированных бюджетных и внебюджетных вложений в науку и подготовку кадров</w:t>
      </w:r>
      <w:proofErr w:type="gramEnd"/>
      <w:r>
        <w:t xml:space="preserve"> наиболее </w:t>
      </w:r>
      <w:proofErr w:type="gramStart"/>
      <w:r>
        <w:t>высока</w:t>
      </w:r>
      <w:proofErr w:type="gramEnd"/>
      <w:r>
        <w:t xml:space="preserve">, а эффекты от концентрации исследовательской и образовательной активности </w:t>
      </w:r>
      <w:proofErr w:type="spellStart"/>
      <w:r>
        <w:t>мультипликативны</w:t>
      </w:r>
      <w:proofErr w:type="spellEnd"/>
      <w:r>
        <w:t>, носят межрегиональный характер и полностью соотносятся с общефедеральными интересами.</w:t>
      </w:r>
    </w:p>
    <w:p w:rsidR="0087022C" w:rsidRDefault="0087022C">
      <w:pPr>
        <w:pStyle w:val="ConsPlusNormal"/>
        <w:ind w:firstLine="540"/>
        <w:jc w:val="both"/>
      </w:pPr>
      <w:r>
        <w:t>Приоритетными направлениями инновационной деятельности в Южном федеральном округе являются:</w:t>
      </w:r>
    </w:p>
    <w:p w:rsidR="0087022C" w:rsidRDefault="0087022C">
      <w:pPr>
        <w:pStyle w:val="ConsPlusNormal"/>
        <w:ind w:firstLine="540"/>
        <w:jc w:val="both"/>
      </w:pPr>
      <w:r>
        <w:t>формирование межрегиональной инновационной системы в масштабе округа;</w:t>
      </w:r>
    </w:p>
    <w:p w:rsidR="0087022C" w:rsidRDefault="0087022C">
      <w:pPr>
        <w:pStyle w:val="ConsPlusNormal"/>
        <w:ind w:firstLine="540"/>
        <w:jc w:val="both"/>
      </w:pPr>
      <w:r>
        <w:t>создание эффективной инфраструктуры для поддержки инноваций и преодоление ее фрагментарности;</w:t>
      </w:r>
    </w:p>
    <w:p w:rsidR="0087022C" w:rsidRDefault="0087022C">
      <w:pPr>
        <w:pStyle w:val="ConsPlusNormal"/>
        <w:ind w:firstLine="540"/>
        <w:jc w:val="both"/>
      </w:pPr>
      <w:r>
        <w:t>увеличение эффективности сектора генерации знаний (фундаментальной и прикладной науки) и системы высшего профессионального образования, а также усиление ориентации на потребности инновационной экономики;</w:t>
      </w:r>
    </w:p>
    <w:p w:rsidR="0087022C" w:rsidRDefault="0087022C">
      <w:pPr>
        <w:pStyle w:val="ConsPlusNormal"/>
        <w:ind w:firstLine="540"/>
        <w:jc w:val="both"/>
      </w:pPr>
      <w:r>
        <w:t>стимулирование создания малых инновационных предприятий и их взаимодействия с крупным и средним бизнесом, а также создание технологических платформ;</w:t>
      </w:r>
    </w:p>
    <w:p w:rsidR="0087022C" w:rsidRDefault="0087022C">
      <w:pPr>
        <w:pStyle w:val="ConsPlusNormal"/>
        <w:ind w:firstLine="540"/>
        <w:jc w:val="both"/>
      </w:pPr>
      <w:r>
        <w:t>привлечение внешних, в том числе федеральных, инвестиций в сферу высоких технологий;</w:t>
      </w:r>
    </w:p>
    <w:p w:rsidR="0087022C" w:rsidRDefault="0087022C">
      <w:pPr>
        <w:pStyle w:val="ConsPlusNormal"/>
        <w:ind w:firstLine="540"/>
        <w:jc w:val="both"/>
      </w:pPr>
      <w:r>
        <w:t>эффективная интеграция округа с глобальной инновационной системой;</w:t>
      </w:r>
    </w:p>
    <w:p w:rsidR="0087022C" w:rsidRDefault="0087022C">
      <w:pPr>
        <w:pStyle w:val="ConsPlusNormal"/>
        <w:ind w:firstLine="540"/>
        <w:jc w:val="both"/>
      </w:pPr>
      <w:r>
        <w:t xml:space="preserve">стимулирование действующих в </w:t>
      </w:r>
      <w:proofErr w:type="spellStart"/>
      <w:r>
        <w:t>макрорегионе</w:t>
      </w:r>
      <w:proofErr w:type="spellEnd"/>
      <w:r>
        <w:t xml:space="preserve"> хозяйствующих субъектов к использованию инноваций;</w:t>
      </w:r>
    </w:p>
    <w:p w:rsidR="0087022C" w:rsidRDefault="0087022C">
      <w:pPr>
        <w:pStyle w:val="ConsPlusNormal"/>
        <w:ind w:firstLine="540"/>
        <w:jc w:val="both"/>
      </w:pPr>
      <w:r>
        <w:t>повышение в округе уровня инновационной культуры;</w:t>
      </w:r>
    </w:p>
    <w:p w:rsidR="0087022C" w:rsidRDefault="0087022C">
      <w:pPr>
        <w:pStyle w:val="ConsPlusNormal"/>
        <w:ind w:firstLine="540"/>
        <w:jc w:val="both"/>
      </w:pPr>
      <w:r>
        <w:t>формирование в регионах Южного федерального округа правовой и нормативной базы инновационной деятельности.</w:t>
      </w:r>
    </w:p>
    <w:p w:rsidR="0087022C" w:rsidRDefault="0087022C">
      <w:pPr>
        <w:pStyle w:val="ConsPlusNormal"/>
        <w:ind w:firstLine="540"/>
        <w:jc w:val="both"/>
      </w:pPr>
      <w:r>
        <w:t>К числу задач и организационно-</w:t>
      </w:r>
      <w:proofErr w:type="gramStart"/>
      <w:r>
        <w:t>экономических механизмов</w:t>
      </w:r>
      <w:proofErr w:type="gramEnd"/>
      <w:r>
        <w:t xml:space="preserve"> развития инновационной деятельности в Южном федеральном округе относятся следующие основные задачи:</w:t>
      </w:r>
    </w:p>
    <w:p w:rsidR="0087022C" w:rsidRDefault="0087022C">
      <w:pPr>
        <w:pStyle w:val="ConsPlusNormal"/>
        <w:ind w:firstLine="540"/>
        <w:jc w:val="both"/>
      </w:pPr>
      <w:r>
        <w:t>создание центров глобальной компетенции в таких отраслях, как переработка углеводородов, производство и переработка сельскохозяйственного сырья, биотехнологии, энергетика и рекреация;</w:t>
      </w:r>
    </w:p>
    <w:p w:rsidR="0087022C" w:rsidRDefault="0087022C">
      <w:pPr>
        <w:pStyle w:val="ConsPlusNormal"/>
        <w:ind w:firstLine="540"/>
        <w:jc w:val="both"/>
      </w:pPr>
      <w:r>
        <w:t>формирование технико-внедренческих особых экономических зон, основой которых должны стать межрегиональные производственно-технологические кластеры, в том числе в промышленности, аграрной сфере, а также в сфере услуг;</w:t>
      </w:r>
    </w:p>
    <w:p w:rsidR="0087022C" w:rsidRDefault="0087022C">
      <w:pPr>
        <w:pStyle w:val="ConsPlusNormal"/>
        <w:ind w:firstLine="540"/>
        <w:jc w:val="both"/>
      </w:pPr>
      <w:r>
        <w:t xml:space="preserve">создание пояса малых инновационных предприятий, в том числе на базе технопарков и научных парков ведущих высших учебных заведений </w:t>
      </w:r>
      <w:proofErr w:type="spellStart"/>
      <w:r>
        <w:t>макрорегиона</w:t>
      </w:r>
      <w:proofErr w:type="spellEnd"/>
      <w:r>
        <w:t>;</w:t>
      </w:r>
    </w:p>
    <w:p w:rsidR="0087022C" w:rsidRDefault="0087022C">
      <w:pPr>
        <w:pStyle w:val="ConsPlusNormal"/>
        <w:ind w:firstLine="540"/>
        <w:jc w:val="both"/>
      </w:pPr>
      <w:r>
        <w:t xml:space="preserve">развитие на территории </w:t>
      </w:r>
      <w:proofErr w:type="spellStart"/>
      <w:r>
        <w:t>макрорегиона</w:t>
      </w:r>
      <w:proofErr w:type="spellEnd"/>
      <w:r>
        <w:t xml:space="preserve"> инфраструктуры рискового финансирования субъектов малого предпринимательства в научно-технической сфере;</w:t>
      </w:r>
    </w:p>
    <w:p w:rsidR="0087022C" w:rsidRDefault="0087022C">
      <w:pPr>
        <w:pStyle w:val="ConsPlusNormal"/>
        <w:ind w:firstLine="540"/>
        <w:jc w:val="both"/>
      </w:pPr>
      <w:r>
        <w:t xml:space="preserve">разработка регионального механизма поддержки </w:t>
      </w:r>
      <w:proofErr w:type="spellStart"/>
      <w:r>
        <w:t>трансфера</w:t>
      </w:r>
      <w:proofErr w:type="spellEnd"/>
      <w:r>
        <w:t xml:space="preserve"> инновационных технологий;</w:t>
      </w:r>
    </w:p>
    <w:p w:rsidR="0087022C" w:rsidRDefault="0087022C">
      <w:pPr>
        <w:pStyle w:val="ConsPlusNormal"/>
        <w:ind w:firstLine="540"/>
        <w:jc w:val="both"/>
      </w:pPr>
      <w:r>
        <w:lastRenderedPageBreak/>
        <w:t>реализация основных и дополнительных образовательных программ для инновационных сфер и секторов экономики региона на базе ведущих высших учебных заведений;</w:t>
      </w:r>
    </w:p>
    <w:p w:rsidR="0087022C" w:rsidRDefault="0087022C">
      <w:pPr>
        <w:pStyle w:val="ConsPlusNormal"/>
        <w:ind w:firstLine="540"/>
        <w:jc w:val="both"/>
      </w:pPr>
      <w:r>
        <w:t xml:space="preserve">развитие инновационной инфраструктуры, создание региональных аналитических центров, центров коллективного пользования, центров трансферта технологий, а также межрегионального </w:t>
      </w:r>
      <w:proofErr w:type="spellStart"/>
      <w:r>
        <w:t>Южнороссийского</w:t>
      </w:r>
      <w:proofErr w:type="spellEnd"/>
      <w:r>
        <w:t xml:space="preserve"> информационно-аналитического центра на базе федерального государственного автономного образовательного учреждения высшего профессионального образования "Южный федеральный университет";</w:t>
      </w:r>
    </w:p>
    <w:p w:rsidR="0087022C" w:rsidRDefault="0087022C">
      <w:pPr>
        <w:pStyle w:val="ConsPlusNormal"/>
        <w:ind w:firstLine="540"/>
        <w:jc w:val="both"/>
      </w:pPr>
      <w:r>
        <w:t>подготовка кадров для инновационного бизнеса, включая создание системы региональных ресурсных центров, обеспечивающих подготовку и повышение квалификации специалистов на базе инновационных технологий;</w:t>
      </w:r>
    </w:p>
    <w:p w:rsidR="0087022C" w:rsidRDefault="0087022C">
      <w:pPr>
        <w:pStyle w:val="ConsPlusNormal"/>
        <w:ind w:firstLine="540"/>
        <w:jc w:val="both"/>
      </w:pPr>
      <w:r>
        <w:t>развитие международной деятельности, направленной на кооперацию в научно-образовательной сфере и продвижение конкурентоспособной инновационной продукции на зарубежные рынки;</w:t>
      </w:r>
    </w:p>
    <w:p w:rsidR="0087022C" w:rsidRDefault="0087022C">
      <w:pPr>
        <w:pStyle w:val="ConsPlusNormal"/>
        <w:ind w:firstLine="540"/>
        <w:jc w:val="both"/>
      </w:pPr>
      <w:r>
        <w:t>установление взаимовыгодного взаимодействия с мировыми лидерами по широкому спектру (выполнение совместных исследовательских работ, реализация инновационных проектов, создание совместных предприятий и развитие совместной инфраструктуры научно-образовательной и инновационной деятельности и др.);</w:t>
      </w:r>
    </w:p>
    <w:p w:rsidR="0087022C" w:rsidRDefault="0087022C">
      <w:pPr>
        <w:pStyle w:val="ConsPlusNormal"/>
        <w:ind w:firstLine="540"/>
        <w:jc w:val="both"/>
      </w:pPr>
      <w:proofErr w:type="gramStart"/>
      <w:r>
        <w:t xml:space="preserve">формирование адаптированных к региональной экономической специфике технологических коридоров и технологических платформ, связывающих в рамках единой логики реализацию долгосрочных инициатив по созданию технологической базы будущего развития, проведению отдельных </w:t>
      </w:r>
      <w:proofErr w:type="spellStart"/>
      <w:r>
        <w:t>высокорискованных</w:t>
      </w:r>
      <w:proofErr w:type="spellEnd"/>
      <w:r>
        <w:t xml:space="preserve"> прикладных научно-исследовательских и опытно-конструкторских работ по созданию принципиально новых технологических решений в рамках государственно-частного партнерства и созданию за счет средств частного бизнеса конкретных изделий;</w:t>
      </w:r>
      <w:proofErr w:type="gramEnd"/>
    </w:p>
    <w:p w:rsidR="0087022C" w:rsidRDefault="0087022C">
      <w:pPr>
        <w:pStyle w:val="ConsPlusNormal"/>
        <w:ind w:firstLine="540"/>
        <w:jc w:val="both"/>
      </w:pPr>
      <w:r>
        <w:t>создание на принципах государственно-частного партнерства межрегиональных научных парков;</w:t>
      </w:r>
    </w:p>
    <w:p w:rsidR="0087022C" w:rsidRDefault="0087022C">
      <w:pPr>
        <w:pStyle w:val="ConsPlusNormal"/>
        <w:ind w:firstLine="540"/>
        <w:jc w:val="both"/>
      </w:pPr>
      <w:r>
        <w:t>разработка нормативных правовых актов региональных органов власти, направленных на создание благоприятных условий для развития субъектов инновационной деятельности;</w:t>
      </w:r>
    </w:p>
    <w:p w:rsidR="0087022C" w:rsidRDefault="0087022C">
      <w:pPr>
        <w:pStyle w:val="ConsPlusNormal"/>
        <w:ind w:firstLine="540"/>
        <w:jc w:val="both"/>
      </w:pPr>
      <w:r>
        <w:t xml:space="preserve">увеличение объема финансирования инновационного сектора из региональных и местных бюджетов (субсидии производства, экспорта, льготы по оплате аренды, льготные кредиты и др.), предоставление </w:t>
      </w:r>
      <w:proofErr w:type="spellStart"/>
      <w:r>
        <w:t>инновационно</w:t>
      </w:r>
      <w:proofErr w:type="spellEnd"/>
      <w:r>
        <w:t xml:space="preserve"> активным субъектам бизнеса преференций в сфере налогообложения и использовании объектов, находящихся в региональной и муниципальной собственности;</w:t>
      </w:r>
    </w:p>
    <w:p w:rsidR="0087022C" w:rsidRDefault="0087022C">
      <w:pPr>
        <w:pStyle w:val="ConsPlusNormal"/>
        <w:ind w:firstLine="540"/>
        <w:jc w:val="both"/>
      </w:pPr>
      <w:r>
        <w:t xml:space="preserve">формирование систем регионального маркетинга инновационного рынка, регионального и межрегионального научно-технологического </w:t>
      </w:r>
      <w:proofErr w:type="spellStart"/>
      <w:r>
        <w:t>форсайта</w:t>
      </w:r>
      <w:proofErr w:type="spellEnd"/>
      <w:r>
        <w:t>, моделирования и прогнозирования научно-технического прогресса и территориального социально-экономического развития.</w:t>
      </w:r>
    </w:p>
    <w:p w:rsidR="0087022C" w:rsidRDefault="0087022C">
      <w:pPr>
        <w:pStyle w:val="ConsPlusNormal"/>
        <w:ind w:firstLine="540"/>
        <w:jc w:val="both"/>
      </w:pPr>
      <w:r>
        <w:t>Реализация стратегических направлений развития научно-инновационной сферы Южного федерального округа до 2020 года планируется в 2 основных этапа.</w:t>
      </w:r>
    </w:p>
    <w:p w:rsidR="0087022C" w:rsidRDefault="0087022C">
      <w:pPr>
        <w:pStyle w:val="ConsPlusNormal"/>
        <w:ind w:firstLine="540"/>
        <w:jc w:val="both"/>
      </w:pPr>
      <w:r>
        <w:t>На первом этапе (2011 - 2013 годы) предполагается завершение создания институциональных и инфраструктурных условий развития и межрегиональной интеграции инновационной деятельности в Южном федеральном округе.</w:t>
      </w:r>
    </w:p>
    <w:p w:rsidR="0087022C" w:rsidRDefault="0087022C">
      <w:pPr>
        <w:pStyle w:val="ConsPlusNormal"/>
        <w:ind w:firstLine="540"/>
        <w:jc w:val="both"/>
      </w:pPr>
      <w:r>
        <w:t xml:space="preserve">Одновременное решение задач догоняющего инновационного развития и формирования институциональных, инфраструктурных и кадровых заделов для научно-инновационных прорывов по приоритетным направлениям в рамках указанного этапа связано с созданием инновационных кластеров во всех регионах Южного федерального округа и </w:t>
      </w:r>
      <w:proofErr w:type="spellStart"/>
      <w:r>
        <w:t>отлаживанием</w:t>
      </w:r>
      <w:proofErr w:type="spellEnd"/>
      <w:r>
        <w:t xml:space="preserve"> их сетевого межрегионального взаимодействия. Такое взаимодействие будет достигнуто за счет реализации сетевых проектов в научно-инновационной сфере, активизации деятельности центров коллективного пользования и научно-инновационной активности ведущих высших учебных заведений, а также формирования межрегиональных центров глобальной компетенции.</w:t>
      </w:r>
    </w:p>
    <w:p w:rsidR="0087022C" w:rsidRDefault="0087022C">
      <w:pPr>
        <w:pStyle w:val="ConsPlusNormal"/>
        <w:ind w:firstLine="540"/>
        <w:jc w:val="both"/>
      </w:pPr>
      <w:r>
        <w:t xml:space="preserve">Предполагается формирование специализированных региональных центров (на базе ведущих </w:t>
      </w:r>
      <w:proofErr w:type="spellStart"/>
      <w:r>
        <w:t>инновационно</w:t>
      </w:r>
      <w:proofErr w:type="spellEnd"/>
      <w:r>
        <w:t xml:space="preserve"> активных вузов), нацеленных на внедрение современных высоких технологий в </w:t>
      </w:r>
      <w:proofErr w:type="spellStart"/>
      <w:r>
        <w:t>среднетехнологические</w:t>
      </w:r>
      <w:proofErr w:type="spellEnd"/>
      <w:r>
        <w:t xml:space="preserve"> сектора производственной сферы и сферы услуг. Наибольшее развитие должны получить выстраиваемые в соответствии с приоритетами региональной экономики </w:t>
      </w:r>
      <w:proofErr w:type="spellStart"/>
      <w:r>
        <w:t>мультидисциплинарные</w:t>
      </w:r>
      <w:proofErr w:type="spellEnd"/>
      <w:r>
        <w:t xml:space="preserve"> научные исследования и конвергентные технологии, а также ориентированные на них образовательные программы (включая внедрение </w:t>
      </w:r>
      <w:r>
        <w:lastRenderedPageBreak/>
        <w:t xml:space="preserve">самообучающихся сетей). Приоритетная государственная поддержка при этом должна быть сосредоточена на тех направлениях, где существуют серьезные научно-технические заделы, развита фундаментальная наука, есть основа для подготовки квалифицированных кадров. На этих направлениях целесообразно формировать проекты, ориентированные на глобальную конкурентоспособность. Механизмы регулирования государственной поддержки и выбор приоритетных направлений ее предоставления будут осуществляться в соответствии с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и иными нормативными правовыми актами Российской Федерации и субъектов Российской Федерации, входящих в состав Южного федерального округа, регулирующими инновационную деятельность.</w:t>
      </w:r>
    </w:p>
    <w:p w:rsidR="0087022C" w:rsidRDefault="0087022C">
      <w:pPr>
        <w:pStyle w:val="ConsPlusNormal"/>
        <w:ind w:firstLine="540"/>
        <w:jc w:val="both"/>
      </w:pPr>
      <w:proofErr w:type="gramStart"/>
      <w:r>
        <w:t xml:space="preserve">Создание в Южном федеральном округе институциональных и инфраструктурных условий развития и межрегиональной интеграции инновационной деятельности должно сочетаться с приоритетным формированием инновационных кластеров в Краснодарском крае (кластеры биотехнологии, логистики, экологии, рекреации), Ростовской области (кластеры </w:t>
      </w:r>
      <w:proofErr w:type="spellStart"/>
      <w:r>
        <w:t>нанотехнологий</w:t>
      </w:r>
      <w:proofErr w:type="spellEnd"/>
      <w:r>
        <w:t xml:space="preserve">, включая </w:t>
      </w:r>
      <w:proofErr w:type="spellStart"/>
      <w:r>
        <w:t>нанобиотехнологии</w:t>
      </w:r>
      <w:proofErr w:type="spellEnd"/>
      <w:r>
        <w:t xml:space="preserve">, </w:t>
      </w:r>
      <w:proofErr w:type="spellStart"/>
      <w:r>
        <w:t>наносистем</w:t>
      </w:r>
      <w:proofErr w:type="spellEnd"/>
      <w:r>
        <w:t xml:space="preserve"> и материалов, энергетических технологий, включая энергосбережение, </w:t>
      </w:r>
      <w:proofErr w:type="spellStart"/>
      <w:r>
        <w:t>биоинформатики</w:t>
      </w:r>
      <w:proofErr w:type="spellEnd"/>
      <w:r>
        <w:t xml:space="preserve">, </w:t>
      </w:r>
      <w:proofErr w:type="spellStart"/>
      <w:r>
        <w:t>логистических</w:t>
      </w:r>
      <w:proofErr w:type="spellEnd"/>
      <w:r>
        <w:t xml:space="preserve"> технологий, технологий "интеллектуального" машиностроения и др.), Волгоградской (кластеры высокотехнологичной нефтепереработки, металлургии, машиностроения) и Астраханской (кластеры</w:t>
      </w:r>
      <w:proofErr w:type="gramEnd"/>
      <w:r>
        <w:t xml:space="preserve"> углубленной переработки углеводородного сырья, биотехнологий) </w:t>
      </w:r>
      <w:proofErr w:type="gramStart"/>
      <w:r>
        <w:t>областях</w:t>
      </w:r>
      <w:proofErr w:type="gramEnd"/>
      <w:r>
        <w:t xml:space="preserve">. В Республике Адыгея будут созданы предпосылки формирования инновационного кластера в области </w:t>
      </w:r>
      <w:proofErr w:type="spellStart"/>
      <w:r>
        <w:t>агробиотехнологий</w:t>
      </w:r>
      <w:proofErr w:type="spellEnd"/>
      <w:r>
        <w:t xml:space="preserve"> в растениеводческой сфере, а в Республике Калмыкия - в сфере пастбищного животноводства.</w:t>
      </w:r>
    </w:p>
    <w:p w:rsidR="0087022C" w:rsidRDefault="0087022C">
      <w:pPr>
        <w:pStyle w:val="ConsPlusNormal"/>
        <w:ind w:firstLine="540"/>
        <w:jc w:val="both"/>
      </w:pPr>
      <w:r>
        <w:t xml:space="preserve">Второй этап реализации стратегических направлений развития научно-инновационной сферы Южного федерального округа (2014 - 2020 годы) ориентирован на опережающее формирование узловых элементов сетевой структуры экономики знаний и на преодоление на этой основе отставания </w:t>
      </w:r>
      <w:proofErr w:type="spellStart"/>
      <w:r>
        <w:t>макрорегиона</w:t>
      </w:r>
      <w:proofErr w:type="spellEnd"/>
      <w:r>
        <w:t xml:space="preserve"> (по профильным направлениям) в инновационной деятельности в общероссийском масштабе. </w:t>
      </w:r>
      <w:proofErr w:type="gramStart"/>
      <w:r>
        <w:t xml:space="preserve">В рамках указанного этапа продолжится формирование центров глобальной компетенции во всех регионах Южного федерального округа, в которых особое внимание будет сконцентрировано на </w:t>
      </w:r>
      <w:proofErr w:type="spellStart"/>
      <w:r>
        <w:t>нанобиотехнологии</w:t>
      </w:r>
      <w:proofErr w:type="spellEnd"/>
      <w:r>
        <w:t xml:space="preserve">, </w:t>
      </w:r>
      <w:proofErr w:type="spellStart"/>
      <w:r>
        <w:t>биоинформатике</w:t>
      </w:r>
      <w:proofErr w:type="spellEnd"/>
      <w:r>
        <w:t xml:space="preserve">, энергетических технологиях (включая технологии газо-угольного энергохозяйства и атомные технологии), технологии проектирования и строительства </w:t>
      </w:r>
      <w:proofErr w:type="spellStart"/>
      <w:r>
        <w:t>энергоэффективных</w:t>
      </w:r>
      <w:proofErr w:type="spellEnd"/>
      <w:r>
        <w:t xml:space="preserve"> зданий, утилизации техногенных образований и отходов, информационных и </w:t>
      </w:r>
      <w:proofErr w:type="spellStart"/>
      <w:r>
        <w:t>геоинформационных</w:t>
      </w:r>
      <w:proofErr w:type="spellEnd"/>
      <w:r>
        <w:t xml:space="preserve"> технологиях в сфере логистики, </w:t>
      </w:r>
      <w:proofErr w:type="spellStart"/>
      <w:r>
        <w:t>интермодальных</w:t>
      </w:r>
      <w:proofErr w:type="spellEnd"/>
      <w:r>
        <w:t xml:space="preserve"> перевозок, обеспечения маркетинговых систем бизнеса и др. К</w:t>
      </w:r>
      <w:proofErr w:type="gramEnd"/>
      <w:r>
        <w:t xml:space="preserve"> </w:t>
      </w:r>
      <w:proofErr w:type="gramStart"/>
      <w:r>
        <w:t xml:space="preserve">2020 году в округе предполагается создание региональной сети отраслевых </w:t>
      </w:r>
      <w:proofErr w:type="spellStart"/>
      <w:r>
        <w:t>инновационно-технологических</w:t>
      </w:r>
      <w:proofErr w:type="spellEnd"/>
      <w:r>
        <w:t xml:space="preserve"> кластеров, интегрированных с общефедеральной и планетарной инновационными системами.</w:t>
      </w:r>
      <w:proofErr w:type="gramEnd"/>
      <w:r>
        <w:t xml:space="preserve"> На ее основе планируется модернизация традиционных секторов хозяйственного комплекса и формирование инновационных сегментов этого комплекса, что позволит существенно увеличить производительность труда в региональной экономике и нарастить объем высокотехнологичного экспорта.</w:t>
      </w:r>
    </w:p>
    <w:p w:rsidR="0087022C" w:rsidRDefault="0087022C">
      <w:pPr>
        <w:pStyle w:val="ConsPlusNormal"/>
        <w:ind w:firstLine="540"/>
        <w:jc w:val="both"/>
      </w:pPr>
      <w:r>
        <w:t>В сфере развития научно-инновационного комплекса Южного федерального округа предполагается осуществление следующих основных проектов:</w:t>
      </w:r>
    </w:p>
    <w:p w:rsidR="0087022C" w:rsidRDefault="0087022C">
      <w:pPr>
        <w:pStyle w:val="ConsPlusNormal"/>
        <w:ind w:firstLine="540"/>
        <w:jc w:val="both"/>
      </w:pPr>
      <w:proofErr w:type="gramStart"/>
      <w:r>
        <w:t xml:space="preserve">участие в создании современных технологических платформ на базе ведущих высших учебных заведений округа и </w:t>
      </w:r>
      <w:proofErr w:type="spellStart"/>
      <w:r>
        <w:t>инновационно</w:t>
      </w:r>
      <w:proofErr w:type="spellEnd"/>
      <w:r>
        <w:t xml:space="preserve"> активных предприятий (композиционные технологии и материалы, биотехнологии, светодиоды и энергосбережение, </w:t>
      </w:r>
      <w:proofErr w:type="spellStart"/>
      <w:r>
        <w:t>авионика</w:t>
      </w:r>
      <w:proofErr w:type="spellEnd"/>
      <w:r>
        <w:t xml:space="preserve"> и бортовое оборудование, информационные технологии, космические технологии, медицинские технологии, экология, природопользование, ресурсосбережение, безопасность, ядерные технологии, </w:t>
      </w:r>
      <w:proofErr w:type="spellStart"/>
      <w:r>
        <w:t>нанотехнологии</w:t>
      </w:r>
      <w:proofErr w:type="spellEnd"/>
      <w:r>
        <w:t>, технологии в строительстве, химические технологии, живые системы и др.);</w:t>
      </w:r>
      <w:proofErr w:type="gramEnd"/>
    </w:p>
    <w:p w:rsidR="0087022C" w:rsidRDefault="0087022C">
      <w:pPr>
        <w:pStyle w:val="ConsPlusNormal"/>
        <w:ind w:firstLine="540"/>
        <w:jc w:val="both"/>
      </w:pPr>
      <w:r>
        <w:t>формирование технико-внедренческих особых экономических зон во всех регионах Южного федерального округа, в том числе технико-внедренческой особой экономической зоны в области автоматики, вычислительной техники, приборостроения, электроники и радиотехники;</w:t>
      </w:r>
    </w:p>
    <w:p w:rsidR="0087022C" w:rsidRDefault="0087022C">
      <w:pPr>
        <w:pStyle w:val="ConsPlusNormal"/>
        <w:ind w:firstLine="540"/>
        <w:jc w:val="both"/>
      </w:pPr>
      <w:r>
        <w:t xml:space="preserve">проектирование, строительство и оснащение технопарков в сфере высоких технологий в гг. Ростове-на-Дону, Краснодаре, Астрахани, Волгограде, а также </w:t>
      </w:r>
      <w:proofErr w:type="spellStart"/>
      <w:r>
        <w:t>агротехнопарков</w:t>
      </w:r>
      <w:proofErr w:type="spellEnd"/>
      <w:r>
        <w:t xml:space="preserve"> в Краснодарском крае;</w:t>
      </w:r>
    </w:p>
    <w:p w:rsidR="0087022C" w:rsidRDefault="0087022C">
      <w:pPr>
        <w:pStyle w:val="ConsPlusNormal"/>
        <w:ind w:firstLine="540"/>
        <w:jc w:val="both"/>
      </w:pPr>
      <w:r>
        <w:t>создание на принципах государственно-частного партнерства научных парков в гг. Ростове-на-Дону и Краснодаре;</w:t>
      </w:r>
    </w:p>
    <w:p w:rsidR="0087022C" w:rsidRDefault="0087022C">
      <w:pPr>
        <w:pStyle w:val="ConsPlusNormal"/>
        <w:ind w:firstLine="540"/>
        <w:jc w:val="both"/>
      </w:pPr>
      <w:r>
        <w:lastRenderedPageBreak/>
        <w:t xml:space="preserve">создание </w:t>
      </w:r>
      <w:proofErr w:type="spellStart"/>
      <w:r>
        <w:t>агротехнопарков</w:t>
      </w:r>
      <w:proofErr w:type="spellEnd"/>
      <w:r>
        <w:t xml:space="preserve"> в </w:t>
      </w:r>
      <w:proofErr w:type="gramStart"/>
      <w:r>
        <w:t>г</w:t>
      </w:r>
      <w:proofErr w:type="gramEnd"/>
      <w:r>
        <w:t xml:space="preserve">. Зернограде, </w:t>
      </w:r>
      <w:proofErr w:type="spellStart"/>
      <w:r>
        <w:t>Аксайском</w:t>
      </w:r>
      <w:proofErr w:type="spellEnd"/>
      <w:r>
        <w:t xml:space="preserve"> и Октябрьском районах (Ростовская область);</w:t>
      </w:r>
    </w:p>
    <w:p w:rsidR="0087022C" w:rsidRDefault="0087022C">
      <w:pPr>
        <w:pStyle w:val="ConsPlusNormal"/>
        <w:ind w:firstLine="540"/>
        <w:jc w:val="both"/>
      </w:pPr>
      <w:r>
        <w:t xml:space="preserve">развитие пояса малых инновационных </w:t>
      </w:r>
      <w:proofErr w:type="spellStart"/>
      <w:r>
        <w:t>бизпредприятий</w:t>
      </w:r>
      <w:proofErr w:type="spellEnd"/>
      <w:r>
        <w:t xml:space="preserve">, </w:t>
      </w:r>
      <w:proofErr w:type="spellStart"/>
      <w:r>
        <w:t>инновационно-технологических</w:t>
      </w:r>
      <w:proofErr w:type="spellEnd"/>
      <w:r>
        <w:t xml:space="preserve"> и </w:t>
      </w:r>
      <w:proofErr w:type="spellStart"/>
      <w:r>
        <w:t>инновационно-образовательных</w:t>
      </w:r>
      <w:proofErr w:type="spellEnd"/>
      <w:r>
        <w:t xml:space="preserve"> центров на базе ведущих высших учебных заведений округа.</w:t>
      </w:r>
    </w:p>
    <w:p w:rsidR="0087022C" w:rsidRDefault="0087022C">
      <w:pPr>
        <w:pStyle w:val="ConsPlusNormal"/>
        <w:ind w:firstLine="540"/>
        <w:jc w:val="both"/>
      </w:pPr>
      <w:r>
        <w:t xml:space="preserve">Реализация стратегии развития научно-инновационной сферы Южного федерального округа предполагает достижение основных целевых показателей. </w:t>
      </w:r>
      <w:proofErr w:type="gramStart"/>
      <w:r>
        <w:t>Доля предприятий, осуществляющих технологические инновации, составит 12 процентов в 2013 году и возрастет до 40 процентов к 2020 году, доля инновационной продукции в общем объеме промышленной продукции составит 8 процентов в 2013 году и возрастет до 25 процентов к 2020 году, внутренние затраты на исследования и разработки составят 1 процент валового регионального продукта в 2013 году и возрастут до 2,5</w:t>
      </w:r>
      <w:proofErr w:type="gramEnd"/>
      <w:r>
        <w:t xml:space="preserve"> </w:t>
      </w:r>
      <w:proofErr w:type="gramStart"/>
      <w:r>
        <w:t>процента к 2020 году, количество малых инновационных предприятий составит 150 единиц в 2013 году и возрастет до 500 единиц к 2020 году, количество технологических платформ составит 7 единиц в 2013 году и возрастет до 25 единиц к 2020 году, количество технопарков на базе ведущих вузов составит 8 единиц в 2013 году и возрастет до 25 единиц к 2020 году, количество</w:t>
      </w:r>
      <w:proofErr w:type="gramEnd"/>
      <w:r>
        <w:t xml:space="preserve"> </w:t>
      </w:r>
      <w:proofErr w:type="spellStart"/>
      <w:proofErr w:type="gramStart"/>
      <w:r>
        <w:t>бизнес-инкубаторов</w:t>
      </w:r>
      <w:proofErr w:type="spellEnd"/>
      <w:proofErr w:type="gramEnd"/>
      <w:r>
        <w:t xml:space="preserve"> составит 12 единиц в 2013 году и возрастет до 30 единиц к 2020 году.</w:t>
      </w:r>
    </w:p>
    <w:p w:rsidR="0087022C" w:rsidRDefault="0087022C">
      <w:pPr>
        <w:pStyle w:val="ConsPlusNormal"/>
        <w:ind w:firstLine="540"/>
        <w:jc w:val="both"/>
      </w:pPr>
      <w:r>
        <w:t>На территории Южного федерального округа к 2020 году предполагается создание:</w:t>
      </w:r>
    </w:p>
    <w:p w:rsidR="0087022C" w:rsidRDefault="0087022C">
      <w:pPr>
        <w:pStyle w:val="ConsPlusNormal"/>
        <w:ind w:firstLine="540"/>
        <w:jc w:val="both"/>
      </w:pPr>
      <w:r>
        <w:t xml:space="preserve">в Ростовской области - не менее 10 </w:t>
      </w:r>
      <w:proofErr w:type="spellStart"/>
      <w:proofErr w:type="gramStart"/>
      <w:r>
        <w:t>бизнес-инкубаторов</w:t>
      </w:r>
      <w:proofErr w:type="spellEnd"/>
      <w:proofErr w:type="gramEnd"/>
      <w:r>
        <w:t>, 8 технопарков, 160 инновационных малых предприятий;</w:t>
      </w:r>
    </w:p>
    <w:p w:rsidR="0087022C" w:rsidRDefault="0087022C">
      <w:pPr>
        <w:pStyle w:val="ConsPlusNormal"/>
        <w:ind w:firstLine="540"/>
        <w:jc w:val="both"/>
      </w:pPr>
      <w:r>
        <w:t xml:space="preserve">в Краснодарском крае - не менее 10 </w:t>
      </w:r>
      <w:proofErr w:type="spellStart"/>
      <w:proofErr w:type="gramStart"/>
      <w:r>
        <w:t>бизнес-инкубаторов</w:t>
      </w:r>
      <w:proofErr w:type="spellEnd"/>
      <w:proofErr w:type="gramEnd"/>
      <w:r>
        <w:t>, 7 технопарков, 165 инновационных малых предприятий;</w:t>
      </w:r>
    </w:p>
    <w:p w:rsidR="0087022C" w:rsidRDefault="0087022C">
      <w:pPr>
        <w:pStyle w:val="ConsPlusNormal"/>
        <w:ind w:firstLine="540"/>
        <w:jc w:val="both"/>
      </w:pPr>
      <w:r>
        <w:t xml:space="preserve">в Волгоградской области - не менее 5 </w:t>
      </w:r>
      <w:proofErr w:type="spellStart"/>
      <w:proofErr w:type="gramStart"/>
      <w:r>
        <w:t>бизнес-инкубаторов</w:t>
      </w:r>
      <w:proofErr w:type="spellEnd"/>
      <w:proofErr w:type="gramEnd"/>
      <w:r>
        <w:t>, 5 технопарков, 80 инновационных малых предприятий;</w:t>
      </w:r>
    </w:p>
    <w:p w:rsidR="0087022C" w:rsidRDefault="0087022C">
      <w:pPr>
        <w:pStyle w:val="ConsPlusNormal"/>
        <w:ind w:firstLine="540"/>
        <w:jc w:val="both"/>
      </w:pPr>
      <w:r>
        <w:t xml:space="preserve">в Астраханской области - не менее 3 </w:t>
      </w:r>
      <w:proofErr w:type="spellStart"/>
      <w:proofErr w:type="gramStart"/>
      <w:r>
        <w:t>бизнес-инкубаторов</w:t>
      </w:r>
      <w:proofErr w:type="spellEnd"/>
      <w:proofErr w:type="gramEnd"/>
      <w:r>
        <w:t>, 3 технопарков, 50 инновационных малых предприятий;</w:t>
      </w:r>
    </w:p>
    <w:p w:rsidR="0087022C" w:rsidRDefault="0087022C">
      <w:pPr>
        <w:pStyle w:val="ConsPlusNormal"/>
        <w:ind w:firstLine="540"/>
        <w:jc w:val="both"/>
      </w:pPr>
      <w:r>
        <w:t xml:space="preserve">в Республике Адыгея - </w:t>
      </w:r>
      <w:proofErr w:type="spellStart"/>
      <w:proofErr w:type="gramStart"/>
      <w:r>
        <w:t>бизнес-инкубатора</w:t>
      </w:r>
      <w:proofErr w:type="spellEnd"/>
      <w:proofErr w:type="gramEnd"/>
      <w:r>
        <w:t>, технопарка, 25 инновационных малых предприятий;</w:t>
      </w:r>
    </w:p>
    <w:p w:rsidR="0087022C" w:rsidRDefault="0087022C">
      <w:pPr>
        <w:pStyle w:val="ConsPlusNormal"/>
        <w:ind w:firstLine="540"/>
        <w:jc w:val="both"/>
      </w:pPr>
      <w:r>
        <w:t xml:space="preserve">в Республике Калмыкия - </w:t>
      </w:r>
      <w:proofErr w:type="spellStart"/>
      <w:proofErr w:type="gramStart"/>
      <w:r>
        <w:t>бизнес-инкубатора</w:t>
      </w:r>
      <w:proofErr w:type="spellEnd"/>
      <w:proofErr w:type="gramEnd"/>
      <w:r>
        <w:t>, технопарка, 20 инновационных малых предприятий.</w:t>
      </w:r>
    </w:p>
    <w:p w:rsidR="0087022C" w:rsidRDefault="0087022C">
      <w:pPr>
        <w:pStyle w:val="ConsPlusNormal"/>
        <w:ind w:firstLine="540"/>
        <w:jc w:val="both"/>
      </w:pPr>
      <w:r>
        <w:t>Достижение целевых показателей планируется на основе реализации следующих основных мероприятий:</w:t>
      </w:r>
    </w:p>
    <w:p w:rsidR="0087022C" w:rsidRDefault="0087022C">
      <w:pPr>
        <w:pStyle w:val="ConsPlusNormal"/>
        <w:ind w:firstLine="540"/>
        <w:jc w:val="both"/>
      </w:pPr>
      <w:r>
        <w:t>формирование систем регионального маркетинга инновационного рынка, моделирования и прогнозирования научно-технического прогресса и территориального социально-экономического развития;</w:t>
      </w:r>
    </w:p>
    <w:p w:rsidR="0087022C" w:rsidRDefault="0087022C">
      <w:pPr>
        <w:pStyle w:val="ConsPlusNormal"/>
        <w:ind w:firstLine="540"/>
        <w:jc w:val="both"/>
      </w:pPr>
      <w:r>
        <w:t xml:space="preserve">формирование инфраструктуры научно-инновационной деятельности, включая создание пояса малых инновационных предприятий, региональных аналитических центров, центров коллективного пользования, центров </w:t>
      </w:r>
      <w:proofErr w:type="spellStart"/>
      <w:r>
        <w:t>трансфера</w:t>
      </w:r>
      <w:proofErr w:type="spellEnd"/>
      <w:r>
        <w:t xml:space="preserve"> технологий (в том числе на базе технопарков и научных парков ведущих высших учебных заведений), а также межрегионального </w:t>
      </w:r>
      <w:proofErr w:type="spellStart"/>
      <w:r>
        <w:t>Южнороссийского</w:t>
      </w:r>
      <w:proofErr w:type="spellEnd"/>
      <w:r>
        <w:t xml:space="preserve"> информационно-аналитического центра;</w:t>
      </w:r>
    </w:p>
    <w:p w:rsidR="0087022C" w:rsidRDefault="0087022C">
      <w:pPr>
        <w:pStyle w:val="ConsPlusNormal"/>
        <w:ind w:firstLine="540"/>
        <w:jc w:val="both"/>
      </w:pPr>
      <w:r>
        <w:t>наращивание продуктивного взаимодействия науки, образования и бизнеса в инновационной сфере, в том числе на основе участия в формировании технологических платформ, технико-внедренческих и промышленно-производственных особых экономических зон, вовлечения бизнеса в финансирование научно-исследовательских и опытно-конструкторских разработок, использование результатов интеллектуальной деятельности и др.;</w:t>
      </w:r>
    </w:p>
    <w:p w:rsidR="0087022C" w:rsidRDefault="0087022C">
      <w:pPr>
        <w:pStyle w:val="ConsPlusNormal"/>
        <w:ind w:firstLine="540"/>
        <w:jc w:val="both"/>
      </w:pPr>
      <w:proofErr w:type="gramStart"/>
      <w:r>
        <w:t xml:space="preserve">совершенствование регионального механизма поддержки научно-инновационной деятельности и ее межрегиональной интеграции, включая разработку и принятие целевых программ в инновационной сфере, издание нормативных правовых актов региональных органов власти, направленных на обеспечение благоприятных условий для развития субъектов инновационной деятельности, мотивацию спроса на научно-инновационную продукцию, создание механизмов поддержки экспорта наукоемкой продукции, формирование институтов </w:t>
      </w:r>
      <w:proofErr w:type="spellStart"/>
      <w:r>
        <w:t>микрофинансирования</w:t>
      </w:r>
      <w:proofErr w:type="spellEnd"/>
      <w:r>
        <w:t xml:space="preserve"> в научно-технической сфере, увеличение объема финансирования инновационного сектора из региональных</w:t>
      </w:r>
      <w:proofErr w:type="gramEnd"/>
      <w:r>
        <w:t xml:space="preserve"> и местных бюджетов (субсидии производства, экспорта, льготы по оплате аренды, льготные кредиты и др.), предоставление </w:t>
      </w:r>
      <w:proofErr w:type="spellStart"/>
      <w:r>
        <w:t>инновационно</w:t>
      </w:r>
      <w:proofErr w:type="spellEnd"/>
      <w:r>
        <w:t xml:space="preserve"> активным субъектам бизнеса преференций в сфере налогообложения и использовании объектов, </w:t>
      </w:r>
      <w:r>
        <w:lastRenderedPageBreak/>
        <w:t>находящихся в региональной и муниципальной собственности, создание более эффективного механизма защиты прав интеллектуальной собственности и др.;</w:t>
      </w:r>
    </w:p>
    <w:p w:rsidR="0087022C" w:rsidRDefault="0087022C">
      <w:pPr>
        <w:pStyle w:val="ConsPlusNormal"/>
        <w:ind w:firstLine="540"/>
        <w:jc w:val="both"/>
      </w:pPr>
      <w:r>
        <w:t>создание условий для привлечения прямого и венчурного финансирования в инновационные малые предприятия, в том числе с использованием механизмов федеральных программ, инструментов частного инвестирования в инновационные разработки на различных этапах их реализации;</w:t>
      </w:r>
    </w:p>
    <w:p w:rsidR="0087022C" w:rsidRDefault="0087022C">
      <w:pPr>
        <w:pStyle w:val="ConsPlusNormal"/>
        <w:ind w:firstLine="540"/>
        <w:jc w:val="both"/>
      </w:pPr>
      <w:r>
        <w:t>развитие международной деятельности, направленной на кооперацию в научно-образовательной и научно-инновационной сферах и продвижение конкурентоспособной инновационной продукции на зарубежные рынки;</w:t>
      </w:r>
    </w:p>
    <w:p w:rsidR="0087022C" w:rsidRDefault="0087022C">
      <w:pPr>
        <w:pStyle w:val="ConsPlusNormal"/>
        <w:ind w:firstLine="540"/>
        <w:jc w:val="both"/>
      </w:pPr>
      <w:r>
        <w:t>развитие кадрового потенциала научно-инновационной деятельности, в том числе на основе создания многоуровневой системы подготовки кадров в ведущих высших учебных заведениях округа для инновационных сфер и секторов региональной экономики;</w:t>
      </w:r>
    </w:p>
    <w:p w:rsidR="0087022C" w:rsidRDefault="0087022C">
      <w:pPr>
        <w:pStyle w:val="ConsPlusNormal"/>
        <w:ind w:firstLine="540"/>
        <w:jc w:val="both"/>
      </w:pPr>
      <w:r>
        <w:t>информационная поддержка инновационной деятельности, включая организацию семинаров, конференций, круглых столов, выставок и др.</w:t>
      </w:r>
    </w:p>
    <w:p w:rsidR="0087022C" w:rsidRDefault="0087022C">
      <w:pPr>
        <w:pStyle w:val="ConsPlusNormal"/>
        <w:ind w:firstLine="540"/>
        <w:jc w:val="both"/>
      </w:pPr>
    </w:p>
    <w:p w:rsidR="0087022C" w:rsidRDefault="0087022C">
      <w:pPr>
        <w:pStyle w:val="ConsPlusNormal"/>
        <w:jc w:val="center"/>
      </w:pPr>
      <w:r>
        <w:t>VI. ОСНОВНЫЕ НАПРАВЛЕНИЯ И ПЕРСПЕКТИВЫ СОЦИАЛЬНОГО РАЗВИТИЯ</w:t>
      </w:r>
    </w:p>
    <w:p w:rsidR="0087022C" w:rsidRDefault="0087022C">
      <w:pPr>
        <w:pStyle w:val="ConsPlusNormal"/>
        <w:jc w:val="center"/>
      </w:pPr>
      <w:r>
        <w:t>ЮЖНОГО ФЕДЕРАЛЬНОГО ОКРУГА</w:t>
      </w:r>
    </w:p>
    <w:p w:rsidR="0087022C" w:rsidRDefault="0087022C">
      <w:pPr>
        <w:pStyle w:val="ConsPlusNormal"/>
        <w:jc w:val="center"/>
      </w:pPr>
    </w:p>
    <w:p w:rsidR="0087022C" w:rsidRDefault="0087022C">
      <w:pPr>
        <w:pStyle w:val="ConsPlusNormal"/>
        <w:jc w:val="center"/>
      </w:pPr>
      <w:r>
        <w:t>1. Основные принципы развития социальной сферы</w:t>
      </w:r>
    </w:p>
    <w:p w:rsidR="0087022C" w:rsidRDefault="0087022C">
      <w:pPr>
        <w:pStyle w:val="ConsPlusNormal"/>
        <w:ind w:firstLine="540"/>
        <w:jc w:val="both"/>
      </w:pPr>
    </w:p>
    <w:p w:rsidR="0087022C" w:rsidRDefault="0087022C">
      <w:pPr>
        <w:pStyle w:val="ConsPlusNormal"/>
        <w:ind w:firstLine="540"/>
        <w:jc w:val="both"/>
      </w:pPr>
      <w:r>
        <w:t xml:space="preserve">Улучшение качества и уровня жизни населения субъектов Российской Федерации, входящих в Южный федеральный округ, необходимо для полноценного раскрытия и наращивания интеллектуального потенциала и человеческого капитала - основополагающих ресурсов устойчивого социально-экономического роста и повышения конкурентоспособности </w:t>
      </w:r>
      <w:proofErr w:type="spellStart"/>
      <w:r>
        <w:t>макрорегиона</w:t>
      </w:r>
      <w:proofErr w:type="spellEnd"/>
      <w:r>
        <w:t xml:space="preserve"> в глобальной системе разделения труда. </w:t>
      </w:r>
      <w:proofErr w:type="gramStart"/>
      <w:r>
        <w:t xml:space="preserve">Достижение этой цели осуществляется посредством стратегического планирования и проектирования социального развития, создания благоприятных условий для самореализации населения, активного внедрения в социальную сферу технологических, организационных и институциональных инноваций, интенсификации межрегионального и международного сотрудничества в интересах эффективной интеграции регионов округа в </w:t>
      </w:r>
      <w:proofErr w:type="spellStart"/>
      <w:r>
        <w:t>социокультурное</w:t>
      </w:r>
      <w:proofErr w:type="spellEnd"/>
      <w:r>
        <w:t xml:space="preserve"> и экономическое пространства России и мира, что сформирует новый социально ориентированный и привлекательный образ </w:t>
      </w:r>
      <w:proofErr w:type="spellStart"/>
      <w:r>
        <w:t>макрорегиона</w:t>
      </w:r>
      <w:proofErr w:type="spellEnd"/>
      <w:r>
        <w:t>.</w:t>
      </w:r>
      <w:proofErr w:type="gramEnd"/>
    </w:p>
    <w:p w:rsidR="0087022C" w:rsidRDefault="0087022C">
      <w:pPr>
        <w:pStyle w:val="ConsPlusNormal"/>
        <w:ind w:firstLine="540"/>
        <w:jc w:val="both"/>
      </w:pPr>
      <w:r>
        <w:t>Такой подход предполагает проведение целостной, комплексной, скоординированной, целенаправленной и последовательной социальной политики, которая должна стать органичным, неотъемлемым и первостепенным приоритетом долгосрочного социально-экономического развития Южного федерального округа.</w:t>
      </w:r>
    </w:p>
    <w:p w:rsidR="0087022C" w:rsidRDefault="0087022C">
      <w:pPr>
        <w:pStyle w:val="ConsPlusNormal"/>
        <w:ind w:firstLine="540"/>
        <w:jc w:val="both"/>
      </w:pPr>
      <w:r>
        <w:t>Предусматривается повышение результативности проведения социальной политики на территории Южного федерального округа, а также ее совершенствование. В основе социальной политики лежат следующие общие принципы:</w:t>
      </w:r>
    </w:p>
    <w:p w:rsidR="0087022C" w:rsidRDefault="0087022C">
      <w:pPr>
        <w:pStyle w:val="ConsPlusNormal"/>
        <w:ind w:firstLine="540"/>
        <w:jc w:val="both"/>
      </w:pPr>
      <w:r>
        <w:t>возрастающая роль в укреплении основ российской государственности, содействии территориальной целостности, незыблемости конституционного строя, внутриполитической стабильности и согласию в обществе, а также в удовлетворении других конституционных прав, свобод и обязанностей личности, общества и государства;</w:t>
      </w:r>
    </w:p>
    <w:p w:rsidR="0087022C" w:rsidRDefault="0087022C">
      <w:pPr>
        <w:pStyle w:val="ConsPlusNormal"/>
        <w:ind w:firstLine="540"/>
        <w:jc w:val="both"/>
      </w:pPr>
      <w:r>
        <w:t>целостный, интегральный подход к стратегическому прогнозированию и долгосрочному планированию социального развития, предполагающий комплексность решения ключевых проблем;</w:t>
      </w:r>
    </w:p>
    <w:p w:rsidR="0087022C" w:rsidRDefault="0087022C">
      <w:pPr>
        <w:pStyle w:val="ConsPlusNormal"/>
        <w:ind w:firstLine="540"/>
        <w:jc w:val="both"/>
      </w:pPr>
      <w:r>
        <w:t>увязка приоритетных направлений социальной политики Южного федерального округа с общегосударственной системой стратегического прогнозирования и долгосрочного планирования, а также с основными параметрами федеральных, отраслевых, региональных и корпоративных концепций, стратегий, а также средне- и долгосрочных программ;</w:t>
      </w:r>
    </w:p>
    <w:p w:rsidR="0087022C" w:rsidRDefault="0087022C">
      <w:pPr>
        <w:pStyle w:val="ConsPlusNormal"/>
        <w:ind w:firstLine="540"/>
        <w:jc w:val="both"/>
      </w:pPr>
      <w:r>
        <w:t>концентрация интеллектуальных, материально-технических и финансовых ресурсов на приоритетах (выбор и обоснование наиболее эффективных и результативных способов решения комплексных актуальных задач, которые сменяются по этапам реализации);</w:t>
      </w:r>
    </w:p>
    <w:p w:rsidR="0087022C" w:rsidRDefault="0087022C">
      <w:pPr>
        <w:pStyle w:val="ConsPlusNormal"/>
        <w:ind w:firstLine="540"/>
        <w:jc w:val="both"/>
      </w:pPr>
      <w:r>
        <w:t xml:space="preserve">приоритет механизмов согласования интересов и стимулирования всех заинтересованных участников, включая прямые (дотации, субсидии, др.) и косвенные (налоговые, таможенные, </w:t>
      </w:r>
      <w:r>
        <w:lastRenderedPageBreak/>
        <w:t xml:space="preserve">тарифные, кредитные, страховые и др.) меры государственного экономического стимулирования и регулирования социального развития, а также сглаживания </w:t>
      </w:r>
      <w:proofErr w:type="spellStart"/>
      <w:r>
        <w:t>конфликтогенных</w:t>
      </w:r>
      <w:proofErr w:type="spellEnd"/>
      <w:r>
        <w:t xml:space="preserve"> ведомственных и региональных интересов;</w:t>
      </w:r>
    </w:p>
    <w:p w:rsidR="0087022C" w:rsidRDefault="0087022C">
      <w:pPr>
        <w:pStyle w:val="ConsPlusNormal"/>
        <w:ind w:firstLine="540"/>
        <w:jc w:val="both"/>
      </w:pPr>
      <w:r>
        <w:t>партнерство государства, бизнеса, науки и институтов гражданского общества в интересах устойчивого социального развития округа;</w:t>
      </w:r>
    </w:p>
    <w:p w:rsidR="0087022C" w:rsidRDefault="0087022C">
      <w:pPr>
        <w:pStyle w:val="ConsPlusNormal"/>
        <w:ind w:firstLine="540"/>
        <w:jc w:val="both"/>
      </w:pPr>
      <w:r>
        <w:t xml:space="preserve">реализация социальной политики по правилам ориентированного на результат </w:t>
      </w:r>
      <w:proofErr w:type="spellStart"/>
      <w:r>
        <w:t>бюджетирования</w:t>
      </w:r>
      <w:proofErr w:type="spellEnd"/>
      <w:r>
        <w:t>, обеспечения ее нацеленности на достижение общественно значимых результатов;</w:t>
      </w:r>
    </w:p>
    <w:p w:rsidR="0087022C" w:rsidRDefault="0087022C">
      <w:pPr>
        <w:pStyle w:val="ConsPlusNormal"/>
        <w:ind w:firstLine="540"/>
        <w:jc w:val="both"/>
      </w:pPr>
      <w:r>
        <w:t>адекватная оценка открывающихся возможностей и сопутствующих рисков в условиях неопределенности, оперативности, своевременности и гибкости реагирования на возникающие вызовы и неблагоприятные тенденции, распределение и разделение рисков (и управления ими), обязательств и компетенций между всеми заинтересованными субъектами социальной политики;</w:t>
      </w:r>
    </w:p>
    <w:p w:rsidR="0087022C" w:rsidRDefault="0087022C">
      <w:pPr>
        <w:pStyle w:val="ConsPlusNormal"/>
        <w:ind w:firstLine="540"/>
        <w:jc w:val="both"/>
      </w:pPr>
      <w:r>
        <w:t>использование сценарного подхода с разработкой системы альтернативных путей достижения стратегических целей;</w:t>
      </w:r>
    </w:p>
    <w:p w:rsidR="0087022C" w:rsidRDefault="0087022C">
      <w:pPr>
        <w:pStyle w:val="ConsPlusNormal"/>
        <w:ind w:firstLine="540"/>
        <w:jc w:val="both"/>
      </w:pPr>
      <w:r>
        <w:t>учета текущих и перспективных потребностей округа на основе анализа политических, экономических, социальных и демографических процессов, происходящих в Российской Федерации и сопредельных государствах;</w:t>
      </w:r>
    </w:p>
    <w:p w:rsidR="0087022C" w:rsidRDefault="0087022C">
      <w:pPr>
        <w:pStyle w:val="ConsPlusNormal"/>
        <w:ind w:firstLine="540"/>
        <w:jc w:val="both"/>
      </w:pPr>
      <w:r>
        <w:t>ориентация перспективного социально-экономического развития на повышение уровня и качества жизни населения в соответствии с ресурсными возможностями, использование преимуществ географического положения регионов Южного федерального округа, обусловливающих интенсификацию межрегионального и международного двустороннего (многостороннего) сотрудничества с их участием;</w:t>
      </w:r>
    </w:p>
    <w:p w:rsidR="0087022C" w:rsidRDefault="0087022C">
      <w:pPr>
        <w:pStyle w:val="ConsPlusNormal"/>
        <w:ind w:firstLine="540"/>
        <w:jc w:val="both"/>
      </w:pPr>
      <w:r>
        <w:t>повышение эффективности, результативности и качества принимаемых управленческих решений с использованием мониторинговой информации;</w:t>
      </w:r>
    </w:p>
    <w:p w:rsidR="0087022C" w:rsidRDefault="0087022C">
      <w:pPr>
        <w:pStyle w:val="ConsPlusNormal"/>
        <w:ind w:firstLine="540"/>
        <w:jc w:val="both"/>
      </w:pPr>
      <w:r>
        <w:t>учет пространственной неоднородности социального развития территорий Южного федерального округа, специфики существующих и возможных вызовов и угроз, дифференцированного подхода к реализации стратегических решений в разрезе муниципальных образований;</w:t>
      </w:r>
    </w:p>
    <w:p w:rsidR="0087022C" w:rsidRDefault="0087022C">
      <w:pPr>
        <w:pStyle w:val="ConsPlusNormal"/>
        <w:ind w:firstLine="540"/>
        <w:jc w:val="both"/>
      </w:pPr>
      <w:r>
        <w:t>прогнозирование, включая упреждающее прогнозирование долгосрочного развития, интерактивные методы дискуссий и анализа;</w:t>
      </w:r>
    </w:p>
    <w:p w:rsidR="0087022C" w:rsidRDefault="0087022C">
      <w:pPr>
        <w:pStyle w:val="ConsPlusNormal"/>
        <w:ind w:firstLine="540"/>
        <w:jc w:val="both"/>
      </w:pPr>
      <w:r>
        <w:t>формирование новых сетевых взаимосвязей в системе координации социальной политики;</w:t>
      </w:r>
    </w:p>
    <w:p w:rsidR="0087022C" w:rsidRDefault="0087022C">
      <w:pPr>
        <w:pStyle w:val="ConsPlusNormal"/>
        <w:ind w:firstLine="540"/>
        <w:jc w:val="both"/>
      </w:pPr>
      <w:r>
        <w:t xml:space="preserve">выработка стратегического видения, основанного на разделяемых участвующими сторонами представлениях, идеологических ценностях и стратегических </w:t>
      </w:r>
      <w:proofErr w:type="spellStart"/>
      <w:r>
        <w:t>целеустановках</w:t>
      </w:r>
      <w:proofErr w:type="spellEnd"/>
      <w:r>
        <w:t>;</w:t>
      </w:r>
    </w:p>
    <w:p w:rsidR="0087022C" w:rsidRDefault="0087022C">
      <w:pPr>
        <w:pStyle w:val="ConsPlusNormal"/>
        <w:ind w:firstLine="540"/>
        <w:jc w:val="both"/>
      </w:pPr>
      <w:r>
        <w:t>причастность к решениям и действиям сегодняшнего дня, определяющим эффективность процессов социального развития округа;</w:t>
      </w:r>
    </w:p>
    <w:p w:rsidR="0087022C" w:rsidRDefault="0087022C">
      <w:pPr>
        <w:pStyle w:val="ConsPlusNormal"/>
        <w:ind w:firstLine="540"/>
        <w:jc w:val="both"/>
      </w:pPr>
      <w:r>
        <w:t>широкое использование информационно-коммуникационных технологий;</w:t>
      </w:r>
    </w:p>
    <w:p w:rsidR="0087022C" w:rsidRDefault="0087022C">
      <w:pPr>
        <w:pStyle w:val="ConsPlusNormal"/>
        <w:ind w:firstLine="540"/>
        <w:jc w:val="both"/>
      </w:pPr>
      <w:r>
        <w:t>эффективная пропаганда целей социальной политики и популяризация общественно значимых социальных проектов.</w:t>
      </w:r>
    </w:p>
    <w:p w:rsidR="0087022C" w:rsidRDefault="0087022C">
      <w:pPr>
        <w:pStyle w:val="ConsPlusNormal"/>
        <w:ind w:firstLine="540"/>
        <w:jc w:val="both"/>
      </w:pPr>
      <w:r>
        <w:t xml:space="preserve">Достижению высоких стандартов качества и уровня жизни в Южном федеральном округе, сравнимых с показателями развитых стран Средиземноморья, препятствует ряд общесистемных проблем в социальной сфере. Наряду с ними в настоящее время открываются новые перспективные возможности для устойчивого и комплексного социального развития </w:t>
      </w:r>
      <w:proofErr w:type="spellStart"/>
      <w:r>
        <w:t>макрорегиона</w:t>
      </w:r>
      <w:proofErr w:type="spellEnd"/>
      <w:r>
        <w:t>.</w:t>
      </w:r>
    </w:p>
    <w:p w:rsidR="0087022C" w:rsidRDefault="0087022C">
      <w:pPr>
        <w:pStyle w:val="ConsPlusNormal"/>
        <w:ind w:firstLine="540"/>
        <w:jc w:val="both"/>
      </w:pPr>
    </w:p>
    <w:p w:rsidR="0087022C" w:rsidRDefault="0087022C">
      <w:pPr>
        <w:pStyle w:val="ConsPlusNormal"/>
        <w:jc w:val="center"/>
      </w:pPr>
      <w:r>
        <w:t>2. Современные тенденции и проблемы социального развития</w:t>
      </w:r>
    </w:p>
    <w:p w:rsidR="0087022C" w:rsidRDefault="0087022C">
      <w:pPr>
        <w:pStyle w:val="ConsPlusNormal"/>
        <w:ind w:firstLine="540"/>
        <w:jc w:val="both"/>
      </w:pPr>
    </w:p>
    <w:p w:rsidR="0087022C" w:rsidRDefault="0087022C">
      <w:pPr>
        <w:pStyle w:val="ConsPlusNormal"/>
        <w:ind w:firstLine="540"/>
        <w:jc w:val="both"/>
      </w:pPr>
      <w:r>
        <w:t xml:space="preserve">Несмотря на сравнительно высокие показатели демографической </w:t>
      </w:r>
      <w:proofErr w:type="gramStart"/>
      <w:r>
        <w:t>динамики</w:t>
      </w:r>
      <w:proofErr w:type="gramEnd"/>
      <w:r>
        <w:t xml:space="preserve"> Южному федеральному округу грозит старение населения, трансформация его генетической структуры (распределение населения по продолжительности проживания в той или иной местности) и снижение доли лиц трудоспособного возраста в условиях невысокой производительности труда, которые могут обернуться негативными последствиями в экономике, например, в вопросах формирования трудовых ресурсов, способных воспроизводить и развивать материальный и интеллектуальный потенциал. За годы реформ резко уменьшились инвестиции в социальную сферу, что привело к сужению воспроизводства материальной базы и износу основных фондов </w:t>
      </w:r>
      <w:r>
        <w:lastRenderedPageBreak/>
        <w:t>социальной инфраструктуры.</w:t>
      </w:r>
    </w:p>
    <w:p w:rsidR="0087022C" w:rsidRDefault="0087022C">
      <w:pPr>
        <w:pStyle w:val="ConsPlusNormal"/>
        <w:ind w:firstLine="540"/>
        <w:jc w:val="both"/>
      </w:pPr>
      <w:r>
        <w:t xml:space="preserve">В силу исторических и природно-климатических причин округ на протяжении многих лет был и остается привлекательным для </w:t>
      </w:r>
      <w:proofErr w:type="gramStart"/>
      <w:r>
        <w:t>мигрантов</w:t>
      </w:r>
      <w:proofErr w:type="gramEnd"/>
      <w:r>
        <w:t xml:space="preserve"> как из других регионов России, так и из-за рубежа, что обусловило сложный </w:t>
      </w:r>
      <w:proofErr w:type="spellStart"/>
      <w:r>
        <w:t>полиэтнический</w:t>
      </w:r>
      <w:proofErr w:type="spellEnd"/>
      <w:r>
        <w:t xml:space="preserve"> состав населения при преобладании русских. Вместе с тем современные миграционные процессы идут и в направлении оттока из округа высококвалифицированных трудовых ресурсов в центральные районы страны и за границу. А усугубление нерегулируемой миграции из-за рубежа малоквалифицированной рабочей силы (включая трудовую, транзитную миграцию и нелегальные перемещения) меняет внутреннюю этническую и </w:t>
      </w:r>
      <w:proofErr w:type="spellStart"/>
      <w:r>
        <w:t>религиозно-цивилизационную</w:t>
      </w:r>
      <w:proofErr w:type="spellEnd"/>
      <w:r>
        <w:t xml:space="preserve"> структуру на региональном уровне, а также размывает </w:t>
      </w:r>
      <w:proofErr w:type="spellStart"/>
      <w:r>
        <w:t>социокультурную</w:t>
      </w:r>
      <w:proofErr w:type="spellEnd"/>
      <w:r>
        <w:t xml:space="preserve"> идентичность населения.</w:t>
      </w:r>
    </w:p>
    <w:p w:rsidR="0087022C" w:rsidRDefault="0087022C">
      <w:pPr>
        <w:pStyle w:val="ConsPlusNormal"/>
        <w:ind w:firstLine="540"/>
        <w:jc w:val="both"/>
      </w:pPr>
      <w:r>
        <w:t xml:space="preserve">При сохранении современных тенденций миграции населения будет происходить замещение уезжающих из Южного федерального округа постоянных жителей мигрантами, что воспрепятствует обеспечению национальной безопасности и комплексному социально-экономическому развитию. К тому же значительная межрегиональная скорость миграции населения снижает устойчивость поселенческого ядра, препятствует развитию </w:t>
      </w:r>
      <w:proofErr w:type="spellStart"/>
      <w:r>
        <w:t>социокультурной</w:t>
      </w:r>
      <w:proofErr w:type="spellEnd"/>
      <w:r>
        <w:t xml:space="preserve"> идентичности, местного самосознания и патриотизма (проявляется синдром временщиков). Отмечается также недоиспользование мер стимулирования притока квалифицированных кадров, а также кадров рабочих и инженерных профессий в региональные экономики. Усугубляется </w:t>
      </w:r>
      <w:proofErr w:type="spellStart"/>
      <w:r>
        <w:t>моноспециализация</w:t>
      </w:r>
      <w:proofErr w:type="spellEnd"/>
      <w:r>
        <w:t xml:space="preserve"> и асимметрия </w:t>
      </w:r>
      <w:proofErr w:type="spellStart"/>
      <w:r>
        <w:t>социокультурного</w:t>
      </w:r>
      <w:proofErr w:type="spellEnd"/>
      <w:r>
        <w:t xml:space="preserve"> развития, происходит усиление дифференциации социальных групп по степени их участия в культурной жизни и </w:t>
      </w:r>
      <w:proofErr w:type="spellStart"/>
      <w:r>
        <w:t>приобщенности</w:t>
      </w:r>
      <w:proofErr w:type="spellEnd"/>
      <w:r>
        <w:t xml:space="preserve"> к </w:t>
      </w:r>
      <w:proofErr w:type="spellStart"/>
      <w:r>
        <w:t>социокультурным</w:t>
      </w:r>
      <w:proofErr w:type="spellEnd"/>
      <w:r>
        <w:t xml:space="preserve"> благам в зависимости не только от места проживания, но и от уровня доходов.</w:t>
      </w:r>
    </w:p>
    <w:p w:rsidR="0087022C" w:rsidRDefault="0087022C">
      <w:pPr>
        <w:pStyle w:val="ConsPlusNormal"/>
        <w:ind w:firstLine="540"/>
        <w:jc w:val="both"/>
      </w:pPr>
      <w:r>
        <w:t xml:space="preserve">Среди внутренней миграции преобладает трудовая, обусловленная временной или сезонной занятостью, поиском возможностей профессиональной самореализации, а также лучших условий и качества жизни. В этом процессе в качестве донора в первую очередь выступает Республика Калмыкия, а в качестве реципиентов - Краснодарский край и промышленно развитые Волгоградская и Ростовская области. Преимущественно по этим же причинам усиливаются миграционные потоки из села в город, что особенно актуально для округа, поскольку он заметно превышает </w:t>
      </w:r>
      <w:proofErr w:type="spellStart"/>
      <w:r>
        <w:t>среднероссийские</w:t>
      </w:r>
      <w:proofErr w:type="spellEnd"/>
      <w:r>
        <w:t xml:space="preserve"> показатели по доле сельского населения в общей численности (37,9 процента - по Южному федеральному округу, 26,9 процента - по России). В условиях открывающихся перспектив развития </w:t>
      </w:r>
      <w:proofErr w:type="spellStart"/>
      <w:r>
        <w:t>макрорегиона</w:t>
      </w:r>
      <w:proofErr w:type="spellEnd"/>
      <w:r>
        <w:t xml:space="preserve"> многочисленное сельское население может частично обеспечить его трудовыми ресурсами, что, в свою очередь, потребует создания адекватной системы их переквалификации, а также разработки соответствующих норм миграционной политики.</w:t>
      </w:r>
    </w:p>
    <w:p w:rsidR="0087022C" w:rsidRDefault="0087022C">
      <w:pPr>
        <w:pStyle w:val="ConsPlusNormal"/>
        <w:ind w:firstLine="540"/>
        <w:jc w:val="both"/>
      </w:pPr>
      <w:r>
        <w:t xml:space="preserve">Запаздывающее развитие сферы социального обеспечения и социальных инфраструктур в регионах Южного федерального округа приводит к снижению качества жизни, что препятствует развитию человеческого капитала. Как следствие усугубляется имущественное расслоение общества, дифференциация доходов населения, в том числе среднемесячной заработной платы, в территориальном разрезе и по видам экономической деятельности, а также в сравнении с другими регионами страны и зарубежными государствами, которая отражается в перманентном росте коэффициента фондов или </w:t>
      </w:r>
      <w:proofErr w:type="spellStart"/>
      <w:r>
        <w:t>децильного</w:t>
      </w:r>
      <w:proofErr w:type="spellEnd"/>
      <w:r>
        <w:t xml:space="preserve"> коэффициента. К числу характерных особенностей Южного федерального округа относится также высокий уровень общей безработицы в округе - этот показатель ниже среднего по России лишь в Краснодарском крае и Республике Адыгея, а в Республике Калмыкия существенно выше (почти в 2 раза), что во многом объясняется занятостью населения в личных подсобных хозяйствах. Несмотря на опережающие темпы роста денежных доходов населения Южного федерального округа, их абсолютное выражение в округе по-прежнему существенно отстает от средних значений по стране, особенно в Республике Калмыкия и Республике Адыгея (81 и 78 места в Российской Федерации соответственно).</w:t>
      </w:r>
    </w:p>
    <w:p w:rsidR="0087022C" w:rsidRDefault="0087022C">
      <w:pPr>
        <w:pStyle w:val="ConsPlusNormal"/>
        <w:ind w:firstLine="540"/>
        <w:jc w:val="both"/>
      </w:pPr>
      <w:r>
        <w:t xml:space="preserve">Состояние здоровья населения Южного федерального округа в целом лучше, чем у среднестатистического жителя России. По показателю уровня заболеваемости округ сохраняет значительный разрыв с общероссийскими значениями. В 2009 году наиболее высокие показатели заболеваемости на 100 тыс. человек отмечались в Ростовской (164786,7 человека) и Астраханской (144013,8 человека) областях. </w:t>
      </w:r>
      <w:proofErr w:type="gramStart"/>
      <w:r>
        <w:t xml:space="preserve">Заболеваемость населения округа социально значимыми </w:t>
      </w:r>
      <w:hyperlink r:id="rId47" w:history="1">
        <w:r>
          <w:rPr>
            <w:color w:val="0000FF"/>
          </w:rPr>
          <w:t>болезнями</w:t>
        </w:r>
      </w:hyperlink>
      <w:r>
        <w:t xml:space="preserve"> также в целом ниже, чем в среднем по стране, однако по некоторым из них зарегистрированы значения, превышающие </w:t>
      </w:r>
      <w:proofErr w:type="spellStart"/>
      <w:r>
        <w:t>среднероссийские</w:t>
      </w:r>
      <w:proofErr w:type="spellEnd"/>
      <w:r>
        <w:t xml:space="preserve"> (в том числе, активный туберкулез </w:t>
      </w:r>
      <w:r>
        <w:lastRenderedPageBreak/>
        <w:t>- в Республике Калмыкия (110,9 человека на 100 тыс. человек), Волгоградской области (103,8 человека на 100 тыс. человек), злокачественные новообразования - в Волгоградской области (418,8 человека на 100 тыс. человек), Краснодарском крае (414,9</w:t>
      </w:r>
      <w:proofErr w:type="gramEnd"/>
      <w:r>
        <w:t xml:space="preserve"> человека на 100 тыс. человек). В 2009 году высокая заболеваемость в Южном федеральном округе хроническим алкоголизмом отмечалась в Астраханской области (134,6 человека на 100 тыс. человек), в Республике Адыгея (132,8 человека на 100 тыс. человек), наркоманией - в Волгоградской области (19,8 человека на 100 тыс. человек) и в Республике Адыгея (16,9 человека на 100 тыс. человек).</w:t>
      </w:r>
    </w:p>
    <w:p w:rsidR="0087022C" w:rsidRDefault="0087022C">
      <w:pPr>
        <w:pStyle w:val="ConsPlusNormal"/>
        <w:ind w:firstLine="540"/>
        <w:jc w:val="both"/>
      </w:pPr>
      <w:r>
        <w:t xml:space="preserve">Округ отличается значительными межрегиональными диспропорциями по качеству оказываемых медицинских услуг, доступности высококвалифицированной помощи и эффективности системы здравоохранения в целом. Специализированные современные клиники сконцентрированы преимущественно в нескольких крупнейших городах округа (гг. Краснодар, Ростов, Астрахань и Волгоград), а объем оказываемых услуг также имеет неоднородную структуру по субъектам Российской Федерации, входящим в состав Южного федерального округа. </w:t>
      </w:r>
      <w:proofErr w:type="gramStart"/>
      <w:r>
        <w:t xml:space="preserve">В целом округ отстает от </w:t>
      </w:r>
      <w:proofErr w:type="spellStart"/>
      <w:r>
        <w:t>среднероссийских</w:t>
      </w:r>
      <w:proofErr w:type="spellEnd"/>
      <w:r>
        <w:t xml:space="preserve"> показателей обеспеченности населения врачами (в 2009 году этот показатель составил 40 врачей на 10 тыс. человек, а в Российской Федерации по сравнению с 2008 годом увеличился с 42,2 до 44,1 врача), средним медицинским персоналом (за последние 10 лет в Южном федеральном округе он уменьшился с 88,6 до 86,8 врача на 10 тыс. человек, в</w:t>
      </w:r>
      <w:proofErr w:type="gramEnd"/>
      <w:r>
        <w:t xml:space="preserve"> то время как в Российской Федерации он снизился с 96,9 до 94,3 врача на 10 тыс. человек), мощностями врачебных амбулаторно-поликлинических учреждений. По нехватке врачей заметно выделяются Республика Адыгея, Ростовская область и Краснодарский край, недостаточно обеспечены средним медицинским персоналом Ростовская область и Краснодарский край, а недостаточность мощностей амбулаторно-поликлинических учреждений испытывают все регионы округа, за исключением Астраханской и Волгоградской областей.</w:t>
      </w:r>
    </w:p>
    <w:p w:rsidR="0087022C" w:rsidRDefault="0087022C">
      <w:pPr>
        <w:pStyle w:val="ConsPlusNormal"/>
        <w:ind w:firstLine="540"/>
        <w:jc w:val="both"/>
      </w:pPr>
      <w:r>
        <w:t xml:space="preserve">Наблюдается также резкая и неуменьшающаяся поляризация урбанизированных и сельских районов по уровню развития культуры. Социальная и территориальная доступность в </w:t>
      </w:r>
      <w:proofErr w:type="spellStart"/>
      <w:r>
        <w:t>социокультурной</w:t>
      </w:r>
      <w:proofErr w:type="spellEnd"/>
      <w:r>
        <w:t xml:space="preserve"> сфере снизилась, что в первую очередь обусловлено изменением структуры расселения, сокращением количества малых и средних городов, а также поселков городского типа наряду с демографическими трендами и проблемами расселения (растущая дисперсность, </w:t>
      </w:r>
      <w:proofErr w:type="spellStart"/>
      <w:r>
        <w:t>мелкоселенность</w:t>
      </w:r>
      <w:proofErr w:type="spellEnd"/>
      <w:r>
        <w:t>), что привело к существенному несоответствию сетей социального обслуживания и системы расселения.</w:t>
      </w:r>
    </w:p>
    <w:p w:rsidR="0087022C" w:rsidRDefault="0087022C">
      <w:pPr>
        <w:pStyle w:val="ConsPlusNormal"/>
        <w:ind w:firstLine="540"/>
        <w:jc w:val="both"/>
      </w:pPr>
      <w:proofErr w:type="gramStart"/>
      <w:r>
        <w:t xml:space="preserve">Обеспеченность учреждениями культуры Южного федерального округа невысока, за последние 5 лет сократилось количество библиотек, </w:t>
      </w:r>
      <w:proofErr w:type="spellStart"/>
      <w:r>
        <w:t>культурно-досуговых</w:t>
      </w:r>
      <w:proofErr w:type="spellEnd"/>
      <w:r>
        <w:t xml:space="preserve"> учреждений, детских школ искусств, театров и концертных организаций.</w:t>
      </w:r>
      <w:proofErr w:type="gramEnd"/>
      <w:r>
        <w:t xml:space="preserve"> По отношению к </w:t>
      </w:r>
      <w:hyperlink r:id="rId48" w:history="1">
        <w:r>
          <w:rPr>
            <w:color w:val="0000FF"/>
          </w:rPr>
          <w:t>социальным нормативам и нормам</w:t>
        </w:r>
      </w:hyperlink>
      <w:r>
        <w:t xml:space="preserve">, одобренным распоряжением Правительства Российской Федерации от 3 июля 1996 г. N 1063-р, Южный федеральный округ на 50 процентов обеспечен театрами, на 13 процентов - музеями, на 53 процента - </w:t>
      </w:r>
      <w:proofErr w:type="spellStart"/>
      <w:r>
        <w:t>культурно-досуговыми</w:t>
      </w:r>
      <w:proofErr w:type="spellEnd"/>
      <w:r>
        <w:t xml:space="preserve"> учреждениями, на 28 процентов - парками культуры и отдыха, </w:t>
      </w:r>
      <w:proofErr w:type="gramStart"/>
      <w:r>
        <w:t>на</w:t>
      </w:r>
      <w:proofErr w:type="gramEnd"/>
      <w:r>
        <w:t xml:space="preserve"> 33 процента - концертными организациями и коллективами. Данные статистики свидетельствуют о сокращении по сравнению с 2005 годом детских школ искусств (в Республике Калмыкия на 8 единиц, в Ростовской области на 5 и в Астраханской области на 7 единиц).</w:t>
      </w:r>
    </w:p>
    <w:p w:rsidR="0087022C" w:rsidRDefault="0087022C">
      <w:pPr>
        <w:pStyle w:val="ConsPlusNormal"/>
        <w:ind w:firstLine="540"/>
        <w:jc w:val="both"/>
      </w:pPr>
      <w:r>
        <w:t xml:space="preserve">Более 30 процентов зданий требуют капитального ремонта или находятся в аварийном состоянии. Велика потребность музеев в фондовых и экспозиционных площадях (по экспертным оценкам, она составляет более 30 тыс. кв. метров). Требуется полное обновление сценического и другого специального оборудования </w:t>
      </w:r>
      <w:proofErr w:type="spellStart"/>
      <w:r>
        <w:t>культурно-досуговых</w:t>
      </w:r>
      <w:proofErr w:type="spellEnd"/>
      <w:r>
        <w:t xml:space="preserve"> учреждений. А отсутствие современных киноустановок, кинозалов со специальным звуком и спецэффектами, рассчитанных на показ современных фильмов, делает недоступным целый пласт мировой художественной культуры для зрителей регионов.</w:t>
      </w:r>
    </w:p>
    <w:p w:rsidR="0087022C" w:rsidRDefault="0087022C">
      <w:pPr>
        <w:pStyle w:val="ConsPlusNormal"/>
        <w:ind w:firstLine="540"/>
        <w:jc w:val="both"/>
      </w:pPr>
      <w:r>
        <w:t xml:space="preserve">По причинам высоких миграционных потоков, слабой </w:t>
      </w:r>
      <w:proofErr w:type="spellStart"/>
      <w:r>
        <w:t>закрепляемости</w:t>
      </w:r>
      <w:proofErr w:type="spellEnd"/>
      <w:r>
        <w:t xml:space="preserve"> молодых специалистов, низкой заработной платы (от 5 тыс. рублей в Республике Калмыкия до 8,9 тыс. рублей в Краснодарском крае) одной из ключевых проблем в Южном федеральном округе остается проблема кадрового обеспечения отрасли культуры. Только 30 процентов специалистов, работающих в учреждениях культуры, имеют высшее профессиональное образование.</w:t>
      </w:r>
    </w:p>
    <w:p w:rsidR="0087022C" w:rsidRDefault="0087022C">
      <w:pPr>
        <w:pStyle w:val="ConsPlusNormal"/>
        <w:ind w:firstLine="540"/>
        <w:jc w:val="both"/>
      </w:pPr>
      <w:r>
        <w:t xml:space="preserve">В настоящее время в субъектах Южного федерального округа проживает 3,3 млн. молодых людей в возрасте от 14 до 29 лет (по данным на начало 2010 года), что составляет значительную </w:t>
      </w:r>
      <w:r>
        <w:lastRenderedPageBreak/>
        <w:t xml:space="preserve">часть (24,1 процента) населения округа. К наиболее значимым проблемам молодежи можно отнести низкий уровень культуры межнационального общения, безработицу, распространение наркомании и алкоголизма, отсутствие доступного жилья, высокий уровень преступности среди молодежи. Кроме того, отмечается слабая развитость институциональных механизмов и способов соучастия молодежи в формировании социальной политики, включая собственно саму молодежную политику. Указанными факторами объясняется политическая и социальная пассивность и инертность молодежи, ее самоустранение от политического процесса и концентрация исключительно на создании материальной основы своего существования. Эти причины влекут за собой деградацию молодежной культуры, ведущую к доминированию </w:t>
      </w:r>
      <w:proofErr w:type="spellStart"/>
      <w:r>
        <w:t>субкультурных</w:t>
      </w:r>
      <w:proofErr w:type="spellEnd"/>
      <w:r>
        <w:t xml:space="preserve"> или </w:t>
      </w:r>
      <w:proofErr w:type="spellStart"/>
      <w:r>
        <w:t>контркультурных</w:t>
      </w:r>
      <w:proofErr w:type="spellEnd"/>
      <w:r>
        <w:t xml:space="preserve"> течений и организационных формирований, в том числе на принципах их противопоставления общегосударственной политике. К тому же практически во всех регионах Южного федерального округа отмечается недостаточная развитость малого и среднего бизнеса как механизма становления каркаса и институциональной сети молодежных организаций, а также культивирования </w:t>
      </w:r>
      <w:proofErr w:type="gramStart"/>
      <w:r>
        <w:t>амбициозных</w:t>
      </w:r>
      <w:proofErr w:type="gramEnd"/>
      <w:r>
        <w:t xml:space="preserve"> профессионально-должностных и потребительских притязаний и стратегий успеха.</w:t>
      </w:r>
    </w:p>
    <w:p w:rsidR="0087022C" w:rsidRDefault="0087022C">
      <w:pPr>
        <w:pStyle w:val="ConsPlusNormal"/>
        <w:ind w:firstLine="540"/>
        <w:jc w:val="both"/>
      </w:pPr>
      <w:r>
        <w:t xml:space="preserve">На фоне сохранения в большинстве субъектов Российской Федерации, входящих в Южный федеральный округ, высокого образовательного уровня населения, его толерантности и уникальных качественных характеристик происходит усугубление кризиса системы подготовки кадров для региональных экономик (особенно рабочих и инженерных профессий), а также самой социальной сферы. </w:t>
      </w:r>
      <w:proofErr w:type="gramStart"/>
      <w:r>
        <w:t>Усугубление дисбаланса между спросом и предложением рабочей силы происходит и в территориальном, и в профессиональном разрезах (дефицит рабочих и инженерных специальностей и переизбыток невостребованных специалистов в банковском секторе, операциях с недвижимым имуществом, торговле и сфере услуг, а также людей, не имеющих профессионального образования, то есть общее понижение образовательного уровня).</w:t>
      </w:r>
      <w:proofErr w:type="gramEnd"/>
    </w:p>
    <w:p w:rsidR="0087022C" w:rsidRDefault="0087022C">
      <w:pPr>
        <w:pStyle w:val="ConsPlusNormal"/>
        <w:ind w:firstLine="540"/>
        <w:jc w:val="both"/>
      </w:pPr>
      <w:r>
        <w:t>В этой связи отмечается неполное соответствие содержания образования и технологии обучения общественным запросам, требованиям работодателей и потребностям устойчивого социально-экономического развития субъектов Российской Федерации, входящих в Южный федеральный округ, а также дисбаланс в подготовке специалистов, переизбыток выпускников, имеющих невостребованные направления подготовки. Недостаточен и уровень диверсификации образовательных услуг, оказываемых населению, а также расширения компетентностей.</w:t>
      </w:r>
    </w:p>
    <w:p w:rsidR="0087022C" w:rsidRDefault="0087022C">
      <w:pPr>
        <w:pStyle w:val="ConsPlusNormal"/>
        <w:ind w:firstLine="540"/>
        <w:jc w:val="both"/>
      </w:pPr>
      <w:r>
        <w:t xml:space="preserve">Вместе с тем Южный федеральный округ располагает развитой системой высшего профессионального образования. Краснодарский край и Ростовская область занимают лидирующие позиции в стране по количеству высших учебных заведений. В 2006 году в округе был образован Южный федеральный университет. По количеству студентов на 10 тыс. человек занятого населения Южный федеральный округ немного отстает от </w:t>
      </w:r>
      <w:proofErr w:type="spellStart"/>
      <w:r>
        <w:t>среднероссийских</w:t>
      </w:r>
      <w:proofErr w:type="spellEnd"/>
      <w:r>
        <w:t xml:space="preserve"> значений, однако превосходит их по количеству студентов государственных учреждений высшего образования (443 учреждения на 10 тыс. человек занятого населения в Южном федеральном округе и 438 - в России). </w:t>
      </w:r>
      <w:proofErr w:type="gramStart"/>
      <w:r>
        <w:t xml:space="preserve">В сфере начального и среднего профессионального образования продолжает сокращаться как количество учреждений, так и абсолютные показатели выпуска квалифицированных рабочих, однако по численности выпускников на 10 тыс. человек занятого населения округ все еще превышает </w:t>
      </w:r>
      <w:proofErr w:type="spellStart"/>
      <w:r>
        <w:t>среднероссийские</w:t>
      </w:r>
      <w:proofErr w:type="spellEnd"/>
      <w:r>
        <w:t xml:space="preserve"> значения, что свидетельствует о сохранении в общероссийской тенденции падения престижа рабочих профессий, несмотря на значительный спрос на них на рынке труда как в масштабах округа, так</w:t>
      </w:r>
      <w:proofErr w:type="gramEnd"/>
      <w:r>
        <w:t xml:space="preserve"> и в масштабах всей страны.</w:t>
      </w:r>
    </w:p>
    <w:p w:rsidR="0087022C" w:rsidRDefault="0087022C">
      <w:pPr>
        <w:pStyle w:val="ConsPlusNormal"/>
        <w:ind w:firstLine="540"/>
        <w:jc w:val="both"/>
      </w:pPr>
      <w:r>
        <w:t xml:space="preserve">Указанными обстоятельствами объясняется ограниченность использования местных трудовых ресурсов при реализации экономического потенциала и масштабных инвестиционных проектов, в первую очередь намеченных в связи с проведением в </w:t>
      </w:r>
      <w:proofErr w:type="gramStart"/>
      <w:r>
        <w:t>г</w:t>
      </w:r>
      <w:proofErr w:type="gramEnd"/>
      <w:r>
        <w:t xml:space="preserve">. Сочи XXII Олимпийских зимних игр и XI </w:t>
      </w:r>
      <w:proofErr w:type="spellStart"/>
      <w:r>
        <w:t>Паралимпийских</w:t>
      </w:r>
      <w:proofErr w:type="spellEnd"/>
      <w:r>
        <w:t xml:space="preserve"> зимних игр 2014 года, а также в рамках федеральной целевой </w:t>
      </w:r>
      <w:hyperlink r:id="rId49" w:history="1">
        <w:r>
          <w:rPr>
            <w:color w:val="0000FF"/>
          </w:rPr>
          <w:t>программы</w:t>
        </w:r>
      </w:hyperlink>
      <w:r>
        <w:t xml:space="preserve"> "Юг России (2008 - 2013 годы)". Спрос на трудовые ресурсы в Южном федеральном округе увеличивается, вследствие чего в прогнозный период в </w:t>
      </w:r>
      <w:proofErr w:type="spellStart"/>
      <w:r>
        <w:t>макрорегионе</w:t>
      </w:r>
      <w:proofErr w:type="spellEnd"/>
      <w:r>
        <w:t xml:space="preserve"> снизится уровень безработицы. При этом основной дефицит высококвалифицированных кадров, обладающих профессиональными и языковыми компетенциями международного уровня, будут испытывать Краснодарский край, Ростовская и Волгоградская области. Значительные изменения ожидаются и в структуре занятости по секторам экономики. В отраслевом разрезе значительно возрастет спрос на трудовые ресурсы со стороны туристско-рекреационного комплекса, услуг для бизнеса и </w:t>
      </w:r>
      <w:r>
        <w:lastRenderedPageBreak/>
        <w:t>населения. В свою очередь, потребности в кадрах со стороны обрабатывающей промышленности в целом снизятся.</w:t>
      </w:r>
    </w:p>
    <w:p w:rsidR="0087022C" w:rsidRDefault="0087022C">
      <w:pPr>
        <w:pStyle w:val="ConsPlusNormal"/>
        <w:ind w:firstLine="540"/>
        <w:jc w:val="both"/>
      </w:pPr>
      <w:r>
        <w:t xml:space="preserve">Для округа также характерен ряд проблем в жилищной сфере и жилищно-коммунальном хозяйстве. Так, в 2009 году, по показателю общей площади жилых помещений, приходящихся в среднем на 1 жителя, Южный федеральный округ (21,6 кв. метра на человека) отставал от </w:t>
      </w:r>
      <w:proofErr w:type="spellStart"/>
      <w:r>
        <w:t>среднероссийского</w:t>
      </w:r>
      <w:proofErr w:type="spellEnd"/>
      <w:r>
        <w:t xml:space="preserve"> значения (22,4 кв. метра). Для округа характерен более высокий показатель доли ветхого и аварийного жилищного фонда в общей его площади - 4,6 процента (в среднем по России - 3,2 процента). Отмечаются также низкие значения по некоторым показателям обеспеченности жилья отдельными видами благоустройства, в частности, лишь 68,4 процента общей площади жилья оборудовано водоотведением (канализацией), в то время как в среднем по Российской Федерации - 73,3 процента.</w:t>
      </w:r>
    </w:p>
    <w:p w:rsidR="0087022C" w:rsidRDefault="0087022C">
      <w:pPr>
        <w:pStyle w:val="ConsPlusNormal"/>
        <w:ind w:firstLine="540"/>
        <w:jc w:val="both"/>
      </w:pPr>
      <w:r>
        <w:t>Решение основных проблем Южного федерального округа будет осуществляться в рамках основных направлений социального развития округа, имеющих общесистемный характер. Кроме того, с учетом специфики социальной сферы потребуется реализация особых подходов к развитию социальной инфраструктуры, основными составляющими которой выступают учреждения образования, здравоохранения, культуры, физкультуры и спорта, социального обслуживания и жилищно-коммунального хозяйства.</w:t>
      </w:r>
    </w:p>
    <w:p w:rsidR="0087022C" w:rsidRDefault="0087022C">
      <w:pPr>
        <w:pStyle w:val="ConsPlusNormal"/>
        <w:ind w:firstLine="540"/>
        <w:jc w:val="both"/>
      </w:pPr>
    </w:p>
    <w:p w:rsidR="0087022C" w:rsidRDefault="0087022C">
      <w:pPr>
        <w:pStyle w:val="ConsPlusNormal"/>
        <w:jc w:val="center"/>
      </w:pPr>
      <w:r>
        <w:t>3. Основные направления социального развития, имеющие</w:t>
      </w:r>
    </w:p>
    <w:p w:rsidR="0087022C" w:rsidRDefault="0087022C">
      <w:pPr>
        <w:pStyle w:val="ConsPlusNormal"/>
        <w:jc w:val="center"/>
      </w:pPr>
      <w:r>
        <w:t>общесистемный характер</w:t>
      </w:r>
    </w:p>
    <w:p w:rsidR="0087022C" w:rsidRDefault="0087022C">
      <w:pPr>
        <w:pStyle w:val="ConsPlusNormal"/>
        <w:ind w:firstLine="540"/>
        <w:jc w:val="both"/>
      </w:pPr>
    </w:p>
    <w:p w:rsidR="0087022C" w:rsidRDefault="0087022C">
      <w:pPr>
        <w:pStyle w:val="ConsPlusNormal"/>
        <w:ind w:firstLine="540"/>
        <w:jc w:val="both"/>
      </w:pPr>
      <w:r>
        <w:t>Среди основных направлений социального развития, имеющих общесистемный характер, выделяются:</w:t>
      </w:r>
    </w:p>
    <w:p w:rsidR="0087022C" w:rsidRDefault="0087022C">
      <w:pPr>
        <w:pStyle w:val="ConsPlusNormal"/>
        <w:ind w:firstLine="540"/>
        <w:jc w:val="both"/>
      </w:pPr>
      <w:r>
        <w:t>усиление роли государственного регулирования социальных процессов посредством правовых, экономических и административных инструментов и механизмов стимулирования, включая широкое использование программно-целевого метода управления социальным развитием;</w:t>
      </w:r>
    </w:p>
    <w:p w:rsidR="0087022C" w:rsidRDefault="0087022C">
      <w:pPr>
        <w:pStyle w:val="ConsPlusNormal"/>
        <w:ind w:firstLine="540"/>
        <w:jc w:val="both"/>
      </w:pPr>
      <w:r>
        <w:t xml:space="preserve">развитие рыночных компетенций в системе государственного управления социальным развитием и деловых кругах, поощрение социальной ответственности </w:t>
      </w:r>
      <w:proofErr w:type="spellStart"/>
      <w:r>
        <w:t>бюджетоформирующих</w:t>
      </w:r>
      <w:proofErr w:type="spellEnd"/>
      <w:r>
        <w:t xml:space="preserve"> предприятий, их участия в выработке социальной политики и реализации социально значимых проектов;</w:t>
      </w:r>
    </w:p>
    <w:p w:rsidR="0087022C" w:rsidRDefault="0087022C">
      <w:pPr>
        <w:pStyle w:val="ConsPlusNormal"/>
        <w:ind w:firstLine="540"/>
        <w:jc w:val="both"/>
      </w:pPr>
      <w:r>
        <w:t>реализация комплекса мер, в том числе информационно-</w:t>
      </w:r>
      <w:proofErr w:type="gramStart"/>
      <w:r>
        <w:t>просветительного характера</w:t>
      </w:r>
      <w:proofErr w:type="gramEnd"/>
      <w:r>
        <w:t>, направленных на укрепление общегражданской идентичности населения Южного федерального округа, гармонизацию межэтнических и межконфессиональных отношений;</w:t>
      </w:r>
    </w:p>
    <w:p w:rsidR="0087022C" w:rsidRDefault="0087022C">
      <w:pPr>
        <w:pStyle w:val="ConsPlusNormal"/>
        <w:ind w:firstLine="540"/>
        <w:jc w:val="both"/>
      </w:pPr>
      <w:r>
        <w:t>обеспечение целостной системы подготовки и ротации кадров с учетом приоритета подготовки специалистов новых профессий;</w:t>
      </w:r>
    </w:p>
    <w:p w:rsidR="0087022C" w:rsidRDefault="0087022C">
      <w:pPr>
        <w:pStyle w:val="ConsPlusNormal"/>
        <w:ind w:firstLine="540"/>
        <w:jc w:val="both"/>
      </w:pPr>
      <w:r>
        <w:t>проведение эффективной государственной политики в области детства;</w:t>
      </w:r>
    </w:p>
    <w:p w:rsidR="0087022C" w:rsidRDefault="0087022C">
      <w:pPr>
        <w:pStyle w:val="ConsPlusNormal"/>
        <w:ind w:firstLine="540"/>
        <w:jc w:val="both"/>
      </w:pPr>
      <w:r>
        <w:t xml:space="preserve">создание нескольких научно-образовательных кластеров и </w:t>
      </w:r>
      <w:proofErr w:type="spellStart"/>
      <w:proofErr w:type="gramStart"/>
      <w:r>
        <w:t>бизнес-школ</w:t>
      </w:r>
      <w:proofErr w:type="spellEnd"/>
      <w:proofErr w:type="gramEnd"/>
      <w:r>
        <w:t xml:space="preserve"> мирового уровня;</w:t>
      </w:r>
    </w:p>
    <w:p w:rsidR="0087022C" w:rsidRDefault="0087022C">
      <w:pPr>
        <w:pStyle w:val="ConsPlusNormal"/>
        <w:ind w:firstLine="540"/>
        <w:jc w:val="both"/>
      </w:pPr>
      <w:r>
        <w:t xml:space="preserve">внедрение схем </w:t>
      </w:r>
      <w:proofErr w:type="spellStart"/>
      <w:r>
        <w:t>франчайзинга</w:t>
      </w:r>
      <w:proofErr w:type="spellEnd"/>
      <w:r>
        <w:t xml:space="preserve"> в сельском хозяйстве, в сфере бытовых услуг, общественного питания, торговле и дистрибуции, производства строительных материалов, одежды и продуктов питания, особенно в сельской местности;</w:t>
      </w:r>
    </w:p>
    <w:p w:rsidR="0087022C" w:rsidRDefault="0087022C">
      <w:pPr>
        <w:pStyle w:val="ConsPlusNormal"/>
        <w:ind w:firstLine="540"/>
        <w:jc w:val="both"/>
      </w:pPr>
      <w:r>
        <w:t>совершенствование нормативной правовой базы социальной сферы на региональном уровне.</w:t>
      </w:r>
    </w:p>
    <w:p w:rsidR="0087022C" w:rsidRDefault="0087022C">
      <w:pPr>
        <w:pStyle w:val="ConsPlusNormal"/>
        <w:ind w:firstLine="540"/>
        <w:jc w:val="both"/>
      </w:pPr>
      <w:proofErr w:type="gramStart"/>
      <w:r>
        <w:t>Реализация основных направлений социального развития, имеющих общесистемный характер, окажет положительное влияние на обеспечение устойчивого социально-экономического развития Южного федерального округа и приведет к сокращению численности населения с денежными доходами ниже прожиточного минимума до 15 процентов к 2013 году и до 10 процентов к 2020 году, а также к увеличению реальных доходов населения в 2013 году на 120,6 процента по отношению к</w:t>
      </w:r>
      <w:proofErr w:type="gramEnd"/>
      <w:r>
        <w:t xml:space="preserve"> уровню 2009 года, а в 2020 году на 166,7 процента - к уровню 2013 года.</w:t>
      </w:r>
    </w:p>
    <w:p w:rsidR="0087022C" w:rsidRDefault="0087022C">
      <w:pPr>
        <w:pStyle w:val="ConsPlusNormal"/>
        <w:ind w:firstLine="540"/>
        <w:jc w:val="both"/>
      </w:pPr>
    </w:p>
    <w:p w:rsidR="0087022C" w:rsidRDefault="0087022C">
      <w:pPr>
        <w:pStyle w:val="ConsPlusNormal"/>
        <w:jc w:val="center"/>
      </w:pPr>
      <w:r>
        <w:t>4. Направления демографической и миграционной политики</w:t>
      </w:r>
    </w:p>
    <w:p w:rsidR="0087022C" w:rsidRDefault="0087022C">
      <w:pPr>
        <w:pStyle w:val="ConsPlusNormal"/>
        <w:ind w:firstLine="540"/>
        <w:jc w:val="both"/>
      </w:pPr>
    </w:p>
    <w:p w:rsidR="0087022C" w:rsidRDefault="0087022C">
      <w:pPr>
        <w:pStyle w:val="ConsPlusNormal"/>
        <w:ind w:firstLine="540"/>
        <w:jc w:val="both"/>
      </w:pPr>
      <w:r>
        <w:t>В сфере демографической политики выделяются следующие приоритетные направления:</w:t>
      </w:r>
    </w:p>
    <w:p w:rsidR="0087022C" w:rsidRDefault="0087022C">
      <w:pPr>
        <w:pStyle w:val="ConsPlusNormal"/>
        <w:ind w:firstLine="540"/>
        <w:jc w:val="both"/>
      </w:pPr>
      <w:proofErr w:type="gramStart"/>
      <w:r>
        <w:lastRenderedPageBreak/>
        <w:t>всестороннее укрепление института семьи (как формы наиболее рациональной жизнедеятельности личности и ее нормальной социализации), стимулирование рождения в семьях 2-го ребенка и последующих детей посредством предоставления родовых и материнских сертификатов, пособий, льгот, надбавок (включая регулярные пересмотр и индексацию их размеров с учетом инфляции), рассмотрение возможности предоставления регионального материнского капитала, а также ссудной поддержки молодой семьи различного демографического типа и социального статуса;</w:t>
      </w:r>
      <w:proofErr w:type="gramEnd"/>
    </w:p>
    <w:p w:rsidR="0087022C" w:rsidRDefault="0087022C">
      <w:pPr>
        <w:pStyle w:val="ConsPlusNormal"/>
        <w:ind w:firstLine="540"/>
        <w:jc w:val="both"/>
      </w:pPr>
      <w:r>
        <w:t>разработка и реализация мер, направленных на увеличение количества семей с 3 и более детьми, а также на создание режима наибольшего благоприятствования для многодетных семей, в том числе бесплатное предоставление земельных участков под строительство жилого дома или дачи при рождении 3-го и последующего ребенка;</w:t>
      </w:r>
    </w:p>
    <w:p w:rsidR="0087022C" w:rsidRDefault="0087022C">
      <w:pPr>
        <w:pStyle w:val="ConsPlusNormal"/>
        <w:ind w:firstLine="540"/>
        <w:jc w:val="both"/>
      </w:pPr>
      <w:r>
        <w:t>создание условий для увеличения продолжительности здоровой (активной) жизни путем дальнейшего сокращения заболеваемости, травматизма и количества лиц, имеющих инвалидность, профилактики дорожно-транспортных происшествий, своевременного выявления профессиональных заболеваний, улучшения условий труда за счет перехода в сфере охраны труда к системе управления профессиональными рисками, а также путем обязательной диспансеризации;</w:t>
      </w:r>
    </w:p>
    <w:p w:rsidR="0087022C" w:rsidRDefault="0087022C">
      <w:pPr>
        <w:pStyle w:val="ConsPlusNormal"/>
        <w:ind w:firstLine="540"/>
        <w:jc w:val="both"/>
      </w:pPr>
      <w:r>
        <w:t>снижение преждевременной, особенно предотвратимой смертности, в первую очередь в младенческом возрасте, среди подростков и лиц трудоспособного возраста, а также разработка и внедрение комплекса профилактических мер, продлевающих человеку жизнь;</w:t>
      </w:r>
    </w:p>
    <w:p w:rsidR="0087022C" w:rsidRDefault="0087022C">
      <w:pPr>
        <w:pStyle w:val="ConsPlusNormal"/>
        <w:ind w:firstLine="540"/>
        <w:jc w:val="both"/>
      </w:pPr>
      <w:r>
        <w:t>инвентаризация и анализ утвержденных и разрабатываемых на региональном уровне законодательных и нормативных правовых актов с точки зрения их соответствия принципам демографической безопасности.</w:t>
      </w:r>
    </w:p>
    <w:p w:rsidR="0087022C" w:rsidRDefault="0087022C">
      <w:pPr>
        <w:pStyle w:val="ConsPlusNormal"/>
        <w:ind w:firstLine="540"/>
        <w:jc w:val="both"/>
      </w:pPr>
      <w:r>
        <w:t>В сфере миграционной политики выделяются следующие приоритетные направления:</w:t>
      </w:r>
    </w:p>
    <w:p w:rsidR="0087022C" w:rsidRDefault="0087022C">
      <w:pPr>
        <w:pStyle w:val="ConsPlusNormal"/>
        <w:ind w:firstLine="540"/>
        <w:jc w:val="both"/>
      </w:pPr>
      <w:r>
        <w:t>проведение эффективной миграционной политики за счет использования современных организационных и экономических решений, создания стимулов и возможностей для притока и оттока населения, социальной адаптации и интеграции мигрантов;</w:t>
      </w:r>
    </w:p>
    <w:p w:rsidR="0087022C" w:rsidRDefault="0087022C">
      <w:pPr>
        <w:pStyle w:val="ConsPlusNormal"/>
        <w:ind w:firstLine="540"/>
        <w:jc w:val="both"/>
      </w:pPr>
      <w:r>
        <w:t>содействие внутри- и межрегиональной мобильности рабочей силы, привлечению ее из других регионов Российской Федерации;</w:t>
      </w:r>
    </w:p>
    <w:p w:rsidR="0087022C" w:rsidRDefault="0087022C">
      <w:pPr>
        <w:pStyle w:val="ConsPlusNormal"/>
        <w:ind w:firstLine="540"/>
        <w:jc w:val="both"/>
      </w:pPr>
      <w:r>
        <w:t>пресечение нелегальной миграции;</w:t>
      </w:r>
    </w:p>
    <w:p w:rsidR="0087022C" w:rsidRDefault="0087022C">
      <w:pPr>
        <w:pStyle w:val="ConsPlusNormal"/>
        <w:ind w:firstLine="540"/>
        <w:jc w:val="both"/>
      </w:pPr>
      <w:r>
        <w:t>содействие социальной адаптации и интеграции мигрантов.</w:t>
      </w:r>
    </w:p>
    <w:p w:rsidR="0087022C" w:rsidRDefault="0087022C">
      <w:pPr>
        <w:pStyle w:val="ConsPlusNormal"/>
        <w:ind w:firstLine="540"/>
        <w:jc w:val="both"/>
      </w:pPr>
      <w:proofErr w:type="gramStart"/>
      <w:r>
        <w:t>В совокупности указанные направления позволят обеспечить увеличение естественного прироста населения, коэффициент которого достигнет неотрицательной (нулевой) отметки к 2013 году и составит 1,4 в 2020 году, рост ожидаемой продолжительности жизни населения до 72 лет в 2013 году и до 77 лет в 2020 году, а также сбалансированный миграционный прирост округа, прогнозируемый на уровне 87 человек на 10 тыс. человек в 2013</w:t>
      </w:r>
      <w:proofErr w:type="gramEnd"/>
      <w:r>
        <w:t xml:space="preserve"> году и 139 человек - в 2020 году.</w:t>
      </w:r>
    </w:p>
    <w:p w:rsidR="0087022C" w:rsidRDefault="0087022C">
      <w:pPr>
        <w:pStyle w:val="ConsPlusNormal"/>
        <w:ind w:firstLine="540"/>
        <w:jc w:val="both"/>
      </w:pPr>
      <w:r>
        <w:t>В сфере государственной национальной политики выделяются следующие приоритетные направления:</w:t>
      </w:r>
    </w:p>
    <w:p w:rsidR="0087022C" w:rsidRDefault="0087022C">
      <w:pPr>
        <w:pStyle w:val="ConsPlusNormal"/>
        <w:ind w:firstLine="540"/>
        <w:jc w:val="both"/>
      </w:pPr>
      <w:r>
        <w:t>укрепление общероссийской гражданской идентичности и гармонизация межнациональных отношений с целью снижения рисков этнополитических конфликтов;</w:t>
      </w:r>
    </w:p>
    <w:p w:rsidR="0087022C" w:rsidRDefault="0087022C">
      <w:pPr>
        <w:pStyle w:val="ConsPlusNormal"/>
        <w:ind w:firstLine="540"/>
        <w:jc w:val="both"/>
      </w:pPr>
      <w:r>
        <w:t>проведение эффективной информационной политики, максимально действенное использование современных социально ориентированных коммуникативных технологий, направленных на обеспечение целостной и системной работы с общественным мнением и всеми целевыми аудиториями в сфере межэтнических отношений и толерантных установок;</w:t>
      </w:r>
    </w:p>
    <w:p w:rsidR="0087022C" w:rsidRDefault="0087022C">
      <w:pPr>
        <w:pStyle w:val="ConsPlusNormal"/>
        <w:ind w:firstLine="540"/>
        <w:jc w:val="both"/>
      </w:pPr>
      <w:r>
        <w:t>предотвращение оттока русского населения из Южного федерального округа и содействие его возвращению в округ;</w:t>
      </w:r>
    </w:p>
    <w:p w:rsidR="0087022C" w:rsidRDefault="0087022C">
      <w:pPr>
        <w:pStyle w:val="ConsPlusNormal"/>
        <w:ind w:firstLine="540"/>
        <w:jc w:val="both"/>
      </w:pPr>
      <w:r>
        <w:t>разработка мероприятий, направленных на эффективное противодействие этнополитическому и религиозно-политическому экстремизму, укрепление межэтнического и межконфессионального сотрудничества;</w:t>
      </w:r>
    </w:p>
    <w:p w:rsidR="0087022C" w:rsidRDefault="0087022C">
      <w:pPr>
        <w:pStyle w:val="ConsPlusNormal"/>
        <w:ind w:firstLine="540"/>
        <w:jc w:val="both"/>
      </w:pPr>
      <w:r>
        <w:t>содействие институтам гражданского общества в укреплении межэтнического и межрелигиозного согласия, профилактике этнополитического и религиозного экстремизма.</w:t>
      </w:r>
    </w:p>
    <w:p w:rsidR="0087022C" w:rsidRDefault="0087022C">
      <w:pPr>
        <w:pStyle w:val="ConsPlusNormal"/>
        <w:ind w:firstLine="540"/>
        <w:jc w:val="both"/>
      </w:pPr>
      <w:r>
        <w:t>Реализация приоритетных направлений обеспечит снижение социальной напряженности среди населения округа в сфере межэтнических отношений.</w:t>
      </w:r>
    </w:p>
    <w:p w:rsidR="0087022C" w:rsidRDefault="0087022C">
      <w:pPr>
        <w:pStyle w:val="ConsPlusNormal"/>
        <w:ind w:firstLine="540"/>
        <w:jc w:val="both"/>
      </w:pPr>
    </w:p>
    <w:p w:rsidR="0087022C" w:rsidRDefault="0087022C">
      <w:pPr>
        <w:pStyle w:val="ConsPlusNormal"/>
        <w:jc w:val="center"/>
      </w:pPr>
      <w:r>
        <w:lastRenderedPageBreak/>
        <w:t>5. Направления развития рынка труда и кадрового потенциала</w:t>
      </w:r>
    </w:p>
    <w:p w:rsidR="0087022C" w:rsidRDefault="0087022C">
      <w:pPr>
        <w:pStyle w:val="ConsPlusNormal"/>
        <w:ind w:firstLine="540"/>
        <w:jc w:val="both"/>
      </w:pPr>
    </w:p>
    <w:p w:rsidR="0087022C" w:rsidRDefault="0087022C">
      <w:pPr>
        <w:pStyle w:val="ConsPlusNormal"/>
        <w:ind w:firstLine="540"/>
        <w:jc w:val="both"/>
      </w:pPr>
      <w:r>
        <w:t>В области развития рынка труда и кадрового обеспечения намечены следующие приоритетные направления:</w:t>
      </w:r>
    </w:p>
    <w:p w:rsidR="0087022C" w:rsidRDefault="0087022C">
      <w:pPr>
        <w:pStyle w:val="ConsPlusNormal"/>
        <w:ind w:firstLine="540"/>
        <w:jc w:val="both"/>
      </w:pPr>
      <w:r>
        <w:t xml:space="preserve">планирование развития рынка труда, оптимизация спроса и предложения рабочей силы в территориальном и профессиональном отношении, создание новых эффективных рабочих мест, улучшение условий труда, в том числе с учетом реализации крупных инвестиционных региональных и </w:t>
      </w:r>
      <w:proofErr w:type="spellStart"/>
      <w:r>
        <w:t>макрорегиональных</w:t>
      </w:r>
      <w:proofErr w:type="spellEnd"/>
      <w:r>
        <w:t xml:space="preserve"> проектов;</w:t>
      </w:r>
    </w:p>
    <w:p w:rsidR="0087022C" w:rsidRDefault="0087022C">
      <w:pPr>
        <w:pStyle w:val="ConsPlusNormal"/>
        <w:ind w:firstLine="540"/>
        <w:jc w:val="both"/>
      </w:pPr>
      <w:r>
        <w:t xml:space="preserve">становление институциональной системы развития рынка труда, формирование сектора негосударственных фирм, занятых </w:t>
      </w:r>
      <w:proofErr w:type="spellStart"/>
      <w:r>
        <w:t>рекрутингом</w:t>
      </w:r>
      <w:proofErr w:type="spellEnd"/>
      <w:r>
        <w:t xml:space="preserve">, создание сети специальных кадровых агентств (независимых частных предприятий), специализирующихся на подборе персонала, а также развитие </w:t>
      </w:r>
      <w:proofErr w:type="spellStart"/>
      <w:r>
        <w:t>аутсорсинга</w:t>
      </w:r>
      <w:proofErr w:type="spellEnd"/>
      <w:r>
        <w:t>;</w:t>
      </w:r>
    </w:p>
    <w:p w:rsidR="0087022C" w:rsidRDefault="0087022C">
      <w:pPr>
        <w:pStyle w:val="ConsPlusNormal"/>
        <w:ind w:firstLine="540"/>
        <w:jc w:val="both"/>
      </w:pPr>
      <w:r>
        <w:t>проведение работы по замещению российскими гражданами рабочих мест, на которые предполагается привлечение иностранных работников;</w:t>
      </w:r>
    </w:p>
    <w:p w:rsidR="0087022C" w:rsidRDefault="0087022C">
      <w:pPr>
        <w:pStyle w:val="ConsPlusNormal"/>
        <w:ind w:firstLine="540"/>
        <w:jc w:val="both"/>
      </w:pPr>
      <w:r>
        <w:t>организация процесса непрерывного приобретения новых знаний и навыков, предоставление образовательных услуг населению Южного федерального округа, особенно технического характера подготовки инженеров, технологов и кадров рабочих профессий;</w:t>
      </w:r>
    </w:p>
    <w:p w:rsidR="0087022C" w:rsidRDefault="0087022C">
      <w:pPr>
        <w:pStyle w:val="ConsPlusNormal"/>
        <w:ind w:firstLine="540"/>
        <w:jc w:val="both"/>
      </w:pPr>
      <w:r>
        <w:t>развитие социального партнерства как основы для создания благоприятных условий труда и улучшения уровня жизни населения;</w:t>
      </w:r>
    </w:p>
    <w:p w:rsidR="0087022C" w:rsidRDefault="0087022C">
      <w:pPr>
        <w:pStyle w:val="ConsPlusNormal"/>
        <w:ind w:firstLine="540"/>
        <w:jc w:val="both"/>
      </w:pPr>
      <w:r>
        <w:t xml:space="preserve">оптимизация размера квот на выдачу иностранным гражданам разрешений на временное проживание и приглашений </w:t>
      </w:r>
      <w:proofErr w:type="gramStart"/>
      <w:r>
        <w:t>на въезд в Российскую Федерацию в целях осуществления трудовой деятельности с учетом демографической ситуации в округе</w:t>
      </w:r>
      <w:proofErr w:type="gramEnd"/>
      <w:r>
        <w:t xml:space="preserve"> и возможностей по обустройству иностранных граждан;</w:t>
      </w:r>
    </w:p>
    <w:p w:rsidR="0087022C" w:rsidRDefault="0087022C">
      <w:pPr>
        <w:pStyle w:val="ConsPlusNormal"/>
        <w:ind w:firstLine="540"/>
        <w:jc w:val="both"/>
      </w:pPr>
      <w:r>
        <w:t>создание системы медико-профилактических мер, направленных на сохранение и укрепление здоровья работающего населения округа, снижение негативного влияния вредных условий труда.</w:t>
      </w:r>
    </w:p>
    <w:p w:rsidR="0087022C" w:rsidRDefault="0087022C">
      <w:pPr>
        <w:pStyle w:val="ConsPlusNormal"/>
        <w:ind w:firstLine="540"/>
        <w:jc w:val="both"/>
      </w:pPr>
      <w:proofErr w:type="gramStart"/>
      <w:r>
        <w:t>Указанные направления будут способствовать снижению уровня общей безработицы в Южном федеральном округе до 6,2 процента к 2013 году и до 3,1 процента - к 2020 году, снижению уровня зарегистрированной безработицы до 1 процента к 2013 году и до 0,6 процента - к 2020 году, а также росту количества занятых, имеющих профессиональное образование, в общей численности занятых до 55 процентов в 2013 году</w:t>
      </w:r>
      <w:proofErr w:type="gramEnd"/>
      <w:r>
        <w:t xml:space="preserve"> и до 70 процентов - в 2020 году.</w:t>
      </w:r>
    </w:p>
    <w:p w:rsidR="0087022C" w:rsidRDefault="0087022C">
      <w:pPr>
        <w:pStyle w:val="ConsPlusNormal"/>
        <w:ind w:firstLine="540"/>
        <w:jc w:val="both"/>
      </w:pPr>
    </w:p>
    <w:p w:rsidR="0087022C" w:rsidRDefault="0087022C">
      <w:pPr>
        <w:pStyle w:val="ConsPlusNormal"/>
        <w:jc w:val="center"/>
      </w:pPr>
      <w:r>
        <w:t>6. Направления развития здравоохранения</w:t>
      </w:r>
    </w:p>
    <w:p w:rsidR="0087022C" w:rsidRDefault="0087022C">
      <w:pPr>
        <w:pStyle w:val="ConsPlusNormal"/>
        <w:ind w:firstLine="540"/>
        <w:jc w:val="both"/>
      </w:pPr>
    </w:p>
    <w:p w:rsidR="0087022C" w:rsidRDefault="0087022C">
      <w:pPr>
        <w:pStyle w:val="ConsPlusNormal"/>
        <w:ind w:firstLine="540"/>
        <w:jc w:val="both"/>
      </w:pPr>
      <w:r>
        <w:t>В сфере здравоохранения приоритет отдается следующим направлениям:</w:t>
      </w:r>
    </w:p>
    <w:p w:rsidR="0087022C" w:rsidRDefault="0087022C">
      <w:pPr>
        <w:pStyle w:val="ConsPlusNormal"/>
        <w:ind w:firstLine="540"/>
        <w:jc w:val="both"/>
      </w:pPr>
      <w:r>
        <w:t>улучшение материально-технического оснащения и кадрового обеспечения отрасли, в том числе путем создания необходимых медицинских служб в муниципальных и региональных учреждениях здравоохранения;</w:t>
      </w:r>
    </w:p>
    <w:p w:rsidR="0087022C" w:rsidRDefault="0087022C">
      <w:pPr>
        <w:pStyle w:val="ConsPlusNormal"/>
        <w:ind w:firstLine="540"/>
        <w:jc w:val="both"/>
      </w:pPr>
      <w:r>
        <w:t xml:space="preserve">реализация комплекса мер, направленных на повышение доступности высокотехнологичной медицинской помощи, включая дооснащение сети кабинетов врачей общей практики и фельдшерско-акушерских пунктов средствами </w:t>
      </w:r>
      <w:proofErr w:type="spellStart"/>
      <w:r>
        <w:t>телемедицины</w:t>
      </w:r>
      <w:proofErr w:type="spellEnd"/>
      <w:r>
        <w:t>, а также внедрение дистанционных операций с использованием робототехники;</w:t>
      </w:r>
    </w:p>
    <w:p w:rsidR="0087022C" w:rsidRDefault="0087022C">
      <w:pPr>
        <w:pStyle w:val="ConsPlusNormal"/>
        <w:ind w:firstLine="540"/>
        <w:jc w:val="both"/>
      </w:pPr>
      <w:r>
        <w:t xml:space="preserve">расширение охвата населения профилактическими мероприятиями, прежде всего ранней диагностики заболеваний, а также </w:t>
      </w:r>
      <w:proofErr w:type="spellStart"/>
      <w:r>
        <w:t>стационарозамещающими</w:t>
      </w:r>
      <w:proofErr w:type="spellEnd"/>
      <w:r>
        <w:t xml:space="preserve"> технологиями;</w:t>
      </w:r>
    </w:p>
    <w:p w:rsidR="0087022C" w:rsidRDefault="0087022C">
      <w:pPr>
        <w:pStyle w:val="ConsPlusNormal"/>
        <w:ind w:firstLine="540"/>
        <w:jc w:val="both"/>
      </w:pPr>
      <w:r>
        <w:t>скрининг факторов риска, связанных с образом жизни (</w:t>
      </w:r>
      <w:proofErr w:type="spellStart"/>
      <w:r>
        <w:t>табакокурение</w:t>
      </w:r>
      <w:proofErr w:type="spellEnd"/>
      <w:r>
        <w:t xml:space="preserve">, неправильное питание, низкая физическая активность, алкоголь), а также биологических факторов риска (избыточная масса тела, гипертензия, </w:t>
      </w:r>
      <w:proofErr w:type="spellStart"/>
      <w:r>
        <w:t>гиперлипидемия</w:t>
      </w:r>
      <w:proofErr w:type="spellEnd"/>
      <w:r>
        <w:t>, гипергликемия) с целью их коррекции у населения, развитие (с использованием механизмов государственно-частного партнерства) на базе функционирующих санаториев и профилакториев современных центров восстановительной медицины;</w:t>
      </w:r>
    </w:p>
    <w:p w:rsidR="0087022C" w:rsidRDefault="0087022C">
      <w:pPr>
        <w:pStyle w:val="ConsPlusNormal"/>
        <w:ind w:firstLine="540"/>
        <w:jc w:val="both"/>
      </w:pPr>
      <w:r>
        <w:t>развитие системы информирования населения о возможных опасностях и об угрозах для жизни и здоровья, связанных с эпидемической обстановкой, стихийными бедствиями и техногенными авариями, появлением на рынке опасных для здоровья товаров;</w:t>
      </w:r>
    </w:p>
    <w:p w:rsidR="0087022C" w:rsidRDefault="0087022C">
      <w:pPr>
        <w:pStyle w:val="ConsPlusNormal"/>
        <w:ind w:firstLine="540"/>
        <w:jc w:val="both"/>
      </w:pPr>
      <w:r>
        <w:t xml:space="preserve">разработка специальной медицинской программы по сохранению здоровья родителей, </w:t>
      </w:r>
      <w:r>
        <w:lastRenderedPageBreak/>
        <w:t>имеющих более 1 ребенка;</w:t>
      </w:r>
    </w:p>
    <w:p w:rsidR="0087022C" w:rsidRDefault="0087022C">
      <w:pPr>
        <w:pStyle w:val="ConsPlusNormal"/>
        <w:ind w:firstLine="540"/>
        <w:jc w:val="both"/>
      </w:pPr>
      <w:r>
        <w:t xml:space="preserve">повышение доступности и качества оказания бесплатной медицинской помощи женщинам в период беременности и родов, их новорожденным детям, включая развитие </w:t>
      </w:r>
      <w:proofErr w:type="spellStart"/>
      <w:r>
        <w:t>телемедицинской</w:t>
      </w:r>
      <w:proofErr w:type="spellEnd"/>
      <w:r>
        <w:t xml:space="preserve"> сети для комплексного решения проблем детства и материнства в Южном федеральном округе;</w:t>
      </w:r>
    </w:p>
    <w:p w:rsidR="0087022C" w:rsidRDefault="0087022C">
      <w:pPr>
        <w:pStyle w:val="ConsPlusNormal"/>
        <w:ind w:firstLine="540"/>
        <w:jc w:val="both"/>
      </w:pPr>
      <w:r>
        <w:t>создание системы выездных бригад врачей-педиатров, акушеров, гинекологов с целью углубленных осмотров женщин и детей, выявления хронических форм патологии, оказания детям и женщинам консультативной и лечебно-профилактической помощи;</w:t>
      </w:r>
    </w:p>
    <w:p w:rsidR="0087022C" w:rsidRDefault="0087022C">
      <w:pPr>
        <w:pStyle w:val="ConsPlusNormal"/>
        <w:ind w:firstLine="540"/>
        <w:jc w:val="both"/>
      </w:pPr>
      <w:r>
        <w:t>укрепление материально-технической базы существующих учреждений материнства и детства;</w:t>
      </w:r>
    </w:p>
    <w:p w:rsidR="0087022C" w:rsidRDefault="0087022C">
      <w:pPr>
        <w:pStyle w:val="ConsPlusNormal"/>
        <w:ind w:firstLine="540"/>
        <w:jc w:val="both"/>
      </w:pPr>
      <w:r>
        <w:t>развитие системы восстановительного лечения для детей первых 3 лет жизни, новорожденных с низкой массой тела;</w:t>
      </w:r>
    </w:p>
    <w:p w:rsidR="0087022C" w:rsidRDefault="0087022C">
      <w:pPr>
        <w:pStyle w:val="ConsPlusNormal"/>
        <w:ind w:firstLine="540"/>
        <w:jc w:val="both"/>
      </w:pPr>
      <w:r>
        <w:t>проведение дополнительных мер, направленных на профилактику и совершенствование системы противодействия распространению ВИЧ-инфекции и вирусных гепатитов (B и C) среди целевых (дифференцированных) групп населения, в том числе среди школьников, молодежи и наиболее уязвимых групп, с учетом эпидемиологической ситуации по ВИЧ-инфекции и вирусным гепатитам (B и C) в ряде регионов округа;</w:t>
      </w:r>
    </w:p>
    <w:p w:rsidR="0087022C" w:rsidRDefault="0087022C">
      <w:pPr>
        <w:pStyle w:val="ConsPlusNormal"/>
        <w:ind w:firstLine="540"/>
        <w:jc w:val="both"/>
      </w:pPr>
      <w:r>
        <w:t>развитие системы геронтологических служб и консультаций, а также социальной защиты и здравоохранения, особенно в части кардиологической помощи и лечения онкологических заболеваний;</w:t>
      </w:r>
    </w:p>
    <w:p w:rsidR="0087022C" w:rsidRDefault="0087022C">
      <w:pPr>
        <w:pStyle w:val="ConsPlusNormal"/>
        <w:ind w:firstLine="540"/>
        <w:jc w:val="both"/>
      </w:pPr>
      <w:r>
        <w:t>мотивирование граждан к личной ответственности за свое здоровье и культивирование навыков поведения, сберегающих здоровье, сокращение потребления алкоголя и табака;</w:t>
      </w:r>
    </w:p>
    <w:p w:rsidR="0087022C" w:rsidRDefault="0087022C">
      <w:pPr>
        <w:pStyle w:val="ConsPlusNormal"/>
        <w:ind w:firstLine="540"/>
        <w:jc w:val="both"/>
      </w:pPr>
      <w:r>
        <w:t xml:space="preserve">информационная поддержка организации лечебно-диагностического процесса на основе </w:t>
      </w:r>
      <w:proofErr w:type="gramStart"/>
      <w:r>
        <w:t>создания автоматизированной системы ведения медицинской карты пациента</w:t>
      </w:r>
      <w:proofErr w:type="gramEnd"/>
      <w:r>
        <w:t xml:space="preserve"> в электронном виде и информационной системы персонифицированного учета оказания медицинской помощи;</w:t>
      </w:r>
    </w:p>
    <w:p w:rsidR="0087022C" w:rsidRDefault="0087022C">
      <w:pPr>
        <w:pStyle w:val="ConsPlusNormal"/>
        <w:ind w:firstLine="540"/>
        <w:jc w:val="both"/>
      </w:pPr>
      <w:r>
        <w:t>развитие системы непрерывного профессионального образования, обеспечение подготовки и переподготовки медицинских и фармацевтических кадров с учетом внедрения в практику здравоохранения современных методов диагностики, лечения и профилактики заболеваний.</w:t>
      </w:r>
    </w:p>
    <w:p w:rsidR="0087022C" w:rsidRDefault="0087022C">
      <w:pPr>
        <w:pStyle w:val="ConsPlusNormal"/>
        <w:ind w:firstLine="540"/>
        <w:jc w:val="both"/>
      </w:pPr>
      <w:proofErr w:type="gramStart"/>
      <w:r>
        <w:t>Указанные направления позволят увеличить обеспеченность населения округа врачами (на 10 тыс. человек) в 2013 году до 44 врачей, в 2020 году - до 50, средними медицинскими работниками (на 10 тыс. человек) в 2013 году - до 96, в 2020 году - до 100, а также амбулаторно-поликлинической помощью (число посещений на 10 тыс. населения) в 2013 году - до 232 и в 2020 году - до</w:t>
      </w:r>
      <w:proofErr w:type="gramEnd"/>
      <w:r>
        <w:t xml:space="preserve"> 237.</w:t>
      </w:r>
    </w:p>
    <w:p w:rsidR="0087022C" w:rsidRDefault="0087022C">
      <w:pPr>
        <w:pStyle w:val="ConsPlusNormal"/>
        <w:ind w:firstLine="540"/>
        <w:jc w:val="both"/>
      </w:pPr>
    </w:p>
    <w:p w:rsidR="0087022C" w:rsidRDefault="0087022C">
      <w:pPr>
        <w:pStyle w:val="ConsPlusNormal"/>
        <w:jc w:val="center"/>
      </w:pPr>
      <w:r>
        <w:t>7. Направления развития образования</w:t>
      </w:r>
    </w:p>
    <w:p w:rsidR="0087022C" w:rsidRDefault="0087022C">
      <w:pPr>
        <w:pStyle w:val="ConsPlusNormal"/>
        <w:ind w:firstLine="540"/>
        <w:jc w:val="both"/>
      </w:pPr>
    </w:p>
    <w:p w:rsidR="0087022C" w:rsidRDefault="0087022C">
      <w:pPr>
        <w:pStyle w:val="ConsPlusNormal"/>
        <w:ind w:firstLine="540"/>
        <w:jc w:val="both"/>
      </w:pPr>
      <w:r>
        <w:t>В сфере образования в числе приоритетных направлений выделяются:</w:t>
      </w:r>
    </w:p>
    <w:p w:rsidR="0087022C" w:rsidRDefault="0087022C">
      <w:pPr>
        <w:pStyle w:val="ConsPlusNormal"/>
        <w:ind w:firstLine="540"/>
        <w:jc w:val="both"/>
      </w:pPr>
      <w:r>
        <w:t xml:space="preserve">обновление материально-технической базы образовательных учреждений, их компьютеризация и </w:t>
      </w:r>
      <w:proofErr w:type="spellStart"/>
      <w:r>
        <w:t>интернетизация</w:t>
      </w:r>
      <w:proofErr w:type="spellEnd"/>
      <w:r>
        <w:t xml:space="preserve">, создание современной </w:t>
      </w:r>
      <w:proofErr w:type="spellStart"/>
      <w:r>
        <w:t>мультимедийной</w:t>
      </w:r>
      <w:proofErr w:type="spellEnd"/>
      <w:r>
        <w:t xml:space="preserve"> информационной среды, использование дистанционных технологий для нивелирования различий между городскими и сельскими образовательными учреждениями, в том числе за счет широкого использования механизмов государственно-частного партнерства;</w:t>
      </w:r>
    </w:p>
    <w:p w:rsidR="0087022C" w:rsidRDefault="0087022C">
      <w:pPr>
        <w:pStyle w:val="ConsPlusNormal"/>
        <w:ind w:firstLine="540"/>
        <w:jc w:val="both"/>
      </w:pPr>
      <w:r>
        <w:t>обновление содержания и технологий образования, обеспечивающее баланс фундаментальности и компетентного подхода с сохранением традиций российской высшей школы;</w:t>
      </w:r>
    </w:p>
    <w:p w:rsidR="0087022C" w:rsidRDefault="0087022C">
      <w:pPr>
        <w:pStyle w:val="ConsPlusNormal"/>
        <w:ind w:firstLine="540"/>
        <w:jc w:val="both"/>
      </w:pPr>
      <w:r>
        <w:t>внедрение моделей интегрированных образовательных учреждений, реализующих образовательные программы различных уровней;</w:t>
      </w:r>
    </w:p>
    <w:p w:rsidR="0087022C" w:rsidRDefault="0087022C">
      <w:pPr>
        <w:pStyle w:val="ConsPlusNormal"/>
        <w:ind w:firstLine="540"/>
        <w:jc w:val="both"/>
      </w:pPr>
      <w:r>
        <w:t>обеспечение гибкости и многообразия форм предоставления услуг дошкольного образования;</w:t>
      </w:r>
    </w:p>
    <w:p w:rsidR="0087022C" w:rsidRDefault="0087022C">
      <w:pPr>
        <w:pStyle w:val="ConsPlusNormal"/>
        <w:ind w:firstLine="540"/>
        <w:jc w:val="both"/>
      </w:pPr>
      <w:r>
        <w:t>введение в образовательный процесс от средней школы и выше модулей по обучению навыкам ведения бизнеса с использованием опыта и методики Международной организации труда;</w:t>
      </w:r>
    </w:p>
    <w:p w:rsidR="0087022C" w:rsidRDefault="0087022C">
      <w:pPr>
        <w:pStyle w:val="ConsPlusNormal"/>
        <w:ind w:firstLine="540"/>
        <w:jc w:val="both"/>
      </w:pPr>
      <w:r>
        <w:t>развитие вариативности образовательных программ и адаптивности содержания школьного образования к различным группам обучающихся (индивидуальные образовательные траектории);</w:t>
      </w:r>
    </w:p>
    <w:p w:rsidR="0087022C" w:rsidRDefault="0087022C">
      <w:pPr>
        <w:pStyle w:val="ConsPlusNormal"/>
        <w:ind w:firstLine="540"/>
        <w:jc w:val="both"/>
      </w:pPr>
      <w:r>
        <w:t xml:space="preserve">обеспечение систематического характера технического образования инженеров, технологов </w:t>
      </w:r>
      <w:r>
        <w:lastRenderedPageBreak/>
        <w:t>и кадров рабочих профессий;</w:t>
      </w:r>
    </w:p>
    <w:p w:rsidR="0087022C" w:rsidRDefault="0087022C">
      <w:pPr>
        <w:pStyle w:val="ConsPlusNormal"/>
        <w:ind w:firstLine="540"/>
        <w:jc w:val="both"/>
      </w:pPr>
      <w:r>
        <w:t>создание системы внешней независимой сертификации профессиональных квалификаций, а также разработка и внедрение на основе взаимодействия с общественными организациями и бизнесом системы кадрового аудита, направленной на мониторинг перспективных потребностей в специалистах с высшим и средним специальным образованием;</w:t>
      </w:r>
    </w:p>
    <w:p w:rsidR="0087022C" w:rsidRDefault="0087022C">
      <w:pPr>
        <w:pStyle w:val="ConsPlusNormal"/>
        <w:ind w:firstLine="540"/>
        <w:jc w:val="both"/>
      </w:pPr>
      <w:r>
        <w:t>реализация программ реконструкции старых и строительства новых детских садов, отвечающих современным требованиям, или предоставления под них соответствующих помещений;</w:t>
      </w:r>
    </w:p>
    <w:p w:rsidR="0087022C" w:rsidRDefault="0087022C">
      <w:pPr>
        <w:pStyle w:val="ConsPlusNormal"/>
        <w:ind w:firstLine="540"/>
        <w:jc w:val="both"/>
      </w:pPr>
      <w:r>
        <w:t>обеспечение детей дошкольным образованием, включая поддержку системы негосударственных детских учреждений и семейных детских садов;</w:t>
      </w:r>
    </w:p>
    <w:p w:rsidR="0087022C" w:rsidRDefault="0087022C">
      <w:pPr>
        <w:pStyle w:val="ConsPlusNormal"/>
        <w:ind w:firstLine="540"/>
        <w:jc w:val="both"/>
      </w:pPr>
      <w:r>
        <w:t xml:space="preserve">реструктуризация сети учреждений начального и среднего профессионального образования с привлечением ресурсов бизнеса, заинтересованного в получении соответствующих кадров, а также внедрение механизмов </w:t>
      </w:r>
      <w:proofErr w:type="spellStart"/>
      <w:r>
        <w:t>соучредительства</w:t>
      </w:r>
      <w:proofErr w:type="spellEnd"/>
      <w:r>
        <w:t xml:space="preserve"> предприятий - заказчиков кадров;</w:t>
      </w:r>
    </w:p>
    <w:p w:rsidR="0087022C" w:rsidRDefault="0087022C">
      <w:pPr>
        <w:pStyle w:val="ConsPlusNormal"/>
        <w:ind w:firstLine="540"/>
        <w:jc w:val="both"/>
      </w:pPr>
      <w:r>
        <w:t>реализация проектов стратегического партнерства образовательных учреждений Южного федерального округа с зарубежными организациями профессионального образования;</w:t>
      </w:r>
    </w:p>
    <w:p w:rsidR="0087022C" w:rsidRDefault="0087022C">
      <w:pPr>
        <w:pStyle w:val="ConsPlusNormal"/>
        <w:ind w:firstLine="540"/>
        <w:jc w:val="both"/>
      </w:pPr>
      <w:r>
        <w:t xml:space="preserve">создание сети образовательно-оздоровительных центров путем совершенствования материально-технической базы, повышения образовательного уровня и инфраструктурной доступности уже существующих санаториев и центров восстановительной медицины посредством развертывания новых таких центров для оздоровления детей и подростков округа и других регионов </w:t>
      </w:r>
      <w:proofErr w:type="gramStart"/>
      <w:r>
        <w:t>страны</w:t>
      </w:r>
      <w:proofErr w:type="gramEnd"/>
      <w:r>
        <w:t xml:space="preserve"> с учетом выполнения развивающих и познавательных программ дополнительного образования.</w:t>
      </w:r>
    </w:p>
    <w:p w:rsidR="0087022C" w:rsidRDefault="0087022C">
      <w:pPr>
        <w:pStyle w:val="ConsPlusNormal"/>
        <w:ind w:firstLine="540"/>
        <w:jc w:val="both"/>
      </w:pPr>
      <w:proofErr w:type="gramStart"/>
      <w:r>
        <w:t>Реализация указанных направлений позволит обеспечить охват дошкольным образованием детей старше 5 лет на уровне 61 процента к 2013 году и 87 процентов - к 2020 году, а также рост доли населения, включенного в процессы непрерывного образования, в общем количестве населения округа до 27 процентов в 2013 году и до 49 процентов - в 2020 году.</w:t>
      </w:r>
      <w:proofErr w:type="gramEnd"/>
    </w:p>
    <w:p w:rsidR="0087022C" w:rsidRDefault="0087022C">
      <w:pPr>
        <w:pStyle w:val="ConsPlusNormal"/>
        <w:ind w:firstLine="540"/>
        <w:jc w:val="both"/>
      </w:pPr>
    </w:p>
    <w:p w:rsidR="0087022C" w:rsidRDefault="0087022C">
      <w:pPr>
        <w:pStyle w:val="ConsPlusNormal"/>
        <w:jc w:val="center"/>
      </w:pPr>
      <w:r>
        <w:t>8. Направления развития культуры</w:t>
      </w:r>
    </w:p>
    <w:p w:rsidR="0087022C" w:rsidRDefault="0087022C">
      <w:pPr>
        <w:pStyle w:val="ConsPlusNormal"/>
        <w:ind w:firstLine="540"/>
        <w:jc w:val="both"/>
      </w:pPr>
    </w:p>
    <w:p w:rsidR="0087022C" w:rsidRDefault="0087022C">
      <w:pPr>
        <w:pStyle w:val="ConsPlusNormal"/>
        <w:ind w:firstLine="540"/>
        <w:jc w:val="both"/>
      </w:pPr>
      <w:r>
        <w:t>В сфере культуры к числу приоритетов относятся следующие направления:</w:t>
      </w:r>
    </w:p>
    <w:p w:rsidR="0087022C" w:rsidRDefault="0087022C">
      <w:pPr>
        <w:pStyle w:val="ConsPlusNormal"/>
        <w:ind w:firstLine="540"/>
        <w:jc w:val="both"/>
      </w:pPr>
      <w:r>
        <w:t xml:space="preserve">модернизация материально-технической базы и развитие инфраструктуры учреждений культуры путем создания интегрированных структур, способных оказывать населению качественные услуги многопрофильного характера, в том числе с использованием механизмов государственно-частного партнерства (модельные клубы и сельские библиотеки, информационные </w:t>
      </w:r>
      <w:proofErr w:type="spellStart"/>
      <w:proofErr w:type="gramStart"/>
      <w:r>
        <w:t>интеллект-центры</w:t>
      </w:r>
      <w:proofErr w:type="spellEnd"/>
      <w:proofErr w:type="gramEnd"/>
      <w:r>
        <w:t>, народные дома, культурно-образовательные и культурно-спортивные комплексы);</w:t>
      </w:r>
    </w:p>
    <w:p w:rsidR="0087022C" w:rsidRDefault="0087022C">
      <w:pPr>
        <w:pStyle w:val="ConsPlusNormal"/>
        <w:ind w:firstLine="540"/>
        <w:jc w:val="both"/>
      </w:pPr>
      <w:r>
        <w:t>развитие государственной поддержки творческих проектов в сфере культуры;</w:t>
      </w:r>
    </w:p>
    <w:p w:rsidR="0087022C" w:rsidRDefault="0087022C">
      <w:pPr>
        <w:pStyle w:val="ConsPlusNormal"/>
        <w:ind w:firstLine="540"/>
        <w:jc w:val="both"/>
      </w:pPr>
      <w:r>
        <w:t>совершенствование системы управления развитием театрально-концертных учреждений;</w:t>
      </w:r>
    </w:p>
    <w:p w:rsidR="0087022C" w:rsidRDefault="0087022C">
      <w:pPr>
        <w:pStyle w:val="ConsPlusNormal"/>
        <w:ind w:firstLine="540"/>
        <w:jc w:val="both"/>
      </w:pPr>
      <w:r>
        <w:t>создание единого культурного пространства Южного федерального округа путем обеспечения равного доступа к культурным ценностям населения различных территорий и разных этнических групп;</w:t>
      </w:r>
    </w:p>
    <w:p w:rsidR="0087022C" w:rsidRDefault="0087022C">
      <w:pPr>
        <w:pStyle w:val="ConsPlusNormal"/>
        <w:ind w:firstLine="540"/>
        <w:jc w:val="both"/>
      </w:pPr>
      <w:r>
        <w:t>сохранение сети образовательных учреждений в сфере культуры и искусства, в том числе детских школ искусств как основы 3-ступенчатой системы образования в сфере культуры и искусства;</w:t>
      </w:r>
    </w:p>
    <w:p w:rsidR="0087022C" w:rsidRDefault="0087022C">
      <w:pPr>
        <w:pStyle w:val="ConsPlusNormal"/>
        <w:ind w:firstLine="540"/>
        <w:jc w:val="both"/>
      </w:pPr>
      <w:r>
        <w:t>совершенствование подготовки и трудоустройства выпускников образовательных учреждений среднего профессионального и высшего профессионального образования культуры и искусства, расширение перечня образовательных программ подготовки и переподготовки кадров, реализуемых в вузах округа;</w:t>
      </w:r>
    </w:p>
    <w:p w:rsidR="0087022C" w:rsidRDefault="0087022C">
      <w:pPr>
        <w:pStyle w:val="ConsPlusNormal"/>
        <w:ind w:firstLine="540"/>
        <w:jc w:val="both"/>
      </w:pPr>
      <w:r>
        <w:t>проведение мониторинга состояния памятников истории и культуры, создание единого реестра объектов культурного наследия, ведение и популяризация кадастров культурных ресурсов;</w:t>
      </w:r>
    </w:p>
    <w:p w:rsidR="0087022C" w:rsidRDefault="0087022C">
      <w:pPr>
        <w:pStyle w:val="ConsPlusNormal"/>
        <w:ind w:firstLine="540"/>
        <w:jc w:val="both"/>
      </w:pPr>
      <w:r>
        <w:t>оцифровка объектов культурного наследия и перевод на электронные носители библиотечных и музейных фондов;</w:t>
      </w:r>
    </w:p>
    <w:p w:rsidR="0087022C" w:rsidRDefault="0087022C">
      <w:pPr>
        <w:pStyle w:val="ConsPlusNormal"/>
        <w:ind w:firstLine="540"/>
        <w:jc w:val="both"/>
      </w:pPr>
      <w:r>
        <w:t>развитие общей инфраструктуры вокруг объектов культурного наследия - центров притяжения организаций туризма;</w:t>
      </w:r>
    </w:p>
    <w:p w:rsidR="0087022C" w:rsidRDefault="0087022C">
      <w:pPr>
        <w:pStyle w:val="ConsPlusNormal"/>
        <w:ind w:firstLine="540"/>
        <w:jc w:val="both"/>
      </w:pPr>
      <w:r>
        <w:lastRenderedPageBreak/>
        <w:t>организация неограниченного доступа через сеть Интернет к мировым и отечественным культурным ценностям (библиотечным фондам, фонотекам, фильмотекам и др.);</w:t>
      </w:r>
    </w:p>
    <w:p w:rsidR="0087022C" w:rsidRDefault="0087022C">
      <w:pPr>
        <w:pStyle w:val="ConsPlusNormal"/>
        <w:ind w:firstLine="540"/>
        <w:jc w:val="both"/>
      </w:pPr>
      <w:r>
        <w:t>создание условий для поддержки национальных культур, формирование сети домов народного творчества как методических и информационных центров развития этнокультурных традиций;</w:t>
      </w:r>
    </w:p>
    <w:p w:rsidR="0087022C" w:rsidRDefault="0087022C">
      <w:pPr>
        <w:pStyle w:val="ConsPlusNormal"/>
        <w:ind w:firstLine="540"/>
        <w:jc w:val="both"/>
      </w:pPr>
      <w:r>
        <w:t>сохранение и развитие традиций российского казачества;</w:t>
      </w:r>
    </w:p>
    <w:p w:rsidR="0087022C" w:rsidRDefault="0087022C">
      <w:pPr>
        <w:pStyle w:val="ConsPlusNormal"/>
        <w:ind w:firstLine="540"/>
        <w:jc w:val="both"/>
      </w:pPr>
      <w:r>
        <w:t>проведение крупных международных культурных акций, развитие гастрольной деятельности творческих коллективов, поддержка международного и межрегионального культурного обмена;</w:t>
      </w:r>
    </w:p>
    <w:p w:rsidR="0087022C" w:rsidRDefault="0087022C">
      <w:pPr>
        <w:pStyle w:val="ConsPlusNormal"/>
        <w:ind w:firstLine="540"/>
        <w:jc w:val="both"/>
      </w:pPr>
      <w:r>
        <w:t>сохранение традиционных национальных праздников как средства признания культурной самобытности каждого народа, проживающего на территории округа.</w:t>
      </w:r>
    </w:p>
    <w:p w:rsidR="0087022C" w:rsidRDefault="0087022C">
      <w:pPr>
        <w:pStyle w:val="ConsPlusNormal"/>
        <w:ind w:firstLine="540"/>
        <w:jc w:val="both"/>
      </w:pPr>
      <w:proofErr w:type="gramStart"/>
      <w:r>
        <w:t>Направления позволят увеличить число учреждений культуры на 0,05 процента к 2013 году и на 0,14 процента - к 2020 году, а также увеличить количество учреждений культуры, находящихся в удовлетворительном состоянии, на 1 процент к 2013 году и на 3,5 процента - к 2020 году.</w:t>
      </w:r>
      <w:proofErr w:type="gramEnd"/>
    </w:p>
    <w:p w:rsidR="0087022C" w:rsidRDefault="0087022C">
      <w:pPr>
        <w:pStyle w:val="ConsPlusNormal"/>
        <w:ind w:firstLine="540"/>
        <w:jc w:val="both"/>
      </w:pPr>
    </w:p>
    <w:p w:rsidR="0087022C" w:rsidRDefault="0087022C">
      <w:pPr>
        <w:pStyle w:val="ConsPlusNormal"/>
        <w:jc w:val="center"/>
      </w:pPr>
      <w:r>
        <w:t>9. Направления развития физической культуры и спорта</w:t>
      </w:r>
    </w:p>
    <w:p w:rsidR="0087022C" w:rsidRDefault="0087022C">
      <w:pPr>
        <w:pStyle w:val="ConsPlusNormal"/>
        <w:ind w:firstLine="540"/>
        <w:jc w:val="both"/>
      </w:pPr>
    </w:p>
    <w:p w:rsidR="0087022C" w:rsidRDefault="0087022C">
      <w:pPr>
        <w:pStyle w:val="ConsPlusNormal"/>
        <w:ind w:firstLine="540"/>
        <w:jc w:val="both"/>
      </w:pPr>
      <w:r>
        <w:t>В сфере физической культуры и спорта выделяются следующие приоритетные направления:</w:t>
      </w:r>
    </w:p>
    <w:p w:rsidR="0087022C" w:rsidRDefault="0087022C">
      <w:pPr>
        <w:pStyle w:val="ConsPlusNormal"/>
        <w:ind w:firstLine="540"/>
        <w:jc w:val="both"/>
      </w:pPr>
      <w:r>
        <w:t>привлечение населения к регулярным занятиям физической культурой и спортом (по месту жительства, образовательной и трудовой деятельности);</w:t>
      </w:r>
    </w:p>
    <w:p w:rsidR="0087022C" w:rsidRDefault="0087022C">
      <w:pPr>
        <w:pStyle w:val="ConsPlusNormal"/>
        <w:ind w:firstLine="540"/>
        <w:jc w:val="both"/>
      </w:pPr>
      <w:r>
        <w:t>создание и реконструкция объектов спортивной инфраструктуры, укрепление и модернизация материально-технической базы учреждений физкультуры и спорта, детско-юношеских спортивных школ, в том числе на основе широкого использования механизмов государственно-частного партнерства, а также обеспечение безопасного и эффективного функционирования спортивных объектов;</w:t>
      </w:r>
    </w:p>
    <w:p w:rsidR="0087022C" w:rsidRDefault="0087022C">
      <w:pPr>
        <w:pStyle w:val="ConsPlusNormal"/>
        <w:ind w:firstLine="540"/>
        <w:jc w:val="both"/>
      </w:pPr>
      <w:r>
        <w:t>формирование рыночно ориентированной инфраструктуры и обеспечение инвестиционной привлекательности сферы физической культуры и спорта;</w:t>
      </w:r>
    </w:p>
    <w:p w:rsidR="0087022C" w:rsidRDefault="0087022C">
      <w:pPr>
        <w:pStyle w:val="ConsPlusNormal"/>
        <w:ind w:firstLine="540"/>
        <w:jc w:val="both"/>
      </w:pPr>
      <w:r>
        <w:t>совершенствование подготовки спортивного резерва и развитие спорта высших достижений;</w:t>
      </w:r>
    </w:p>
    <w:p w:rsidR="0087022C" w:rsidRDefault="0087022C">
      <w:pPr>
        <w:pStyle w:val="ConsPlusNormal"/>
        <w:ind w:firstLine="540"/>
        <w:jc w:val="both"/>
      </w:pPr>
      <w:r>
        <w:t>поддержка национальных и экстремальных видов спорта;</w:t>
      </w:r>
    </w:p>
    <w:p w:rsidR="0087022C" w:rsidRDefault="0087022C">
      <w:pPr>
        <w:pStyle w:val="ConsPlusNormal"/>
        <w:ind w:firstLine="540"/>
        <w:jc w:val="both"/>
      </w:pPr>
      <w:r>
        <w:t>содействие локализации небольших местных компаний вокруг крупных технопарков, в том числе на основе конверсии олимпийских объектов;</w:t>
      </w:r>
    </w:p>
    <w:p w:rsidR="0087022C" w:rsidRDefault="0087022C">
      <w:pPr>
        <w:pStyle w:val="ConsPlusNormal"/>
        <w:ind w:firstLine="540"/>
        <w:jc w:val="both"/>
      </w:pPr>
      <w:r>
        <w:t>создание условий для кадровой обеспеченности сферы физической культуры и спорта, закрепление в ней талантливых специалистов, подготовка и повышение квалификации с мотивацией на результат труда и обеспечение высокого социального статуса работников;</w:t>
      </w:r>
    </w:p>
    <w:p w:rsidR="0087022C" w:rsidRDefault="0087022C">
      <w:pPr>
        <w:pStyle w:val="ConsPlusNormal"/>
        <w:ind w:firstLine="540"/>
        <w:jc w:val="both"/>
      </w:pPr>
      <w:r>
        <w:t>развитие сети профильных спортивных учебных заведений среднего и высшего профессионального образования с последующим созданием на их базе центров спортивной подготовки молодежного олимпийского резерва;</w:t>
      </w:r>
    </w:p>
    <w:p w:rsidR="0087022C" w:rsidRDefault="0087022C">
      <w:pPr>
        <w:pStyle w:val="ConsPlusNormal"/>
        <w:ind w:firstLine="540"/>
        <w:jc w:val="both"/>
      </w:pPr>
      <w:r>
        <w:t>опережающее научное и методическое сопровождение, разработка и внедрение научно обоснованных концепций и программ деятельности, развитие инновационного потенциала сферы физической культуры и спорта;</w:t>
      </w:r>
    </w:p>
    <w:p w:rsidR="0087022C" w:rsidRDefault="0087022C">
      <w:pPr>
        <w:pStyle w:val="ConsPlusNormal"/>
        <w:ind w:firstLine="540"/>
        <w:jc w:val="both"/>
      </w:pPr>
      <w:r>
        <w:t>внедрение новых методов и технологий в учебно-тренировочный процесс;</w:t>
      </w:r>
    </w:p>
    <w:p w:rsidR="0087022C" w:rsidRDefault="0087022C">
      <w:pPr>
        <w:pStyle w:val="ConsPlusNormal"/>
        <w:ind w:firstLine="540"/>
        <w:jc w:val="both"/>
      </w:pPr>
      <w:r>
        <w:t xml:space="preserve">диверсификация физкультурно-спортивной практики с целью обеспечения потребностей всех возрастных и социальных групп населения в доступных и качественных оздоровительных и </w:t>
      </w:r>
      <w:proofErr w:type="spellStart"/>
      <w:r>
        <w:t>досуговых</w:t>
      </w:r>
      <w:proofErr w:type="spellEnd"/>
      <w:r>
        <w:t xml:space="preserve"> услугах, проведение информационных кампаний в средствах массовой информации, ориентированных на пропаганду спортивного образа жизни.</w:t>
      </w:r>
    </w:p>
    <w:p w:rsidR="0087022C" w:rsidRDefault="0087022C">
      <w:pPr>
        <w:pStyle w:val="ConsPlusNormal"/>
        <w:ind w:firstLine="540"/>
        <w:jc w:val="both"/>
      </w:pPr>
      <w:proofErr w:type="gramStart"/>
      <w:r>
        <w:t>Реализация указанных направлений позволит создать устойчивую систему подготовки спортсменов для олимпийских сборных команд России, увеличить долю граждан, систематически занимающихся физической культурой и спортом, в общей численности населения до 27 процентов к 2013 году и до 42 процентов - к 2020 году, а также увеличить обеспеченность населения спортивными залами до 2,4 тыс. кв. метров на 10 тыс. населения к 2013 году и</w:t>
      </w:r>
      <w:proofErr w:type="gramEnd"/>
      <w:r>
        <w:t xml:space="preserve"> до 3,5 тыс. кв. метров - к 2020 году.</w:t>
      </w:r>
    </w:p>
    <w:p w:rsidR="0087022C" w:rsidRDefault="0087022C">
      <w:pPr>
        <w:pStyle w:val="ConsPlusNormal"/>
        <w:ind w:firstLine="540"/>
        <w:jc w:val="both"/>
      </w:pPr>
    </w:p>
    <w:p w:rsidR="0087022C" w:rsidRDefault="0087022C">
      <w:pPr>
        <w:pStyle w:val="ConsPlusNormal"/>
        <w:jc w:val="center"/>
      </w:pPr>
      <w:r>
        <w:t>10. Молодежная политика</w:t>
      </w:r>
    </w:p>
    <w:p w:rsidR="0087022C" w:rsidRDefault="0087022C">
      <w:pPr>
        <w:pStyle w:val="ConsPlusNormal"/>
        <w:ind w:firstLine="540"/>
        <w:jc w:val="both"/>
      </w:pPr>
    </w:p>
    <w:p w:rsidR="0087022C" w:rsidRDefault="0087022C">
      <w:pPr>
        <w:pStyle w:val="ConsPlusNormal"/>
        <w:ind w:firstLine="540"/>
        <w:jc w:val="both"/>
      </w:pPr>
      <w:r>
        <w:lastRenderedPageBreak/>
        <w:t>В сфере молодежной политики к числу приоритетов отнесены следующие направления:</w:t>
      </w:r>
    </w:p>
    <w:p w:rsidR="0087022C" w:rsidRDefault="0087022C">
      <w:pPr>
        <w:pStyle w:val="ConsPlusNormal"/>
        <w:ind w:firstLine="540"/>
        <w:jc w:val="both"/>
      </w:pPr>
      <w:r>
        <w:t xml:space="preserve">организация </w:t>
      </w:r>
      <w:proofErr w:type="spellStart"/>
      <w:r>
        <w:t>рекрутирования</w:t>
      </w:r>
      <w:proofErr w:type="spellEnd"/>
      <w:r>
        <w:t xml:space="preserve"> в среде молодежных организаций перспективных кадров в интересах естественной и органичной ротации региональных элит;</w:t>
      </w:r>
    </w:p>
    <w:p w:rsidR="0087022C" w:rsidRDefault="0087022C">
      <w:pPr>
        <w:pStyle w:val="ConsPlusNormal"/>
        <w:ind w:firstLine="540"/>
        <w:jc w:val="both"/>
      </w:pPr>
      <w:r>
        <w:t>разработка целевой программы поддержки молодых специалистов (система целевых договоров на обучение в высших учебных заведениях, создание целевых курсов для подготовки специалистов, обеспечение социальной защищенности молодых специалистов);</w:t>
      </w:r>
    </w:p>
    <w:p w:rsidR="0087022C" w:rsidRDefault="0087022C">
      <w:pPr>
        <w:pStyle w:val="ConsPlusNormal"/>
        <w:ind w:firstLine="540"/>
        <w:jc w:val="both"/>
      </w:pPr>
      <w:r>
        <w:t>активизация процесса социализации молодежи путем проведения социально ориентированных проектов, акций и инсталляций с привлечением к ним популярных исполнителей, видных политиков, общественных деятелей и представителей культуры;</w:t>
      </w:r>
    </w:p>
    <w:p w:rsidR="0087022C" w:rsidRDefault="0087022C">
      <w:pPr>
        <w:pStyle w:val="ConsPlusNormal"/>
        <w:ind w:firstLine="540"/>
        <w:jc w:val="both"/>
      </w:pPr>
      <w:r>
        <w:t>разработка и последовательная реализация специальных муниципальных программ социального менеджмента (особенно на селе);</w:t>
      </w:r>
    </w:p>
    <w:p w:rsidR="0087022C" w:rsidRDefault="0087022C">
      <w:pPr>
        <w:pStyle w:val="ConsPlusNormal"/>
        <w:ind w:firstLine="540"/>
        <w:jc w:val="both"/>
      </w:pPr>
      <w:r>
        <w:t>профилактика наркотизации, преступности и других асоциальных явлений в молодежной среде;</w:t>
      </w:r>
    </w:p>
    <w:p w:rsidR="0087022C" w:rsidRDefault="0087022C">
      <w:pPr>
        <w:pStyle w:val="ConsPlusNormal"/>
        <w:ind w:firstLine="540"/>
        <w:jc w:val="both"/>
      </w:pPr>
      <w:r>
        <w:t>обеспечение органов по работе с молодежью в регионах необходимой инфраструктурой (специальные государственные учреждения, молодежные стационарные лагеря), дальнейшее восстановление практики субботников, воскресников и студенческих отрядов;</w:t>
      </w:r>
    </w:p>
    <w:p w:rsidR="0087022C" w:rsidRDefault="0087022C">
      <w:pPr>
        <w:pStyle w:val="ConsPlusNormal"/>
        <w:ind w:firstLine="540"/>
        <w:jc w:val="both"/>
      </w:pPr>
      <w:r>
        <w:t>содействие заключению образовательных контрактов между учебными заведениями, студентами и государственными и частными предприятиями региона, нуждающимися в обновлении кадрового состава;</w:t>
      </w:r>
    </w:p>
    <w:p w:rsidR="0087022C" w:rsidRDefault="0087022C">
      <w:pPr>
        <w:pStyle w:val="ConsPlusNormal"/>
        <w:ind w:firstLine="540"/>
        <w:jc w:val="both"/>
      </w:pPr>
      <w:r>
        <w:t>прививание психологии, ориентированной на успех, новой производственной этики, предполагающей радость от творчества, желание созидания и значимость признания коллег по творческому сообществу;</w:t>
      </w:r>
    </w:p>
    <w:p w:rsidR="0087022C" w:rsidRDefault="0087022C">
      <w:pPr>
        <w:pStyle w:val="ConsPlusNormal"/>
        <w:ind w:firstLine="540"/>
        <w:jc w:val="both"/>
      </w:pPr>
      <w:proofErr w:type="gramStart"/>
      <w:r>
        <w:t>вовлечение молодежи в социальную практику, в том числе за счет разработки эффективных моделей и форм вовлечения молодежи в трудовую и экономическую деятельность, включая трудовые объединения и студенческие отряды, стимулирования развития молодежных бирж труда и других форм занятости, разработка комплекса мероприятий, направленных на формирование культуры межнационального сотрудничества и повышение эффективности патриотического воспитания молодежи;</w:t>
      </w:r>
      <w:proofErr w:type="gramEnd"/>
    </w:p>
    <w:p w:rsidR="0087022C" w:rsidRDefault="0087022C">
      <w:pPr>
        <w:pStyle w:val="ConsPlusNormal"/>
        <w:ind w:firstLine="540"/>
        <w:jc w:val="both"/>
      </w:pPr>
      <w:r>
        <w:t>формирование системы поддержки инициативной и талантливой молодежи;</w:t>
      </w:r>
    </w:p>
    <w:p w:rsidR="0087022C" w:rsidRDefault="0087022C">
      <w:pPr>
        <w:pStyle w:val="ConsPlusNormal"/>
        <w:ind w:firstLine="540"/>
        <w:jc w:val="both"/>
      </w:pPr>
      <w:r>
        <w:t>обеспечение эффективной социализации молодежи, находящейся в трудной жизненной ситуации, в том числе за счет повышения эффективности и расширения сети региональных (муниципальных) служб социальной реабилитации несовершеннолетних.</w:t>
      </w:r>
    </w:p>
    <w:p w:rsidR="0087022C" w:rsidRDefault="0087022C">
      <w:pPr>
        <w:pStyle w:val="ConsPlusNormal"/>
        <w:ind w:firstLine="540"/>
        <w:jc w:val="both"/>
      </w:pPr>
      <w:r>
        <w:t xml:space="preserve">Результатом реализации Стратегии станет наличие разнообразных возможностей для самовыражения молодых людей всех категорий, повышение социальной активности, активное участие в жизни общества, формирование культуры межнационального сотрудничества, предупреждение деструктивного и </w:t>
      </w:r>
      <w:proofErr w:type="spellStart"/>
      <w:r>
        <w:t>девиантного</w:t>
      </w:r>
      <w:proofErr w:type="spellEnd"/>
      <w:r>
        <w:t xml:space="preserve"> поведения. Кроме того, отдельным значимым результатом реализации Стратегии станет возвращение в общество и к созидательному труду молодых людей, оказавшихся в трудной жизненной ситуации. Популярной и привлекательной в молодежной среде станет активная жизненная позиция, подкрепляемая действиями и достижениями. </w:t>
      </w:r>
      <w:proofErr w:type="gramStart"/>
      <w:r>
        <w:t>Указанные направления позволят обеспечить рост числа молодежи, охваченной различными формами дополнительного образования, до 31 процента к 2013 году и до 63 процентов к 2020 году, увеличить долю молодых людей, участвующих в деятельности детских и молодежных общественных объединений, в общем количестве молодежи до 9 процентов к 2013 году и до 20 процентов к 2020 году, повысить долю молодых людей, принимающих участие</w:t>
      </w:r>
      <w:proofErr w:type="gramEnd"/>
      <w:r>
        <w:t xml:space="preserve"> в добровольческой деятельности, в общем количестве молодежи до 11,5 процента к 2013 году и до 15 процентов к 2020 году.</w:t>
      </w:r>
    </w:p>
    <w:p w:rsidR="0087022C" w:rsidRDefault="0087022C">
      <w:pPr>
        <w:pStyle w:val="ConsPlusNormal"/>
        <w:ind w:firstLine="540"/>
        <w:jc w:val="both"/>
      </w:pPr>
    </w:p>
    <w:p w:rsidR="0087022C" w:rsidRDefault="0087022C">
      <w:pPr>
        <w:pStyle w:val="ConsPlusNormal"/>
        <w:jc w:val="center"/>
      </w:pPr>
      <w:r>
        <w:t>11. Повышение качества социального обслуживания</w:t>
      </w:r>
    </w:p>
    <w:p w:rsidR="0087022C" w:rsidRDefault="0087022C">
      <w:pPr>
        <w:pStyle w:val="ConsPlusNormal"/>
        <w:jc w:val="center"/>
      </w:pPr>
      <w:r>
        <w:t>пожилых людей, инвалидов, детей, оставшихся без попечения</w:t>
      </w:r>
    </w:p>
    <w:p w:rsidR="0087022C" w:rsidRDefault="0087022C">
      <w:pPr>
        <w:pStyle w:val="ConsPlusNormal"/>
        <w:jc w:val="center"/>
      </w:pPr>
      <w:r>
        <w:t>родителей, находящихся в трудной жизненной ситуации,</w:t>
      </w:r>
    </w:p>
    <w:p w:rsidR="0087022C" w:rsidRDefault="0087022C">
      <w:pPr>
        <w:pStyle w:val="ConsPlusNormal"/>
        <w:jc w:val="center"/>
      </w:pPr>
      <w:r>
        <w:t>и детей с ограниченными возможностями</w:t>
      </w:r>
    </w:p>
    <w:p w:rsidR="0087022C" w:rsidRDefault="0087022C">
      <w:pPr>
        <w:pStyle w:val="ConsPlusNormal"/>
        <w:ind w:firstLine="540"/>
        <w:jc w:val="both"/>
      </w:pPr>
    </w:p>
    <w:p w:rsidR="0087022C" w:rsidRDefault="0087022C">
      <w:pPr>
        <w:pStyle w:val="ConsPlusNormal"/>
        <w:ind w:firstLine="540"/>
        <w:jc w:val="both"/>
      </w:pPr>
      <w:r>
        <w:t xml:space="preserve">Приоритетными направлениями для повышения качества социального обслуживания пожилых людей, инвалидов, детей, оставшихся без попечения родителей, находящихся в трудной </w:t>
      </w:r>
      <w:r>
        <w:lastRenderedPageBreak/>
        <w:t>жизненной ситуации, и детей с ограниченными возможностями являются:</w:t>
      </w:r>
    </w:p>
    <w:p w:rsidR="0087022C" w:rsidRDefault="0087022C">
      <w:pPr>
        <w:pStyle w:val="ConsPlusNormal"/>
        <w:ind w:firstLine="540"/>
        <w:jc w:val="both"/>
      </w:pPr>
      <w:r>
        <w:t>повышение эффективности работы органов по семейному устройству детей и помощи приемным семьям;</w:t>
      </w:r>
    </w:p>
    <w:p w:rsidR="0087022C" w:rsidRDefault="0087022C">
      <w:pPr>
        <w:pStyle w:val="ConsPlusNormal"/>
        <w:ind w:firstLine="540"/>
        <w:jc w:val="both"/>
      </w:pPr>
      <w:r>
        <w:t>разработка и реализация программ социальной адаптации и сопровождения выпускников детских домов;</w:t>
      </w:r>
    </w:p>
    <w:p w:rsidR="0087022C" w:rsidRDefault="0087022C">
      <w:pPr>
        <w:pStyle w:val="ConsPlusNormal"/>
        <w:ind w:firstLine="540"/>
        <w:jc w:val="both"/>
      </w:pPr>
      <w:r>
        <w:t>создание кризисных центров для оказания помощи в случаях семейного насилия;</w:t>
      </w:r>
    </w:p>
    <w:p w:rsidR="0087022C" w:rsidRDefault="0087022C">
      <w:pPr>
        <w:pStyle w:val="ConsPlusNormal"/>
        <w:ind w:firstLine="540"/>
        <w:jc w:val="both"/>
      </w:pPr>
      <w:r>
        <w:t>проведение комплексного мониторинга социально-экономического положения пожилых людей, включая выявление и учет всех пожилых людей, нуждающихся в социальных услугах;</w:t>
      </w:r>
    </w:p>
    <w:p w:rsidR="0087022C" w:rsidRDefault="0087022C">
      <w:pPr>
        <w:pStyle w:val="ConsPlusNormal"/>
        <w:ind w:firstLine="540"/>
        <w:jc w:val="both"/>
      </w:pPr>
      <w:r>
        <w:t>совершенствование работы мобильных социальных служб по оказанию неотложных социальных и медико-социальных услуг пожилым людям и оснащение мобильных бригад автомобильным транспортом;</w:t>
      </w:r>
    </w:p>
    <w:p w:rsidR="0087022C" w:rsidRDefault="0087022C">
      <w:pPr>
        <w:pStyle w:val="ConsPlusNormal"/>
        <w:ind w:firstLine="540"/>
        <w:jc w:val="both"/>
      </w:pPr>
      <w:r>
        <w:t>разработка и реализация схем регионального развития и размещения стационарных учреждений социального обслуживания граждан пожилого возраста и инвалидов до 2025 года;</w:t>
      </w:r>
    </w:p>
    <w:p w:rsidR="0087022C" w:rsidRDefault="0087022C">
      <w:pPr>
        <w:pStyle w:val="ConsPlusNormal"/>
        <w:ind w:firstLine="540"/>
        <w:jc w:val="both"/>
      </w:pPr>
      <w:proofErr w:type="gramStart"/>
      <w:r>
        <w:t>модернизация материально-технической базы учреждений социального обслуживания пожилых граждан и инвалидов, а также переселение пожилых людей, постоянно проживающих в ветхих и находящихся в аварийном состоянии учреждениях социального обслуживания, в более современные помещения;</w:t>
      </w:r>
      <w:proofErr w:type="gramEnd"/>
    </w:p>
    <w:p w:rsidR="0087022C" w:rsidRDefault="0087022C">
      <w:pPr>
        <w:pStyle w:val="ConsPlusNormal"/>
        <w:ind w:firstLine="540"/>
        <w:jc w:val="both"/>
      </w:pPr>
      <w:proofErr w:type="gramStart"/>
      <w:r>
        <w:t xml:space="preserve">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w:t>
      </w:r>
      <w:proofErr w:type="spellStart"/>
      <w:r>
        <w:t>маломобильных</w:t>
      </w:r>
      <w:proofErr w:type="spellEnd"/>
      <w:r>
        <w:t xml:space="preserve"> групп населения (здравоохранение, культура, транспорт, информация и связь, образование, социальная защита, спорт и физическая культура, жилой фонд), а также совершенствование условий и порядка предоставления услуг в сфере медико-социальной экспертизы и реабилитации с целью интеграции инвалидов с обществом;</w:t>
      </w:r>
      <w:proofErr w:type="gramEnd"/>
    </w:p>
    <w:p w:rsidR="0087022C" w:rsidRDefault="0087022C">
      <w:pPr>
        <w:pStyle w:val="ConsPlusNormal"/>
        <w:ind w:firstLine="540"/>
        <w:jc w:val="both"/>
      </w:pPr>
      <w:r>
        <w:t>внедрение систем материального стимулирования социальных работников за достижение высоких конечных результатов социального обслуживания пожилых граждан;</w:t>
      </w:r>
    </w:p>
    <w:p w:rsidR="0087022C" w:rsidRDefault="0087022C">
      <w:pPr>
        <w:pStyle w:val="ConsPlusNormal"/>
        <w:ind w:firstLine="540"/>
        <w:jc w:val="both"/>
      </w:pPr>
      <w:r>
        <w:t>обеспечение возможности использования пожилыми гражданами спортивных, оздоровительных, рекреационных объектов, в том числе объемов инфраструктуры учреждений общего и профессионального образования;</w:t>
      </w:r>
    </w:p>
    <w:p w:rsidR="0087022C" w:rsidRDefault="0087022C">
      <w:pPr>
        <w:pStyle w:val="ConsPlusNormal"/>
        <w:ind w:firstLine="540"/>
        <w:jc w:val="both"/>
      </w:pPr>
      <w:r>
        <w:t>формирование механизмов привлечения негосударственных (частных) организаций для организации социального обслуживания населения, в том числе лиц старшего возраста, с помощью государственно-частного партнерства оказания реабилитационных услуг, в первую очередь в сфере предоставления санаторно-курортных услуг, предоставления социальных услуг в стационарных условиях и на дому.</w:t>
      </w:r>
    </w:p>
    <w:p w:rsidR="0087022C" w:rsidRDefault="0087022C">
      <w:pPr>
        <w:pStyle w:val="ConsPlusNormal"/>
        <w:ind w:firstLine="540"/>
        <w:jc w:val="both"/>
      </w:pPr>
    </w:p>
    <w:p w:rsidR="0087022C" w:rsidRDefault="0087022C">
      <w:pPr>
        <w:pStyle w:val="ConsPlusNormal"/>
        <w:jc w:val="center"/>
      </w:pPr>
      <w:r>
        <w:t>12. Направления развития жилищной сферы</w:t>
      </w:r>
    </w:p>
    <w:p w:rsidR="0087022C" w:rsidRDefault="0087022C">
      <w:pPr>
        <w:pStyle w:val="ConsPlusNormal"/>
        <w:jc w:val="center"/>
      </w:pPr>
      <w:r>
        <w:t>и жилищно-коммунального хозяйства</w:t>
      </w:r>
    </w:p>
    <w:p w:rsidR="0087022C" w:rsidRDefault="0087022C">
      <w:pPr>
        <w:pStyle w:val="ConsPlusNormal"/>
        <w:ind w:firstLine="540"/>
        <w:jc w:val="both"/>
      </w:pPr>
    </w:p>
    <w:p w:rsidR="0087022C" w:rsidRDefault="0087022C">
      <w:pPr>
        <w:pStyle w:val="ConsPlusNormal"/>
        <w:ind w:firstLine="540"/>
        <w:jc w:val="both"/>
      </w:pPr>
      <w:r>
        <w:t>В области развития жилищной сферы и жилищно-коммунального хозяйства к числу приоритетов относятся:</w:t>
      </w:r>
    </w:p>
    <w:p w:rsidR="0087022C" w:rsidRDefault="0087022C">
      <w:pPr>
        <w:pStyle w:val="ConsPlusNormal"/>
        <w:ind w:firstLine="540"/>
        <w:jc w:val="both"/>
      </w:pPr>
      <w:r>
        <w:t>формирование новой жилищной модели как механизма повышения комфортности проживания в регионах Южного федерального округа;</w:t>
      </w:r>
    </w:p>
    <w:p w:rsidR="0087022C" w:rsidRDefault="0087022C">
      <w:pPr>
        <w:pStyle w:val="ConsPlusNormal"/>
        <w:ind w:firstLine="540"/>
        <w:jc w:val="both"/>
      </w:pPr>
      <w:r>
        <w:t>строительство социального и доступного комфортного жилья для молодых семей, переселенцев из других регионов и зарубежных стран, а также из неблагоустроенного и ветхого муниципального жилья;</w:t>
      </w:r>
    </w:p>
    <w:p w:rsidR="0087022C" w:rsidRDefault="0087022C">
      <w:pPr>
        <w:pStyle w:val="ConsPlusNormal"/>
        <w:ind w:firstLine="540"/>
        <w:jc w:val="both"/>
      </w:pPr>
      <w:r>
        <w:t>развитие комфортного жилищного фонда и современной коммунальной инфраструктуры;</w:t>
      </w:r>
    </w:p>
    <w:p w:rsidR="0087022C" w:rsidRDefault="0087022C">
      <w:pPr>
        <w:pStyle w:val="ConsPlusNormal"/>
        <w:ind w:firstLine="540"/>
        <w:jc w:val="both"/>
      </w:pPr>
      <w:r>
        <w:t xml:space="preserve">модернизация существующих и строительство новых тепловых, газовых и водопроводных систем на основе энергосберегающих технологий, а также организация </w:t>
      </w:r>
      <w:proofErr w:type="spellStart"/>
      <w:r>
        <w:t>общедомового</w:t>
      </w:r>
      <w:proofErr w:type="spellEnd"/>
      <w:r>
        <w:t xml:space="preserve"> и индивидуального приборного учета;</w:t>
      </w:r>
    </w:p>
    <w:p w:rsidR="0087022C" w:rsidRDefault="0087022C">
      <w:pPr>
        <w:pStyle w:val="ConsPlusNormal"/>
        <w:ind w:firstLine="540"/>
        <w:jc w:val="both"/>
      </w:pPr>
      <w:r>
        <w:t>создание привлекательной городской среды и среды сельских поселений, ликвидация аварийного и ветхого жилья, квартир коммунального заселения;</w:t>
      </w:r>
    </w:p>
    <w:p w:rsidR="0087022C" w:rsidRDefault="0087022C">
      <w:pPr>
        <w:pStyle w:val="ConsPlusNormal"/>
        <w:ind w:firstLine="540"/>
        <w:jc w:val="both"/>
      </w:pPr>
      <w:r>
        <w:t>совершенствование системы управления имущественным комплексом коммунальной сферы с использованием концессионных соглашений и иных механизмов государственно-частного партнерства, а также развитие конкурентных отношений в сфере управления и обслуживания жилищного фонда;</w:t>
      </w:r>
    </w:p>
    <w:p w:rsidR="0087022C" w:rsidRDefault="0087022C">
      <w:pPr>
        <w:pStyle w:val="ConsPlusNormal"/>
        <w:ind w:firstLine="540"/>
        <w:jc w:val="both"/>
      </w:pPr>
      <w:r>
        <w:lastRenderedPageBreak/>
        <w:t>содействие самоорганизации населения на жилищном рынке, в том числе стимулирование процедуры формирования товариществ собственников жилья;</w:t>
      </w:r>
    </w:p>
    <w:p w:rsidR="0087022C" w:rsidRDefault="0087022C">
      <w:pPr>
        <w:pStyle w:val="ConsPlusNormal"/>
        <w:ind w:firstLine="540"/>
        <w:jc w:val="both"/>
      </w:pPr>
      <w:r>
        <w:t xml:space="preserve">активное привлечение частного капитала для модернизации коммунального хозяйства и повышения </w:t>
      </w:r>
      <w:proofErr w:type="spellStart"/>
      <w:r>
        <w:t>энергоэффективности</w:t>
      </w:r>
      <w:proofErr w:type="spellEnd"/>
      <w:r>
        <w:t xml:space="preserve"> в жилищно-коммунальном секторе;</w:t>
      </w:r>
    </w:p>
    <w:p w:rsidR="0087022C" w:rsidRDefault="0087022C">
      <w:pPr>
        <w:pStyle w:val="ConsPlusNormal"/>
        <w:ind w:firstLine="540"/>
        <w:jc w:val="both"/>
      </w:pPr>
      <w:r>
        <w:t>внедрение систем по утилизации бытовых отходов с максимальным извлечением из них вторичного сырья;</w:t>
      </w:r>
    </w:p>
    <w:p w:rsidR="0087022C" w:rsidRDefault="0087022C">
      <w:pPr>
        <w:pStyle w:val="ConsPlusNormal"/>
        <w:ind w:firstLine="540"/>
        <w:jc w:val="both"/>
      </w:pPr>
      <w:r>
        <w:t>создание в городах и сельской местности благоприятной среды обитания, включая установление соответствующих требований к градостроительным решениям, а также к социальной и транспортной инфраструктуре;</w:t>
      </w:r>
    </w:p>
    <w:p w:rsidR="0087022C" w:rsidRDefault="0087022C">
      <w:pPr>
        <w:pStyle w:val="ConsPlusNormal"/>
        <w:ind w:firstLine="540"/>
        <w:jc w:val="both"/>
      </w:pPr>
      <w:r>
        <w:t>формирование жизнеспособной системы городских центров, предлагающих жителям высокое эстетическое, функциональное и экологическое качество среды обитания и широкий спектр современных услуг, а также учет при застройке населенных пунктов принципов формирования их архитектурного облика и сохранения исторического облика для старых населенных пунктов;</w:t>
      </w:r>
    </w:p>
    <w:p w:rsidR="0087022C" w:rsidRDefault="0087022C">
      <w:pPr>
        <w:pStyle w:val="ConsPlusNormal"/>
        <w:ind w:firstLine="540"/>
        <w:jc w:val="both"/>
      </w:pPr>
      <w:r>
        <w:t>рациональное сочетание разнообразных типов строительства, включая каркасное деревянное домостроение.</w:t>
      </w:r>
    </w:p>
    <w:p w:rsidR="0087022C" w:rsidRDefault="0087022C">
      <w:pPr>
        <w:pStyle w:val="ConsPlusNormal"/>
        <w:ind w:firstLine="540"/>
        <w:jc w:val="both"/>
      </w:pPr>
      <w:proofErr w:type="gramStart"/>
      <w:r>
        <w:t>Реализация указанных направлений приведет к сокращению доли граждан, живущих в неблагоустроенном жилье, в общем количестве населения округа к 2013 году до 35 процентов, к 2020 году до 17 процентов, а также к увеличению обеспеченности населения жильем до 23 кв. метров общей площади на 1 человека в 2013 году и до 27 кв. метров к 2020 году.</w:t>
      </w:r>
      <w:proofErr w:type="gramEnd"/>
    </w:p>
    <w:p w:rsidR="0087022C" w:rsidRDefault="0087022C">
      <w:pPr>
        <w:pStyle w:val="ConsPlusNormal"/>
        <w:ind w:firstLine="540"/>
        <w:jc w:val="both"/>
      </w:pPr>
    </w:p>
    <w:p w:rsidR="0087022C" w:rsidRDefault="0087022C">
      <w:pPr>
        <w:pStyle w:val="ConsPlusNormal"/>
        <w:jc w:val="center"/>
      </w:pPr>
      <w:r>
        <w:t>VII. ЭКОНОМИЧЕСКИЕ СПЕЦИАЛИЗАЦИИ И КОНКУРЕНТНЫЕ</w:t>
      </w:r>
    </w:p>
    <w:p w:rsidR="0087022C" w:rsidRDefault="0087022C">
      <w:pPr>
        <w:pStyle w:val="ConsPlusNormal"/>
        <w:jc w:val="center"/>
      </w:pPr>
      <w:r>
        <w:t>ПРЕИМУЩЕСТВА СУБЪЕКТОВ РОССИЙСКОЙ ФЕДЕРАЦИИ, ВХОДЯЩИХ</w:t>
      </w:r>
    </w:p>
    <w:p w:rsidR="0087022C" w:rsidRDefault="0087022C">
      <w:pPr>
        <w:pStyle w:val="ConsPlusNormal"/>
        <w:jc w:val="center"/>
      </w:pPr>
      <w:r>
        <w:t>В СОСТАВ ЮЖНОГО ФЕДЕРАЛЬНОГО ОКРУГА</w:t>
      </w:r>
    </w:p>
    <w:p w:rsidR="0087022C" w:rsidRDefault="0087022C">
      <w:pPr>
        <w:pStyle w:val="ConsPlusNormal"/>
        <w:jc w:val="center"/>
      </w:pPr>
    </w:p>
    <w:p w:rsidR="0087022C" w:rsidRDefault="0087022C">
      <w:pPr>
        <w:pStyle w:val="ConsPlusNormal"/>
        <w:jc w:val="center"/>
      </w:pPr>
      <w:r>
        <w:t>1. Социально-экономическое развитие Республики Адыгея</w:t>
      </w:r>
    </w:p>
    <w:p w:rsidR="0087022C" w:rsidRDefault="0087022C">
      <w:pPr>
        <w:pStyle w:val="ConsPlusNormal"/>
        <w:ind w:firstLine="540"/>
        <w:jc w:val="both"/>
      </w:pPr>
    </w:p>
    <w:p w:rsidR="0087022C" w:rsidRDefault="0087022C">
      <w:pPr>
        <w:pStyle w:val="ConsPlusNormal"/>
        <w:ind w:firstLine="540"/>
        <w:jc w:val="both"/>
      </w:pPr>
      <w:r>
        <w:t>Основными видами экономической деятельности Республики Адыгея являются сельское и лесное хозяйство, обрабатывающие производства и торговля.</w:t>
      </w:r>
    </w:p>
    <w:p w:rsidR="0087022C" w:rsidRDefault="0087022C">
      <w:pPr>
        <w:pStyle w:val="ConsPlusNormal"/>
        <w:ind w:firstLine="540"/>
        <w:jc w:val="both"/>
      </w:pPr>
      <w:r>
        <w:t>Республика Адыгея специализируется на производстве продукции агропромышленного и лесопромышленного комплексов и машиностроения.</w:t>
      </w:r>
    </w:p>
    <w:p w:rsidR="0087022C" w:rsidRDefault="0087022C">
      <w:pPr>
        <w:pStyle w:val="ConsPlusNormal"/>
        <w:ind w:firstLine="540"/>
        <w:jc w:val="both"/>
      </w:pPr>
      <w:r>
        <w:t xml:space="preserve">Профиль сельского хозяйства определяют производство зерновых (прежде всего пшеницы и кукурузы) и подсолнечника. В животноводстве преобладает разведение крупного рогатого скота, преимущественно </w:t>
      </w:r>
      <w:proofErr w:type="spellStart"/>
      <w:proofErr w:type="gramStart"/>
      <w:r>
        <w:t>мясо-молочного</w:t>
      </w:r>
      <w:proofErr w:type="spellEnd"/>
      <w:proofErr w:type="gramEnd"/>
      <w:r>
        <w:t xml:space="preserve"> направления. Развитие получили также горно-пастбищное овцеводство и птицеводство.</w:t>
      </w:r>
    </w:p>
    <w:p w:rsidR="0087022C" w:rsidRDefault="0087022C">
      <w:pPr>
        <w:pStyle w:val="ConsPlusNormal"/>
        <w:ind w:firstLine="540"/>
        <w:jc w:val="both"/>
      </w:pPr>
      <w:r>
        <w:t>Конкурентными преимуществами Республики Адыгея являются:</w:t>
      </w:r>
    </w:p>
    <w:p w:rsidR="0087022C" w:rsidRDefault="0087022C">
      <w:pPr>
        <w:pStyle w:val="ConsPlusNormal"/>
        <w:ind w:firstLine="540"/>
        <w:jc w:val="both"/>
      </w:pPr>
      <w:r>
        <w:t>исключительно благоприятные природно-климатические условия;</w:t>
      </w:r>
    </w:p>
    <w:p w:rsidR="0087022C" w:rsidRDefault="0087022C">
      <w:pPr>
        <w:pStyle w:val="ConsPlusNormal"/>
        <w:ind w:firstLine="540"/>
        <w:jc w:val="both"/>
      </w:pPr>
      <w:r>
        <w:t xml:space="preserve">относительно выгодное </w:t>
      </w:r>
      <w:proofErr w:type="spellStart"/>
      <w:r>
        <w:t>геоэкономическое</w:t>
      </w:r>
      <w:proofErr w:type="spellEnd"/>
      <w:r>
        <w:t xml:space="preserve"> положение;</w:t>
      </w:r>
    </w:p>
    <w:p w:rsidR="0087022C" w:rsidRDefault="0087022C">
      <w:pPr>
        <w:pStyle w:val="ConsPlusNormal"/>
        <w:ind w:firstLine="540"/>
        <w:jc w:val="both"/>
      </w:pPr>
      <w:r>
        <w:t>сравнительно развитая региональная транспортная инфраструктура;</w:t>
      </w:r>
    </w:p>
    <w:p w:rsidR="0087022C" w:rsidRDefault="0087022C">
      <w:pPr>
        <w:pStyle w:val="ConsPlusNormal"/>
        <w:ind w:firstLine="540"/>
        <w:jc w:val="both"/>
      </w:pPr>
      <w:r>
        <w:t>наличие значительного рекреационного потенциала для развития специализированных видов туризма и отдыха.</w:t>
      </w:r>
    </w:p>
    <w:p w:rsidR="0087022C" w:rsidRDefault="0087022C">
      <w:pPr>
        <w:pStyle w:val="ConsPlusNormal"/>
        <w:ind w:firstLine="540"/>
        <w:jc w:val="both"/>
      </w:pPr>
      <w:proofErr w:type="gramStart"/>
      <w:r>
        <w:t xml:space="preserve">Основными стратегическими приоритетами социально-экономического развития Республики Адыгея в 2010 - 2020 годах являются ускоренное развитие туристско-рекреационного комплекса, перерабатывающих отраслей агропромышленного комплекса, строительной индустрии, формирование эффективной транспортной и энергетической инфраструктуры, опережающий рост отраслей социальной инфраструктуры на основе кластерного подхода с учетом комплексных межотраслевых связей, добыча топливно-энергетических ресурсов с внедрением инновационных технологий и развитие альтернативных источников </w:t>
      </w:r>
      <w:proofErr w:type="spellStart"/>
      <w:r>
        <w:t>энергогенерации</w:t>
      </w:r>
      <w:proofErr w:type="spellEnd"/>
      <w:r>
        <w:t>.</w:t>
      </w:r>
      <w:proofErr w:type="gramEnd"/>
    </w:p>
    <w:p w:rsidR="0087022C" w:rsidRDefault="0087022C">
      <w:pPr>
        <w:pStyle w:val="ConsPlusNormal"/>
        <w:ind w:firstLine="540"/>
        <w:jc w:val="both"/>
      </w:pPr>
      <w:r>
        <w:t>В сельском хозяйстве получат развитие проекты, направленные на тепличное производство продукции растениеводства, закладку садов интенсивного типа, закладку виноградников и ягодников на основе капельного орошения, строительство животноводческих и птицеводческих комплексов для производства молока и мяса, создание новых производств по глубокой переработке сельскохозяйственного сырья. Наряду с модернизацией действующих производств будет обеспечена существенная интенсификация сельскохозяйственного производства.</w:t>
      </w:r>
    </w:p>
    <w:p w:rsidR="0087022C" w:rsidRDefault="0087022C">
      <w:pPr>
        <w:pStyle w:val="ConsPlusNormal"/>
        <w:ind w:firstLine="540"/>
        <w:jc w:val="both"/>
      </w:pPr>
      <w:r>
        <w:lastRenderedPageBreak/>
        <w:t>В строительном комплексе развитие получат предприятия по производству строительного кирпича, облицовочных материалов и цемента, а также по добыче и переработке нерудных строительных материалов.</w:t>
      </w:r>
    </w:p>
    <w:p w:rsidR="0087022C" w:rsidRDefault="0087022C">
      <w:pPr>
        <w:pStyle w:val="ConsPlusNormal"/>
        <w:ind w:firstLine="540"/>
        <w:jc w:val="both"/>
      </w:pPr>
      <w:r>
        <w:t xml:space="preserve">В санаторно-туристической сфере будут развиваться виды деятельности, связанные с индустрией активного отдыха (прежде всего горнолыжного), экскурсионным обслуживанием, санаторно-курортным комплексом, культурно-познавательным и социальным туризмом. Предполагается, что основой кластера станут горнолыжные комплексы на плато </w:t>
      </w:r>
      <w:proofErr w:type="spellStart"/>
      <w:r>
        <w:t>Лагонаки</w:t>
      </w:r>
      <w:proofErr w:type="spellEnd"/>
      <w:r>
        <w:t>, туристическая инфраструктура "</w:t>
      </w:r>
      <w:proofErr w:type="spellStart"/>
      <w:r>
        <w:t>Хаджох</w:t>
      </w:r>
      <w:proofErr w:type="spellEnd"/>
      <w:r>
        <w:t xml:space="preserve">" в пос. Каменномостский, бальнеологические курорты на территории Краснооктябрьского, </w:t>
      </w:r>
      <w:proofErr w:type="spellStart"/>
      <w:r>
        <w:t>Курджипского</w:t>
      </w:r>
      <w:proofErr w:type="spellEnd"/>
      <w:r>
        <w:t xml:space="preserve">, </w:t>
      </w:r>
      <w:proofErr w:type="spellStart"/>
      <w:r>
        <w:t>Абадзехского</w:t>
      </w:r>
      <w:proofErr w:type="spellEnd"/>
      <w:r>
        <w:t xml:space="preserve"> сельских поселений, природный парк "Большой </w:t>
      </w:r>
      <w:proofErr w:type="spellStart"/>
      <w:r>
        <w:t>Тхач</w:t>
      </w:r>
      <w:proofErr w:type="spellEnd"/>
      <w:r>
        <w:t xml:space="preserve">" на территории </w:t>
      </w:r>
      <w:proofErr w:type="spellStart"/>
      <w:r>
        <w:t>Даховского</w:t>
      </w:r>
      <w:proofErr w:type="spellEnd"/>
      <w:r>
        <w:t xml:space="preserve"> сельского поселения, исторические, археологические и культурные объекты на территории г. Майкопа.</w:t>
      </w:r>
    </w:p>
    <w:p w:rsidR="0087022C" w:rsidRDefault="0087022C">
      <w:pPr>
        <w:pStyle w:val="ConsPlusNormal"/>
        <w:ind w:firstLine="540"/>
        <w:jc w:val="both"/>
      </w:pPr>
      <w:r>
        <w:t xml:space="preserve">Развитие транспортной инфраструктуры связано с расширением региональной сети автомобильных дорог, созданием и реконструкцией автомобильных и железнодорожных магистралей, соединяющих Республику Адыгея и другие регионы юга России с Черноморским побережьем, а также с созданием современных </w:t>
      </w:r>
      <w:proofErr w:type="spellStart"/>
      <w:r>
        <w:t>логистических</w:t>
      </w:r>
      <w:proofErr w:type="spellEnd"/>
      <w:r>
        <w:t xml:space="preserve"> центров в гг. Майкопе и </w:t>
      </w:r>
      <w:proofErr w:type="spellStart"/>
      <w:r>
        <w:t>Адыгейске</w:t>
      </w:r>
      <w:proofErr w:type="spellEnd"/>
      <w:r>
        <w:t>.</w:t>
      </w:r>
    </w:p>
    <w:p w:rsidR="0087022C" w:rsidRDefault="0087022C">
      <w:pPr>
        <w:pStyle w:val="ConsPlusNormal"/>
        <w:ind w:firstLine="540"/>
        <w:jc w:val="both"/>
      </w:pPr>
      <w:r>
        <w:t xml:space="preserve">В информационно-коммуникационной сфере планируется осуществление ряда инвестиционных проектов, в частности организация FTTx-доступа в </w:t>
      </w:r>
      <w:proofErr w:type="gramStart"/>
      <w:r>
        <w:t>г</w:t>
      </w:r>
      <w:proofErr w:type="gramEnd"/>
      <w:r>
        <w:t xml:space="preserve">. Майкопе, развитие широкополосного доступа по технологии </w:t>
      </w:r>
      <w:proofErr w:type="spellStart"/>
      <w:r>
        <w:t>xDSL</w:t>
      </w:r>
      <w:proofErr w:type="spellEnd"/>
      <w:r>
        <w:t xml:space="preserve">, модернизация </w:t>
      </w:r>
      <w:proofErr w:type="spellStart"/>
      <w:r>
        <w:t>мультисервисных</w:t>
      </w:r>
      <w:proofErr w:type="spellEnd"/>
      <w:r>
        <w:t xml:space="preserve"> сетей связи, строительство волоконно-оптических линий передач Кошехабль - Курганинск.</w:t>
      </w:r>
    </w:p>
    <w:p w:rsidR="0087022C" w:rsidRDefault="0087022C">
      <w:pPr>
        <w:pStyle w:val="ConsPlusNormal"/>
        <w:ind w:firstLine="540"/>
        <w:jc w:val="both"/>
      </w:pPr>
      <w:r>
        <w:t xml:space="preserve">Завершение строительства водозабора и магистрального водовода к населенным пунктам </w:t>
      </w:r>
      <w:proofErr w:type="spellStart"/>
      <w:r>
        <w:t>Майкопского</w:t>
      </w:r>
      <w:proofErr w:type="spellEnd"/>
      <w:r>
        <w:t xml:space="preserve"> района и </w:t>
      </w:r>
      <w:proofErr w:type="gramStart"/>
      <w:r>
        <w:t>г</w:t>
      </w:r>
      <w:proofErr w:type="gramEnd"/>
      <w:r>
        <w:t xml:space="preserve">. Майкопа, а также 2-й очереди высоковольтной линии 110 кВ </w:t>
      </w:r>
      <w:proofErr w:type="spellStart"/>
      <w:r>
        <w:t>Гузерипль</w:t>
      </w:r>
      <w:proofErr w:type="spellEnd"/>
      <w:r>
        <w:t xml:space="preserve"> - </w:t>
      </w:r>
      <w:proofErr w:type="spellStart"/>
      <w:r>
        <w:t>Лагонаки</w:t>
      </w:r>
      <w:proofErr w:type="spellEnd"/>
      <w:r>
        <w:t xml:space="preserve"> в совокупности со строительством автомобильных дорог обеспечит инфраструктурную часть туристического кластера на территории Республики Адыгея.</w:t>
      </w:r>
    </w:p>
    <w:p w:rsidR="0087022C" w:rsidRDefault="0087022C">
      <w:pPr>
        <w:pStyle w:val="ConsPlusNormal"/>
        <w:ind w:firstLine="540"/>
        <w:jc w:val="both"/>
      </w:pPr>
      <w:r>
        <w:t xml:space="preserve">В социальной сфере предстоит дальнейшая реализация высокого </w:t>
      </w:r>
      <w:proofErr w:type="spellStart"/>
      <w:r>
        <w:t>социокультурного</w:t>
      </w:r>
      <w:proofErr w:type="spellEnd"/>
      <w:r>
        <w:t xml:space="preserve"> потенциала, связанного с относительно благоприятной возрастной структурой населения, сформированной системой высшего, среднего и начального профессионального образования, этнокультурным наследием. Приоритеты его эффективной реализации состоят в первую очередь в опережающем развитии туристско-рекреационного комплекса.</w:t>
      </w:r>
    </w:p>
    <w:p w:rsidR="0087022C" w:rsidRDefault="0087022C">
      <w:pPr>
        <w:pStyle w:val="ConsPlusNormal"/>
        <w:ind w:firstLine="540"/>
        <w:jc w:val="both"/>
      </w:pPr>
      <w:r>
        <w:t>Перспективы пространственного развития Республики Адыгея связаны с развитием зон опережающего развития туристско-рекреационного комплекса, агропромышленного комплекса и строительной индустрии.</w:t>
      </w:r>
    </w:p>
    <w:p w:rsidR="0087022C" w:rsidRDefault="0087022C">
      <w:pPr>
        <w:pStyle w:val="ConsPlusNormal"/>
        <w:ind w:firstLine="540"/>
        <w:jc w:val="both"/>
      </w:pPr>
    </w:p>
    <w:p w:rsidR="0087022C" w:rsidRDefault="0087022C">
      <w:pPr>
        <w:pStyle w:val="ConsPlusNormal"/>
        <w:jc w:val="center"/>
      </w:pPr>
      <w:r>
        <w:t>2. Социально-экономическое развитие Республики Калмыкия</w:t>
      </w:r>
    </w:p>
    <w:p w:rsidR="0087022C" w:rsidRDefault="0087022C">
      <w:pPr>
        <w:pStyle w:val="ConsPlusNormal"/>
        <w:ind w:firstLine="540"/>
        <w:jc w:val="both"/>
      </w:pPr>
    </w:p>
    <w:p w:rsidR="0087022C" w:rsidRDefault="0087022C">
      <w:pPr>
        <w:pStyle w:val="ConsPlusNormal"/>
        <w:ind w:firstLine="540"/>
        <w:jc w:val="both"/>
      </w:pPr>
      <w:r>
        <w:t>Основными видами экономической деятельности Республики Калмыкия являются сельское хозяйство, транспорт и связь, оптовая и розничная торговля.</w:t>
      </w:r>
    </w:p>
    <w:p w:rsidR="0087022C" w:rsidRDefault="0087022C">
      <w:pPr>
        <w:pStyle w:val="ConsPlusNormal"/>
        <w:ind w:firstLine="540"/>
        <w:jc w:val="both"/>
      </w:pPr>
      <w:r>
        <w:t>Важнейшей отраслью специализации Республики Калмыкия является сельское хозяйство, профиль которого определяет отгонно-пастбищное скотоводство (тонкорунное овцеводство), а также разведение крупного рогатого скота.</w:t>
      </w:r>
    </w:p>
    <w:p w:rsidR="0087022C" w:rsidRDefault="0087022C">
      <w:pPr>
        <w:pStyle w:val="ConsPlusNormal"/>
        <w:ind w:firstLine="540"/>
        <w:jc w:val="both"/>
      </w:pPr>
      <w:r>
        <w:t>Конкурентными преимуществами Республики Калмыкия являются:</w:t>
      </w:r>
    </w:p>
    <w:p w:rsidR="0087022C" w:rsidRDefault="0087022C">
      <w:pPr>
        <w:pStyle w:val="ConsPlusNormal"/>
        <w:ind w:firstLine="540"/>
        <w:jc w:val="both"/>
      </w:pPr>
      <w:r>
        <w:t xml:space="preserve">благоприятное </w:t>
      </w:r>
      <w:proofErr w:type="spellStart"/>
      <w:r>
        <w:t>геоэкономическое</w:t>
      </w:r>
      <w:proofErr w:type="spellEnd"/>
      <w:r>
        <w:t xml:space="preserve"> (транспортно-географическое) положение для развития торговли со странами Каспийского бассейна;</w:t>
      </w:r>
    </w:p>
    <w:p w:rsidR="0087022C" w:rsidRDefault="0087022C">
      <w:pPr>
        <w:pStyle w:val="ConsPlusNormal"/>
        <w:ind w:firstLine="540"/>
        <w:jc w:val="both"/>
      </w:pPr>
      <w:r>
        <w:t>наличие запасов углеводородного сырья;</w:t>
      </w:r>
    </w:p>
    <w:p w:rsidR="0087022C" w:rsidRDefault="0087022C">
      <w:pPr>
        <w:pStyle w:val="ConsPlusNormal"/>
        <w:ind w:firstLine="540"/>
        <w:jc w:val="both"/>
      </w:pPr>
      <w:r>
        <w:t>наличие образовательного комплекса, способного обеспечить потребности экономики в высококвалифицированных кадрах.</w:t>
      </w:r>
    </w:p>
    <w:p w:rsidR="0087022C" w:rsidRDefault="0087022C">
      <w:pPr>
        <w:pStyle w:val="ConsPlusNormal"/>
        <w:ind w:firstLine="540"/>
        <w:jc w:val="both"/>
      </w:pPr>
      <w:r>
        <w:t xml:space="preserve">Основные стратегические направления развития Республики Калмыкия до 2020 года связаны с развитием агропромышленного комплекса (со специализацией в области мясного животноводства и переработки сельскохозяйственного сырья) и промышленности строительных материалов, добычей топливно-энергетических ресурсов, внедрением инновационных технологий и развитием альтернативных источников </w:t>
      </w:r>
      <w:proofErr w:type="spellStart"/>
      <w:r>
        <w:t>энергогенерации</w:t>
      </w:r>
      <w:proofErr w:type="spellEnd"/>
      <w:r>
        <w:t>, туристско-рекреационных услуг и отраслей социальной сферы.</w:t>
      </w:r>
    </w:p>
    <w:p w:rsidR="0087022C" w:rsidRDefault="0087022C">
      <w:pPr>
        <w:pStyle w:val="ConsPlusNormal"/>
        <w:ind w:firstLine="540"/>
        <w:jc w:val="both"/>
      </w:pPr>
      <w:r>
        <w:t xml:space="preserve">Развитие топливно-энергетического комплекса связано с освоением месторождений углеводородов на территории Республики Калмыкия, созданием инфраструктуры добычи, </w:t>
      </w:r>
      <w:r>
        <w:lastRenderedPageBreak/>
        <w:t>первичной обработки и транспортировки нефти и газа, добываемых в акватории Северного Каспия, а также со строительством ветровых электростанций.</w:t>
      </w:r>
    </w:p>
    <w:p w:rsidR="0087022C" w:rsidRDefault="0087022C">
      <w:pPr>
        <w:pStyle w:val="ConsPlusNormal"/>
        <w:ind w:firstLine="540"/>
        <w:jc w:val="both"/>
      </w:pPr>
      <w:r>
        <w:t>Развитие промышленности строительных материалов обусловлено наличием подготовленных к освоению месторождений соответствующих ресурсов. Специализация предприятий строительной индустрии будет заключаться в добыче и производстве строительных материалов (пильный камень, кирпично-черепичное сырье, известняк и др.), а также в производстве цемента.</w:t>
      </w:r>
    </w:p>
    <w:p w:rsidR="0087022C" w:rsidRDefault="0087022C">
      <w:pPr>
        <w:pStyle w:val="ConsPlusNormal"/>
        <w:ind w:firstLine="540"/>
        <w:jc w:val="both"/>
      </w:pPr>
      <w:r>
        <w:t>Развитие агропромышленного комплекса связано с наличием благоприятных природных условий для развития мясного животноводства, а также с богатым опытом местного населения в развитии этого направления сельского хозяйства. В перспективе предполагается увеличение численности племенного поголовья крупного рогатого скота калмыцкой породы, создание специализированного мясного скотоводства, а также развитие мощностей по переработке мясной продукции.</w:t>
      </w:r>
    </w:p>
    <w:p w:rsidR="0087022C" w:rsidRDefault="0087022C">
      <w:pPr>
        <w:pStyle w:val="ConsPlusNormal"/>
        <w:ind w:firstLine="540"/>
        <w:jc w:val="both"/>
      </w:pPr>
      <w:r>
        <w:t xml:space="preserve">Развитие туристско-рекреационного комплекса связано с проектами создания центров отдыха и туристических комплексов на базе природных объектов и национально-этнических достопримечательностей и традиций, а также с созданием объектов водного транспорта и проведением берегоукрепительных работ, </w:t>
      </w:r>
      <w:proofErr w:type="gramStart"/>
      <w:r>
        <w:t>предполагающих</w:t>
      </w:r>
      <w:proofErr w:type="gramEnd"/>
      <w:r>
        <w:t xml:space="preserve"> в том числе реализацию мероприятий, предусмотренных федеральной целевой </w:t>
      </w:r>
      <w:hyperlink r:id="rId50" w:history="1">
        <w:r>
          <w:rPr>
            <w:color w:val="0000FF"/>
          </w:rPr>
          <w:t>программой</w:t>
        </w:r>
      </w:hyperlink>
      <w:r>
        <w:t xml:space="preserve"> "Юг России (2008 - 2013 годы)" на р. Волге в </w:t>
      </w:r>
      <w:proofErr w:type="spellStart"/>
      <w:r>
        <w:t>Юстинском</w:t>
      </w:r>
      <w:proofErr w:type="spellEnd"/>
      <w:r>
        <w:t xml:space="preserve"> районе.</w:t>
      </w:r>
    </w:p>
    <w:p w:rsidR="0087022C" w:rsidRDefault="0087022C">
      <w:pPr>
        <w:pStyle w:val="ConsPlusNormal"/>
        <w:ind w:firstLine="540"/>
        <w:jc w:val="both"/>
      </w:pPr>
      <w:r>
        <w:t xml:space="preserve">Основные направления развития инфраструктуры связаны с формированием железнодорожных транспортных коридоров на территории Республики Калмыкия (строительство железной дороги Элиста - Волгоград), реконструкцией инженерных сооружений аэропортового комплекса </w:t>
      </w:r>
      <w:proofErr w:type="gramStart"/>
      <w:r>
        <w:t>г</w:t>
      </w:r>
      <w:proofErr w:type="gramEnd"/>
      <w:r>
        <w:t xml:space="preserve">. Элисты, а также с созданием </w:t>
      </w:r>
      <w:proofErr w:type="spellStart"/>
      <w:r>
        <w:t>транспортно-логистического</w:t>
      </w:r>
      <w:proofErr w:type="spellEnd"/>
      <w:r>
        <w:t xml:space="preserve"> узла в г. Элисте на базе автомобильного, железнодорожного и авиационного транспорта.</w:t>
      </w:r>
    </w:p>
    <w:p w:rsidR="0087022C" w:rsidRDefault="0087022C">
      <w:pPr>
        <w:pStyle w:val="ConsPlusNormal"/>
        <w:ind w:firstLine="540"/>
        <w:jc w:val="both"/>
      </w:pPr>
      <w:r>
        <w:t>Главный приоритет развития социальной сферы Республики Калмыкия состоит в создании городских условий жизни в районных центрах в интересах устранения межрайонных диспропорций и оптимизации оказания социальных услуг.</w:t>
      </w:r>
    </w:p>
    <w:p w:rsidR="0087022C" w:rsidRDefault="0087022C">
      <w:pPr>
        <w:pStyle w:val="ConsPlusNormal"/>
        <w:ind w:firstLine="540"/>
        <w:jc w:val="both"/>
      </w:pPr>
      <w:r>
        <w:t>Наиболее важными проблемами в экологической сфере, требующими разработки комплекса мер по их решению, являются необеспеченность кондиционной водой для хозяйственно-питьевого водоснабжения, продолжающиеся процессы природного и антропогенного опустынивания земель, загрязнение водных объектов промышленными и неочищенными канализационными стоками, сбросными водами сельскохозяйственных предприятий.</w:t>
      </w:r>
    </w:p>
    <w:p w:rsidR="0087022C" w:rsidRDefault="0087022C">
      <w:pPr>
        <w:pStyle w:val="ConsPlusNormal"/>
        <w:ind w:firstLine="540"/>
        <w:jc w:val="both"/>
      </w:pPr>
      <w:r>
        <w:t xml:space="preserve">Важное социально-экономическое значение для населения Республики Калмыкия имеет территория </w:t>
      </w:r>
      <w:proofErr w:type="spellStart"/>
      <w:r>
        <w:t>Волго-Ахтубинской</w:t>
      </w:r>
      <w:proofErr w:type="spellEnd"/>
      <w:r>
        <w:t xml:space="preserve"> поймы. Необходимо разработать научно обоснованную систему мероприятий по предотвращению деградации водно-болотных ландшафтов этой территории, восстановлению нерестилищ обитающих здесь частиковых рыб, развитию экологического туризма и регулированию рекреационной нагрузки на природные сообщества.</w:t>
      </w:r>
    </w:p>
    <w:p w:rsidR="0087022C" w:rsidRDefault="0087022C">
      <w:pPr>
        <w:pStyle w:val="ConsPlusNormal"/>
        <w:ind w:firstLine="540"/>
        <w:jc w:val="both"/>
      </w:pPr>
      <w:r>
        <w:t xml:space="preserve">Перспективы пространственного развития Республики Калмыкия связаны с развитием зон опережающего развития нефтегазоперерабатывающей промышленности, строительной индустрии, мясного животноводства, а также </w:t>
      </w:r>
      <w:proofErr w:type="gramStart"/>
      <w:r>
        <w:t>г</w:t>
      </w:r>
      <w:proofErr w:type="gramEnd"/>
      <w:r>
        <w:t>. Элисты в качестве регионального центра.</w:t>
      </w:r>
    </w:p>
    <w:p w:rsidR="0087022C" w:rsidRDefault="0087022C">
      <w:pPr>
        <w:pStyle w:val="ConsPlusNormal"/>
        <w:ind w:firstLine="540"/>
        <w:jc w:val="both"/>
      </w:pPr>
    </w:p>
    <w:p w:rsidR="0087022C" w:rsidRDefault="0087022C">
      <w:pPr>
        <w:pStyle w:val="ConsPlusNormal"/>
        <w:jc w:val="center"/>
      </w:pPr>
      <w:r>
        <w:t>3. Социально-экономическое развитие Краснодарского края</w:t>
      </w:r>
    </w:p>
    <w:p w:rsidR="0087022C" w:rsidRDefault="0087022C">
      <w:pPr>
        <w:pStyle w:val="ConsPlusNormal"/>
        <w:ind w:firstLine="540"/>
        <w:jc w:val="both"/>
      </w:pPr>
    </w:p>
    <w:p w:rsidR="0087022C" w:rsidRDefault="0087022C">
      <w:pPr>
        <w:pStyle w:val="ConsPlusNormal"/>
        <w:ind w:firstLine="540"/>
        <w:jc w:val="both"/>
      </w:pPr>
      <w:r>
        <w:t>Важнейшими специализированными секторами экономики Краснодарского края, определяющими его место в экономике России, выступают агропромышленный, транспортный, курортно-рекреационный и туристический комплексы. Основу производительных сил края составляют промышленный, строительный и топливно-энергетический комплексы, сектор информационных и коммуникационных технологий.</w:t>
      </w:r>
    </w:p>
    <w:p w:rsidR="0087022C" w:rsidRDefault="0087022C">
      <w:pPr>
        <w:pStyle w:val="ConsPlusNormal"/>
        <w:ind w:firstLine="540"/>
        <w:jc w:val="both"/>
      </w:pPr>
      <w:r>
        <w:t>Конкурентными преимуществами Краснодарского края являются:</w:t>
      </w:r>
    </w:p>
    <w:p w:rsidR="0087022C" w:rsidRDefault="0087022C">
      <w:pPr>
        <w:pStyle w:val="ConsPlusNormal"/>
        <w:ind w:firstLine="540"/>
        <w:jc w:val="both"/>
      </w:pPr>
      <w:r>
        <w:t>наиболее благоприятные в стране природно-климатические условия;</w:t>
      </w:r>
    </w:p>
    <w:p w:rsidR="0087022C" w:rsidRDefault="0087022C">
      <w:pPr>
        <w:pStyle w:val="ConsPlusNormal"/>
        <w:ind w:firstLine="540"/>
        <w:jc w:val="both"/>
      </w:pPr>
      <w:r>
        <w:t xml:space="preserve">исключительно выгодное </w:t>
      </w:r>
      <w:proofErr w:type="spellStart"/>
      <w:r>
        <w:t>геоэкономическое</w:t>
      </w:r>
      <w:proofErr w:type="spellEnd"/>
      <w:r>
        <w:t xml:space="preserve"> положение - прямой выход к международным морским путям, соединяющим Россию со странами Азово-Черноморского и Средиземноморского бассейнов;</w:t>
      </w:r>
    </w:p>
    <w:p w:rsidR="0087022C" w:rsidRDefault="0087022C">
      <w:pPr>
        <w:pStyle w:val="ConsPlusNormal"/>
        <w:ind w:firstLine="540"/>
        <w:jc w:val="both"/>
      </w:pPr>
      <w:r>
        <w:lastRenderedPageBreak/>
        <w:t>развитая транспортная инфраструктура, наличие и широкое использование практически всех видов транспорта;</w:t>
      </w:r>
    </w:p>
    <w:p w:rsidR="0087022C" w:rsidRDefault="0087022C">
      <w:pPr>
        <w:pStyle w:val="ConsPlusNormal"/>
        <w:ind w:firstLine="540"/>
        <w:jc w:val="both"/>
      </w:pPr>
      <w:r>
        <w:t>мощный курортно-рекреационный потенциал для развития различных видов туризма, отдыха и санаторного лечения;</w:t>
      </w:r>
    </w:p>
    <w:p w:rsidR="0087022C" w:rsidRDefault="0087022C">
      <w:pPr>
        <w:pStyle w:val="ConsPlusNormal"/>
        <w:ind w:firstLine="540"/>
        <w:jc w:val="both"/>
      </w:pPr>
      <w:r>
        <w:t>наличие полного спектра собственных сырьевых запасов для развития базы строительной индустрии;</w:t>
      </w:r>
    </w:p>
    <w:p w:rsidR="0087022C" w:rsidRDefault="0087022C">
      <w:pPr>
        <w:pStyle w:val="ConsPlusNormal"/>
        <w:ind w:firstLine="540"/>
        <w:jc w:val="both"/>
      </w:pPr>
      <w:r>
        <w:t xml:space="preserve">благоприятный имидж региона для обеспечения притока квалифицированных кадров и </w:t>
      </w:r>
      <w:proofErr w:type="spellStart"/>
      <w:proofErr w:type="gramStart"/>
      <w:r>
        <w:t>бизнес-структур</w:t>
      </w:r>
      <w:proofErr w:type="spellEnd"/>
      <w:proofErr w:type="gramEnd"/>
      <w:r>
        <w:t>;</w:t>
      </w:r>
    </w:p>
    <w:p w:rsidR="0087022C" w:rsidRDefault="0087022C">
      <w:pPr>
        <w:pStyle w:val="ConsPlusNormal"/>
        <w:ind w:firstLine="540"/>
        <w:jc w:val="both"/>
      </w:pPr>
      <w:r>
        <w:t>наличие образовательного комплекса, способного обеспечить потребности экономики в высококвалифицированных кадрах;</w:t>
      </w:r>
    </w:p>
    <w:p w:rsidR="0087022C" w:rsidRDefault="0087022C">
      <w:pPr>
        <w:pStyle w:val="ConsPlusNormal"/>
        <w:ind w:firstLine="540"/>
        <w:jc w:val="both"/>
      </w:pPr>
      <w:r>
        <w:t xml:space="preserve">формирование первоклассной спортивной инфраструктуры в связи с проведением в </w:t>
      </w:r>
      <w:proofErr w:type="gramStart"/>
      <w:r>
        <w:t>г</w:t>
      </w:r>
      <w:proofErr w:type="gramEnd"/>
      <w:r>
        <w:t xml:space="preserve">. Сочи XXII Олимпийских зимних игр и XI </w:t>
      </w:r>
      <w:proofErr w:type="spellStart"/>
      <w:r>
        <w:t>Паралимпийских</w:t>
      </w:r>
      <w:proofErr w:type="spellEnd"/>
      <w:r>
        <w:t xml:space="preserve"> зимних игр.</w:t>
      </w:r>
    </w:p>
    <w:p w:rsidR="0087022C" w:rsidRDefault="0087022C">
      <w:pPr>
        <w:pStyle w:val="ConsPlusNormal"/>
        <w:ind w:firstLine="540"/>
        <w:jc w:val="both"/>
      </w:pPr>
      <w:r>
        <w:t>Высокие темпы роста экономики будут поддерживаться за счет развития приоритетных комплексов края с ярко выраженным мультипликативным экономическим и социальным эффектом, высокой долей добавленной стоимости и значительным потенциалом роста.</w:t>
      </w:r>
    </w:p>
    <w:p w:rsidR="0087022C" w:rsidRDefault="0087022C">
      <w:pPr>
        <w:pStyle w:val="ConsPlusNormal"/>
        <w:ind w:firstLine="540"/>
        <w:jc w:val="both"/>
      </w:pPr>
      <w:r>
        <w:t>Географическое положение и природно-климатические условия позволили Краснодарскому краю стать одним из ведущих регионов России по производству и переработке сельскохозяйственной продукции и поставкам продовольствия в промышленные центры страны. Стратегическими задачами являются дальнейшее развитие сельского хозяйства, сельскохозяйственной переработки и инфраструктуры рынка продукции агропромышленного комплекса.</w:t>
      </w:r>
    </w:p>
    <w:p w:rsidR="0087022C" w:rsidRDefault="0087022C">
      <w:pPr>
        <w:pStyle w:val="ConsPlusNormal"/>
        <w:ind w:firstLine="540"/>
        <w:jc w:val="both"/>
      </w:pPr>
      <w:r>
        <w:t>Основными направлениями развития агропромышленного комплекса остаются зерновое производство, виноградарство, садоводство, чаеводство, выращивание подсолнечника и овощных культур. Будет расти выпуск продукции животноводства, получит дальнейшее развитие рыболовство и рыбоводство. В пищевой промышленности будут развиваться предприятия, связанные с углубленной переработкой мясного, молочного, масложирового, плодоовощного и сахарного сельскохозяйственного сырья, а также с виноделием и выработкой продуктов питания.</w:t>
      </w:r>
    </w:p>
    <w:p w:rsidR="0087022C" w:rsidRDefault="0087022C">
      <w:pPr>
        <w:pStyle w:val="ConsPlusNormal"/>
        <w:ind w:firstLine="540"/>
        <w:jc w:val="both"/>
      </w:pPr>
      <w:r>
        <w:t>Стратегической целью развития санаторно-курортного и туристического комплекса Краснодарского края является формирование конкурентоспособного круглогодичного туристического предложения и доведение уровня санаторно-курортных и туристических услуг до уровня международных стандартов, обеспечение высоких темпов устойчивого экономического роста санаторно-курортного и туристического комплекса края.</w:t>
      </w:r>
    </w:p>
    <w:p w:rsidR="0087022C" w:rsidRDefault="0087022C">
      <w:pPr>
        <w:pStyle w:val="ConsPlusNormal"/>
        <w:ind w:firstLine="540"/>
        <w:jc w:val="both"/>
      </w:pPr>
      <w:r>
        <w:t xml:space="preserve">Основными точками роста санаторно-курортного и туристического комплекса Краснодарского края станут бальнеологические курорты, горноклиматические курорты с развитой горнолыжной инфраструктурой, центры активных видов туризма, организация и продвижение современных туристических продуктов, </w:t>
      </w:r>
      <w:proofErr w:type="spellStart"/>
      <w:r>
        <w:t>этнотуристические</w:t>
      </w:r>
      <w:proofErr w:type="spellEnd"/>
      <w:r>
        <w:t xml:space="preserve"> центры и организация детского отдыха и оздоровления. Значительное влияние на развитие туристической индустрии в Краснодарском крае окажет подготовка и проведение XXII Олимпийских зимних игр и XI </w:t>
      </w:r>
      <w:proofErr w:type="spellStart"/>
      <w:r>
        <w:t>Паралимпийских</w:t>
      </w:r>
      <w:proofErr w:type="spellEnd"/>
      <w:r>
        <w:t xml:space="preserve"> зимних игр 2014 года в </w:t>
      </w:r>
      <w:proofErr w:type="gramStart"/>
      <w:r>
        <w:t>г</w:t>
      </w:r>
      <w:proofErr w:type="gramEnd"/>
      <w:r>
        <w:t>. Сочи.</w:t>
      </w:r>
    </w:p>
    <w:p w:rsidR="0087022C" w:rsidRDefault="0087022C">
      <w:pPr>
        <w:pStyle w:val="ConsPlusNormal"/>
        <w:ind w:firstLine="540"/>
        <w:jc w:val="both"/>
      </w:pPr>
      <w:proofErr w:type="gramStart"/>
      <w:r>
        <w:t xml:space="preserve">Основными направлениями развития промышленного комплекса края станут машиностроение и металлообработка (производство оборудования для нефтегазового комплекса и железнодорожного транспорта, развитие собственного сталепрокатного производства, создание производств крупногабаритных оцинкованных металлических конструкций, наращивание объемов производства оборудования для </w:t>
      </w:r>
      <w:proofErr w:type="spellStart"/>
      <w:r>
        <w:t>фотоэнергетики</w:t>
      </w:r>
      <w:proofErr w:type="spellEnd"/>
      <w:r>
        <w:t>, производство сельскохозяйственной техники и оборудования для агропромышленного комплекса края), химическое производство (производство минеральных удобрений, лакокрасочной продукции, полиэтиленовых труб, лекарственных средств, резинотехнических изделий, переработка автомобильных шин), развитие</w:t>
      </w:r>
      <w:proofErr w:type="gramEnd"/>
      <w:r>
        <w:t xml:space="preserve"> стекольной и деревообрабатывающей промышленности (производство стеклотары, </w:t>
      </w:r>
      <w:proofErr w:type="spellStart"/>
      <w:r>
        <w:t>плитных</w:t>
      </w:r>
      <w:proofErr w:type="spellEnd"/>
      <w:r>
        <w:t xml:space="preserve"> материалов, мебельной продукции), а также дальнейшее развитие легкой промышленности.</w:t>
      </w:r>
    </w:p>
    <w:p w:rsidR="0087022C" w:rsidRDefault="0087022C">
      <w:pPr>
        <w:pStyle w:val="ConsPlusNormal"/>
        <w:ind w:firstLine="540"/>
        <w:jc w:val="both"/>
      </w:pPr>
      <w:r>
        <w:t xml:space="preserve">Развитие экономики и социальной сферы будет сопровождаться ускоренным развитием транспортной, энергетической и информационно-коммуникационной инфраструктуры края. Будут расширены и модернизированы транспортные и железнодорожные магистрали в рамках международного транспортного коридора Север - Юг, построен глубоководный морской </w:t>
      </w:r>
      <w:proofErr w:type="gramStart"/>
      <w:r>
        <w:t>порт</w:t>
      </w:r>
      <w:proofErr w:type="gramEnd"/>
      <w:r>
        <w:t xml:space="preserve"> Тамань, проведена комплексная реконструкция Новороссийского транспортного узла, усилено </w:t>
      </w:r>
      <w:r>
        <w:lastRenderedPageBreak/>
        <w:t>железнодорожное направление Волгоград - Котельники - Тихорецкая, планируется комплексная реконструкция со строительством 2-х путей и электрификацией железнодорожных линий Таманского полуострова, строительство станции и накопительного терминала в районе Разъезд 9 км. Ведется строительство нефтеналивных и контейнерных терминалов, терминала по перевалке сжиженных углеводородных газов и строительство современных комплексов по перевалке грузов. Развитие экономики края потребует значительного расширения сети федеральных автомобильных дорог. Для обслуживания возрастающего пассажиропотока будут увеличены мощности аэропортов Краснодара, Сочи и Анапы. Повышению надежности информационно-коммуникационной инфраструктуры края будет способствовать строительство внутризоновой волоконно-оптической линии связи Краснодар - Майкоп.</w:t>
      </w:r>
    </w:p>
    <w:p w:rsidR="0087022C" w:rsidRDefault="0087022C">
      <w:pPr>
        <w:pStyle w:val="ConsPlusNormal"/>
        <w:ind w:firstLine="540"/>
        <w:jc w:val="both"/>
      </w:pPr>
      <w:r>
        <w:t>Приоритетами строительного комплекса края являются развитие промышленности строительных материалов и минерально-сырьевой базы, развитие промышленного, сельскохозяйственного и других видов строительства. Особое внимание будет уделено мероприятиям по развитию жилищного строительства - экономически значимого сегмента строительного комплекса, дающего значительный мультипликативный эффект в различных отраслях экономики и способствующего обеспечению социального благополучия в обществе.</w:t>
      </w:r>
    </w:p>
    <w:p w:rsidR="0087022C" w:rsidRDefault="0087022C">
      <w:pPr>
        <w:pStyle w:val="ConsPlusNormal"/>
        <w:ind w:firstLine="540"/>
        <w:jc w:val="both"/>
      </w:pPr>
      <w:r>
        <w:t xml:space="preserve">В энергетической сфере будут реализовываться проекты по расширению генерирующих мощностей, строительству и усилению магистральных и распределительных линий электропередачи для обеспечения надежности энергоснабжения, внедрены программы по стимулированию </w:t>
      </w:r>
      <w:proofErr w:type="spellStart"/>
      <w:r>
        <w:t>ресурсо</w:t>
      </w:r>
      <w:proofErr w:type="spellEnd"/>
      <w:r>
        <w:t xml:space="preserve">- и энергосбережения, повышению </w:t>
      </w:r>
      <w:proofErr w:type="spellStart"/>
      <w:r>
        <w:t>энергоэффективности</w:t>
      </w:r>
      <w:proofErr w:type="spellEnd"/>
      <w:r>
        <w:t xml:space="preserve"> и снижению негативного воздействия энергетики на окружающую среду.</w:t>
      </w:r>
    </w:p>
    <w:p w:rsidR="0087022C" w:rsidRDefault="0087022C">
      <w:pPr>
        <w:pStyle w:val="ConsPlusNormal"/>
        <w:ind w:firstLine="540"/>
        <w:jc w:val="both"/>
      </w:pPr>
      <w:r>
        <w:t>Повышению конкурентоспособности экономики и социальной сферы Краснодарского края будет способствовать активное развитие телекоммуникационной инфраструктуры и широкое внедрение информационных технологий.</w:t>
      </w:r>
    </w:p>
    <w:p w:rsidR="0087022C" w:rsidRDefault="0087022C">
      <w:pPr>
        <w:pStyle w:val="ConsPlusNormal"/>
        <w:ind w:firstLine="540"/>
        <w:jc w:val="both"/>
      </w:pPr>
      <w:proofErr w:type="gramStart"/>
      <w:r>
        <w:t>Перспективы пространственного развития Краснодарского края будут связаны с развитием сложившейся системы расселения, связанной с крупными планировочными осями (большие речные долины, Черноморское побережье, транспортные коридоры) и основными городскими агломерациями (краснодарская, сочинская, новороссийская), на основе которых будут формироваться зоны опережающего роста.</w:t>
      </w:r>
      <w:proofErr w:type="gramEnd"/>
    </w:p>
    <w:p w:rsidR="0087022C" w:rsidRDefault="0087022C">
      <w:pPr>
        <w:pStyle w:val="ConsPlusNormal"/>
        <w:ind w:firstLine="540"/>
        <w:jc w:val="both"/>
      </w:pPr>
    </w:p>
    <w:p w:rsidR="0087022C" w:rsidRDefault="0087022C">
      <w:pPr>
        <w:pStyle w:val="ConsPlusNormal"/>
        <w:jc w:val="center"/>
      </w:pPr>
      <w:r>
        <w:t>4. Социально-экономическое развитие Астраханской области</w:t>
      </w:r>
    </w:p>
    <w:p w:rsidR="0087022C" w:rsidRDefault="0087022C">
      <w:pPr>
        <w:pStyle w:val="ConsPlusNormal"/>
        <w:ind w:firstLine="540"/>
        <w:jc w:val="both"/>
      </w:pPr>
    </w:p>
    <w:p w:rsidR="0087022C" w:rsidRDefault="0087022C">
      <w:pPr>
        <w:pStyle w:val="ConsPlusNormal"/>
        <w:ind w:firstLine="540"/>
        <w:jc w:val="both"/>
      </w:pPr>
      <w:r>
        <w:t>Основными видами экономической деятельности Астраханской области являются добыча полезных ископаемых, обрабатывающие производства, производство и распределение электроэнергии, а также строительство, транспорт и связь, оптовая и розничная торговля.</w:t>
      </w:r>
    </w:p>
    <w:p w:rsidR="0087022C" w:rsidRDefault="0087022C">
      <w:pPr>
        <w:pStyle w:val="ConsPlusNormal"/>
        <w:ind w:firstLine="540"/>
        <w:jc w:val="both"/>
      </w:pPr>
      <w:r>
        <w:t>К важнейшим отраслям специализации, определяющим место области в общероссийской экономике, относятся газодобывающая, химическая и нефтеперерабатывающая промышленность, судостроение, а также транспортный комплекс.</w:t>
      </w:r>
    </w:p>
    <w:p w:rsidR="0087022C" w:rsidRDefault="0087022C">
      <w:pPr>
        <w:pStyle w:val="ConsPlusNormal"/>
        <w:ind w:firstLine="540"/>
        <w:jc w:val="both"/>
      </w:pPr>
      <w:r>
        <w:t>Конкурентными преимуществами Астраханской области являются:</w:t>
      </w:r>
    </w:p>
    <w:p w:rsidR="0087022C" w:rsidRDefault="0087022C">
      <w:pPr>
        <w:pStyle w:val="ConsPlusNormal"/>
        <w:ind w:firstLine="540"/>
        <w:jc w:val="both"/>
      </w:pPr>
      <w:r>
        <w:t>значительный минерально-сырьевой потенциал региона (нефть, газ, газовая сера);</w:t>
      </w:r>
    </w:p>
    <w:p w:rsidR="0087022C" w:rsidRDefault="0087022C">
      <w:pPr>
        <w:pStyle w:val="ConsPlusNormal"/>
        <w:ind w:firstLine="540"/>
        <w:jc w:val="both"/>
      </w:pPr>
      <w:r>
        <w:t>благоприятное транспортно-географическое положение области для реализации транзитных функций, продвижения товаров в страны Каспийского бассейна и налаживания с ними взаимовыгодного сотрудничества;</w:t>
      </w:r>
    </w:p>
    <w:p w:rsidR="0087022C" w:rsidRDefault="0087022C">
      <w:pPr>
        <w:pStyle w:val="ConsPlusNormal"/>
        <w:ind w:firstLine="540"/>
        <w:jc w:val="both"/>
      </w:pPr>
      <w:r>
        <w:t>относительно развитая региональная транспортная инфраструктура;</w:t>
      </w:r>
    </w:p>
    <w:p w:rsidR="0087022C" w:rsidRDefault="0087022C">
      <w:pPr>
        <w:pStyle w:val="ConsPlusNormal"/>
        <w:ind w:firstLine="540"/>
        <w:jc w:val="both"/>
      </w:pPr>
      <w:r>
        <w:t>мощный судостроительно-судоремонтный комплекс, который представлен целым рядом крупных и малых предприятий различной ведомственной принадлежности (с общей численностью занятых свыше 8000 человек) и на долю которого приходится около 10 процентов объема промышленного производства и около 3 процентов валового регионального продукта области;</w:t>
      </w:r>
    </w:p>
    <w:p w:rsidR="0087022C" w:rsidRDefault="0087022C">
      <w:pPr>
        <w:pStyle w:val="ConsPlusNormal"/>
        <w:ind w:firstLine="540"/>
        <w:jc w:val="both"/>
      </w:pPr>
      <w:r>
        <w:t xml:space="preserve">благоприятные возможности для развития специализированного (рыболовного) туризма в </w:t>
      </w:r>
      <w:proofErr w:type="spellStart"/>
      <w:r>
        <w:t>Волго-Ахтубинской</w:t>
      </w:r>
      <w:proofErr w:type="spellEnd"/>
      <w:r>
        <w:t xml:space="preserve"> пойме и дельте р. Волги;</w:t>
      </w:r>
    </w:p>
    <w:p w:rsidR="0087022C" w:rsidRDefault="0087022C">
      <w:pPr>
        <w:pStyle w:val="ConsPlusNormal"/>
        <w:ind w:firstLine="540"/>
        <w:jc w:val="both"/>
      </w:pPr>
      <w:r>
        <w:t>сравнительно высокий уровень обеспеченности экономики области квалифицированными кадрами.</w:t>
      </w:r>
    </w:p>
    <w:p w:rsidR="0087022C" w:rsidRDefault="0087022C">
      <w:pPr>
        <w:pStyle w:val="ConsPlusNormal"/>
        <w:ind w:firstLine="540"/>
        <w:jc w:val="both"/>
      </w:pPr>
      <w:proofErr w:type="gramStart"/>
      <w:r>
        <w:t xml:space="preserve">Стратегическими приоритетами социально-экономического развития Астраханской области </w:t>
      </w:r>
      <w:r>
        <w:lastRenderedPageBreak/>
        <w:t xml:space="preserve">в 2010 - 2020 годах будут являться комплексное развитие транспортной инфраструктуры и </w:t>
      </w:r>
      <w:proofErr w:type="spellStart"/>
      <w:r>
        <w:t>логистических</w:t>
      </w:r>
      <w:proofErr w:type="spellEnd"/>
      <w:r>
        <w:t xml:space="preserve"> услуг, развитие туристско-рекреационного комплекса, добыча и переработка углеводородов, ускоренный рост химической промышленности, машиностроения и судостроения с внедрением инновационных технологий, а также развитие агропромышленного комплекса и рыбоводства на основе кластерного подхода, а также отраслей социальной сферы.</w:t>
      </w:r>
      <w:proofErr w:type="gramEnd"/>
    </w:p>
    <w:p w:rsidR="0087022C" w:rsidRDefault="0087022C">
      <w:pPr>
        <w:pStyle w:val="ConsPlusNormal"/>
        <w:ind w:firstLine="540"/>
        <w:jc w:val="both"/>
      </w:pPr>
      <w:r>
        <w:t>В туристско-рекреационном комплексе предполагаются модернизация и создание современной инфраструктуры для развития таких видов отдыха, как рыболовно-охотничий, экологический, культурно-познавательный, лечебно-оздоровительный, деловой и круизный туризм. Для привлечения туристов необходима реализация комплекса мероприятий по продвижению регионального туристического продукта.</w:t>
      </w:r>
    </w:p>
    <w:p w:rsidR="0087022C" w:rsidRDefault="0087022C">
      <w:pPr>
        <w:pStyle w:val="ConsPlusNormal"/>
        <w:ind w:firstLine="540"/>
        <w:jc w:val="both"/>
      </w:pPr>
      <w:r>
        <w:t xml:space="preserve">Перспективными направлениями в агропромышленном комплексе Астраханской области являются овощеводство, бахчеводство и картофелеводство, животноводство, а также развитие овощеперерабатывающей промышленности. Конкурентным преимуществом региона является высокоразвитая научно-производственная база в сфере сельскохозяйственного производства, активное внедрение новых, современных </w:t>
      </w:r>
      <w:proofErr w:type="spellStart"/>
      <w:r>
        <w:t>энерго</w:t>
      </w:r>
      <w:proofErr w:type="spellEnd"/>
      <w:r>
        <w:t>- и ресурсосберегающих технологий в орошаемом земледелии.</w:t>
      </w:r>
    </w:p>
    <w:p w:rsidR="0087022C" w:rsidRDefault="0087022C">
      <w:pPr>
        <w:pStyle w:val="ConsPlusNormal"/>
        <w:ind w:firstLine="540"/>
        <w:jc w:val="both"/>
      </w:pPr>
      <w:r>
        <w:t xml:space="preserve">В машиностроительном комплексе перспективными являются направления, нацеленные на удовлетворение потребности агропромышленного комплекса и транспортных предприятий области топливно-энергетического комплекса. Особый приоритет получит развитие судостроительного комплекса, ориентированного на производство технических объектов для разработки шельфовых месторождений, строительство нефтегазодобывающих платформ, крупнотоннажных танкеров, барж различного назначения и вспомогательного флота. Перспективное развитие судостроительного комплекса </w:t>
      </w:r>
      <w:proofErr w:type="gramStart"/>
      <w:r>
        <w:t>в Астраханской области сопряжено со становлением ведущего на юге страны производственного звена российского судостроительного кластера со специализацией строительства судов для освоения</w:t>
      </w:r>
      <w:proofErr w:type="gramEnd"/>
      <w:r>
        <w:t xml:space="preserve"> углеводородных ресурсов как российской, так и зарубежной части шельфа Каспийского моря, а также с площадкой модернизации транспортных судов и рыболовецкого флота для Волго-Каспийского бассейна.</w:t>
      </w:r>
    </w:p>
    <w:p w:rsidR="0087022C" w:rsidRDefault="0087022C">
      <w:pPr>
        <w:pStyle w:val="ConsPlusNormal"/>
        <w:ind w:firstLine="540"/>
        <w:jc w:val="both"/>
      </w:pPr>
      <w:r>
        <w:t>Основные перспективы добычи углеводородного сырья связаны с началом разработки месторождений шельфа Северного Каспия. Российский сектор Каспийского моря является одним из наиболее перспективных регионов для разработки месторождений углеводородного сырья. Кроме того, будет происходить освоение газовых и газоконденсатных месторождений Астраханской области, расположенных на суше. Добыча углеводородов будет сопровождаться переходом на новые технологии добычи и наращиванием объемов переработки сырья. Развитие нефтегазохимии на территории Астраханской области сопряжено с увеличением глубины переработки добываемого на территории Астраханской области сырья, поддержкой проектов, направленных на организацию нефтехимического производства (этилен, пропилен, бутен, полиэтилен, полипропилен, этиленгликоль и др.). Развитие химической промышленности Астраханской области не связано с перспективами развития производства серы на Астраханском газоперерабатывающем заводе.</w:t>
      </w:r>
    </w:p>
    <w:p w:rsidR="0087022C" w:rsidRDefault="0087022C">
      <w:pPr>
        <w:pStyle w:val="ConsPlusNormal"/>
        <w:ind w:firstLine="540"/>
        <w:jc w:val="both"/>
      </w:pPr>
      <w:r>
        <w:t xml:space="preserve">Развитие транспортного комплекса обеспечит реализацию высокого транзитного потенциала региона и повысит конкурентные позиции местных предприятий. </w:t>
      </w:r>
      <w:proofErr w:type="gramStart"/>
      <w:r>
        <w:t>На территории Астраханской области предполагается расширение нефтепровода Каспийского трубопроводного консорциума, модернизация Астраханского морского торгового порта и строительство морского порта Оля в рамках развития международного транспортного коридора Север - Юг, комплексная реконструкция железной дороги на участке Трубная - В. Баскунчак - Аксарайская со строительством 2-х путей, строительство мостового перехода через р. Волгу в районе станции Аксарайская 1.</w:t>
      </w:r>
      <w:proofErr w:type="gramEnd"/>
      <w:r>
        <w:t xml:space="preserve"> Для успешного развития также требуется обеспечить развитие </w:t>
      </w:r>
      <w:proofErr w:type="spellStart"/>
      <w:r>
        <w:t>логистических</w:t>
      </w:r>
      <w:proofErr w:type="spellEnd"/>
      <w:r>
        <w:t xml:space="preserve"> центров в крупных транспортных узлах области.</w:t>
      </w:r>
    </w:p>
    <w:p w:rsidR="0087022C" w:rsidRDefault="0087022C">
      <w:pPr>
        <w:pStyle w:val="ConsPlusNormal"/>
        <w:ind w:firstLine="540"/>
        <w:jc w:val="both"/>
      </w:pPr>
      <w:r>
        <w:t xml:space="preserve">Особую значимость для социально-экономического развития Астраханской области и других регионов Южного федерального округа имеет интеграция с приграничными территориями сопредельных государств. </w:t>
      </w:r>
      <w:proofErr w:type="gramStart"/>
      <w:r>
        <w:t xml:space="preserve">Эффективное использование выгодного географического положения на пересечении крупных транспортных коридоров и высокого потенциала в сфере приграничного сотрудничества способствует дальнейшему развитию взаимовыгодных связей Астраханской области со странами Каспийского бассейна, реализации разнообразных масштабных </w:t>
      </w:r>
      <w:r>
        <w:lastRenderedPageBreak/>
        <w:t>международных проектов, осуществляемых на Каспии, выходу компаний Южного федерального округа на рынки Прикаспийских государств, стран Персидского залива и Юго-Восточной Азии.</w:t>
      </w:r>
      <w:proofErr w:type="gramEnd"/>
    </w:p>
    <w:p w:rsidR="0087022C" w:rsidRDefault="0087022C">
      <w:pPr>
        <w:pStyle w:val="ConsPlusNormal"/>
        <w:ind w:firstLine="540"/>
        <w:jc w:val="both"/>
      </w:pPr>
      <w:r>
        <w:t>Социально-экономическое развитие Астраханской области предполагает реализацию мероприятий по воспроизводству природно-ресурсного потенциала региона. В частности, требуется решение острой проблемы сильного загрязнения воздуха в населенных пунктах области. В качестве первого шага необходимо проведение экологического аудита с целью выявления проблемных ситуаций, источников и характера загрязнения окружающей среды, оценки их влияния на качество городской среды. Неблагополучная экологическая ситуация в городах определяется отсутствием современных предприятий по утилизации отходов производства и потребления, выбросов в атмосферу от стационарных и передвижных источников, сбросов загрязненных сточных вод.</w:t>
      </w:r>
    </w:p>
    <w:p w:rsidR="0087022C" w:rsidRDefault="0087022C">
      <w:pPr>
        <w:pStyle w:val="ConsPlusNormal"/>
        <w:ind w:firstLine="540"/>
        <w:jc w:val="both"/>
      </w:pPr>
      <w:r>
        <w:t>В настоящее время администрацией Астраханской области разработан комплексный подход к проблеме загрязнения окружающей среды, в рамках которого сформирован комплекс мероприятий, направленных на сохранение окружающей среды и обеспечение ее защиты, а также на ликвидацию последствий хозяйственной деятельности. Особое место в этом комплексе отводится программе управления отходами потребления на территории региона, в соответствии с которой предполагается расширение практики применения различных методов обращения с отходами, в частности методов их сортировки и отбора фракций для дальнейшей вторичной переработки, уменьшающих общее количество отходов, предназначенных для депонирования.</w:t>
      </w:r>
    </w:p>
    <w:p w:rsidR="0087022C" w:rsidRDefault="0087022C">
      <w:pPr>
        <w:pStyle w:val="ConsPlusNormal"/>
        <w:ind w:firstLine="540"/>
        <w:jc w:val="both"/>
      </w:pPr>
      <w:r>
        <w:t xml:space="preserve">Приоритеты развития социальной сферы Астраханской области связаны в первую очередь с развитием медицинской промышленности, разработкой новых критических биомедицинских и </w:t>
      </w:r>
      <w:proofErr w:type="spellStart"/>
      <w:r>
        <w:t>нанофармацевтических</w:t>
      </w:r>
      <w:proofErr w:type="spellEnd"/>
      <w:r>
        <w:t xml:space="preserve"> технологий. В этой связи актуально создание приоритетного инновационного промышленного фармацевтического кластера в регионе. В рамках развития инновационной инфраструктуры значительные возможности открываются также перед Астраханским государственным университетом, на базе которого совместно с крупными региональными промышленными предприятиями созданы центры профессиональной компетенции, которые позволяют интегрировать науку, образование и производство.</w:t>
      </w:r>
    </w:p>
    <w:p w:rsidR="0087022C" w:rsidRDefault="0087022C">
      <w:pPr>
        <w:pStyle w:val="ConsPlusNormal"/>
        <w:ind w:firstLine="540"/>
        <w:jc w:val="both"/>
      </w:pPr>
      <w:r>
        <w:t xml:space="preserve">Перспективы пространственного развития Астраханской области будут связаны с развитием </w:t>
      </w:r>
      <w:proofErr w:type="gramStart"/>
      <w:r>
        <w:t>г</w:t>
      </w:r>
      <w:proofErr w:type="gramEnd"/>
      <w:r>
        <w:t>. Астрахани и прилегающих территорий, населенных пунктов и территорий вдоль оси Астрахань - Волгоград, в пределах которых предполагается формирование и развитие зон опережающего роста, включающих создание предприятий перспективных специализаций.</w:t>
      </w:r>
    </w:p>
    <w:p w:rsidR="0087022C" w:rsidRDefault="0087022C">
      <w:pPr>
        <w:pStyle w:val="ConsPlusNormal"/>
        <w:ind w:firstLine="540"/>
        <w:jc w:val="both"/>
      </w:pPr>
    </w:p>
    <w:p w:rsidR="0087022C" w:rsidRDefault="0087022C">
      <w:pPr>
        <w:pStyle w:val="ConsPlusNormal"/>
        <w:jc w:val="center"/>
      </w:pPr>
      <w:r>
        <w:t>5. Социально-экономическое развитие Волгоградской области</w:t>
      </w:r>
    </w:p>
    <w:p w:rsidR="0087022C" w:rsidRDefault="0087022C">
      <w:pPr>
        <w:pStyle w:val="ConsPlusNormal"/>
        <w:ind w:firstLine="540"/>
        <w:jc w:val="both"/>
      </w:pPr>
    </w:p>
    <w:p w:rsidR="0087022C" w:rsidRDefault="0087022C">
      <w:pPr>
        <w:pStyle w:val="ConsPlusNormal"/>
        <w:ind w:firstLine="540"/>
        <w:jc w:val="both"/>
      </w:pPr>
      <w:r>
        <w:t>Основными видами экономической деятельности Волгоградской области являются обрабатывающее производство, торговля, сельское хозяйство, транспорт и связь, предоставление рыночных услуг.</w:t>
      </w:r>
    </w:p>
    <w:p w:rsidR="0087022C" w:rsidRDefault="0087022C">
      <w:pPr>
        <w:pStyle w:val="ConsPlusNormal"/>
        <w:ind w:firstLine="540"/>
        <w:jc w:val="both"/>
      </w:pPr>
      <w:r>
        <w:t>Важнейшими отраслями специализации, определяющими место области в экономике России, выступают черная металлургия, тракторное машиностроение, нефтеперерабатывающая и химическая промышленность, а также сельское хозяйство.</w:t>
      </w:r>
    </w:p>
    <w:p w:rsidR="0087022C" w:rsidRDefault="0087022C">
      <w:pPr>
        <w:pStyle w:val="ConsPlusNormal"/>
        <w:ind w:firstLine="540"/>
        <w:jc w:val="both"/>
      </w:pPr>
      <w:r>
        <w:t>Конкурентными преимуществами Волгоградской области являются:</w:t>
      </w:r>
    </w:p>
    <w:p w:rsidR="0087022C" w:rsidRDefault="0087022C">
      <w:pPr>
        <w:pStyle w:val="ConsPlusNormal"/>
        <w:ind w:firstLine="540"/>
        <w:jc w:val="both"/>
      </w:pPr>
      <w:r>
        <w:t>выгодное транспортно-географическое положение области по отношению к крупным промышленным центрам европейской части России и Восточной Украины, наличие Волго-Донского канала, соединяющего транспортные коммуникации Азово-Черноморского и Каспийского бассейнов;</w:t>
      </w:r>
    </w:p>
    <w:p w:rsidR="0087022C" w:rsidRDefault="0087022C">
      <w:pPr>
        <w:pStyle w:val="ConsPlusNormal"/>
        <w:ind w:firstLine="540"/>
        <w:jc w:val="both"/>
      </w:pPr>
      <w:r>
        <w:t>относительно развитая региональная транспортная инфраструктура;</w:t>
      </w:r>
    </w:p>
    <w:p w:rsidR="0087022C" w:rsidRDefault="0087022C">
      <w:pPr>
        <w:pStyle w:val="ConsPlusNormal"/>
        <w:ind w:firstLine="540"/>
        <w:jc w:val="both"/>
      </w:pPr>
      <w:r>
        <w:t>значительные площади сельскохозяйственных угодий;</w:t>
      </w:r>
    </w:p>
    <w:p w:rsidR="0087022C" w:rsidRDefault="0087022C">
      <w:pPr>
        <w:pStyle w:val="ConsPlusNormal"/>
        <w:ind w:firstLine="540"/>
        <w:jc w:val="both"/>
      </w:pPr>
      <w:r>
        <w:t>сравнительно высокий уровень обеспеченности экономики региона квалифицированными кадрами.</w:t>
      </w:r>
    </w:p>
    <w:p w:rsidR="0087022C" w:rsidRDefault="0087022C">
      <w:pPr>
        <w:pStyle w:val="ConsPlusNormal"/>
        <w:ind w:firstLine="540"/>
        <w:jc w:val="both"/>
      </w:pPr>
      <w:r>
        <w:t>Основными направлениями социально-экономического развития Волгоградской области в 2010 - 2020 годах будут являться развитие и модернизация добывающих и обрабатывающих (нефтеперерабатывающих, машиностроительных, химических, металлургических) произво</w:t>
      </w:r>
      <w:proofErr w:type="gramStart"/>
      <w:r>
        <w:t>дств с в</w:t>
      </w:r>
      <w:proofErr w:type="gramEnd"/>
      <w:r>
        <w:t xml:space="preserve">недрением инновационных технологий, комплексное развитие агропромышленного комплекса, туризма и рекреации, совершенствование транспортной и энергетической инфраструктуры, а </w:t>
      </w:r>
      <w:r>
        <w:lastRenderedPageBreak/>
        <w:t>также отраслей социальной сферы.</w:t>
      </w:r>
    </w:p>
    <w:p w:rsidR="0087022C" w:rsidRDefault="0087022C">
      <w:pPr>
        <w:pStyle w:val="ConsPlusNormal"/>
        <w:ind w:firstLine="540"/>
        <w:jc w:val="both"/>
      </w:pPr>
      <w:r>
        <w:t xml:space="preserve">Развитие добывающих производств связано с интенсификацией добычи нефти, проведением </w:t>
      </w:r>
      <w:proofErr w:type="spellStart"/>
      <w:proofErr w:type="gramStart"/>
      <w:r>
        <w:t>геолого-разведочных</w:t>
      </w:r>
      <w:proofErr w:type="spellEnd"/>
      <w:proofErr w:type="gramEnd"/>
      <w:r>
        <w:t xml:space="preserve"> работ и вовлечением в добычу потенциальных ресурсов углеводородов. Значительные перспективы добывающего комплекса связаны с освоением </w:t>
      </w:r>
      <w:proofErr w:type="spellStart"/>
      <w:r>
        <w:t>Гремячинского</w:t>
      </w:r>
      <w:proofErr w:type="spellEnd"/>
      <w:r>
        <w:t xml:space="preserve"> месторождения калийных солей.</w:t>
      </w:r>
    </w:p>
    <w:p w:rsidR="0087022C" w:rsidRDefault="0087022C">
      <w:pPr>
        <w:pStyle w:val="ConsPlusNormal"/>
        <w:ind w:firstLine="540"/>
        <w:jc w:val="both"/>
      </w:pPr>
      <w:r>
        <w:t>Перспективы развития нефтеперерабатывающего производства связаны с увеличением объемов и повышением технического уровня переработки нефти, а также качества производимых нефтепродуктов.</w:t>
      </w:r>
    </w:p>
    <w:p w:rsidR="0087022C" w:rsidRDefault="0087022C">
      <w:pPr>
        <w:pStyle w:val="ConsPlusNormal"/>
        <w:ind w:firstLine="540"/>
        <w:jc w:val="both"/>
      </w:pPr>
      <w:r>
        <w:t xml:space="preserve">Для предприятий химического и нефтехимического производства основными направлениями развития являются повышение конкурентоспособности производимой продукции, освоение новых, востребованных рынком видов продукции (создание производственных мощностей по выпуску высокочистых магниевых соединений на базе месторождения </w:t>
      </w:r>
      <w:proofErr w:type="spellStart"/>
      <w:r>
        <w:t>бишофита</w:t>
      </w:r>
      <w:proofErr w:type="spellEnd"/>
      <w:r>
        <w:t xml:space="preserve">, создание комплекса по производству удобрений на базе </w:t>
      </w:r>
      <w:proofErr w:type="spellStart"/>
      <w:r>
        <w:t>Гремячинского</w:t>
      </w:r>
      <w:proofErr w:type="spellEnd"/>
      <w:r>
        <w:t xml:space="preserve"> месторождения и др.).</w:t>
      </w:r>
    </w:p>
    <w:p w:rsidR="0087022C" w:rsidRDefault="0087022C">
      <w:pPr>
        <w:pStyle w:val="ConsPlusNormal"/>
        <w:ind w:firstLine="540"/>
        <w:jc w:val="both"/>
      </w:pPr>
      <w:r>
        <w:t xml:space="preserve">На предприятиях по производству машин и оборудования, транспортных средств должно получить развитие производство современных транспортных средств и необходимых функциональных комплектующих (конкурентоспособных тракторов, нефтеаппаратуры, буровых установок, двигателей, автобусов, подшипников) на основе внедрения новых технологий и обновления производства. Предполагается развитие текстильного кластера, специализирующегося на производстве продукции для потребительского рынка (трикотажных и швейных изделий, обуви, хлопчатобумажных тканей). В области началась работа над созданием фармацевтического кластера, призванного способствовать возрождению фармацевтической, медицинской и </w:t>
      </w:r>
      <w:proofErr w:type="spellStart"/>
      <w:r>
        <w:t>биотехнологической</w:t>
      </w:r>
      <w:proofErr w:type="spellEnd"/>
      <w:r>
        <w:t xml:space="preserve"> промышленности.</w:t>
      </w:r>
    </w:p>
    <w:p w:rsidR="0087022C" w:rsidRDefault="0087022C">
      <w:pPr>
        <w:pStyle w:val="ConsPlusNormal"/>
        <w:ind w:firstLine="540"/>
        <w:jc w:val="both"/>
      </w:pPr>
      <w:r>
        <w:t xml:space="preserve">Развитие строительной индустрии области предполагается осуществлять путем технологической модернизации на основе использования инновационных </w:t>
      </w:r>
      <w:proofErr w:type="spellStart"/>
      <w:r>
        <w:t>ресурсо</w:t>
      </w:r>
      <w:proofErr w:type="spellEnd"/>
      <w:r>
        <w:t xml:space="preserve">- и энергосберегающих технологий с целью создания условий для повышения эффективности и конкурентоспособности производства. Предполагается продолжение реконструкции цементных производств, расширение производства </w:t>
      </w:r>
      <w:proofErr w:type="spellStart"/>
      <w:r>
        <w:t>безасбестовых</w:t>
      </w:r>
      <w:proofErr w:type="spellEnd"/>
      <w:r>
        <w:t xml:space="preserve"> высокотемпературных тканей, армирующих стеклянных тканей и сеток, </w:t>
      </w:r>
      <w:proofErr w:type="spellStart"/>
      <w:r>
        <w:t>геотекстиля</w:t>
      </w:r>
      <w:proofErr w:type="spellEnd"/>
      <w:r>
        <w:t xml:space="preserve">, </w:t>
      </w:r>
      <w:proofErr w:type="spellStart"/>
      <w:r>
        <w:t>геотканей</w:t>
      </w:r>
      <w:proofErr w:type="spellEnd"/>
      <w:r>
        <w:t xml:space="preserve"> и </w:t>
      </w:r>
      <w:proofErr w:type="spellStart"/>
      <w:r>
        <w:t>геосеток</w:t>
      </w:r>
      <w:proofErr w:type="spellEnd"/>
      <w:r>
        <w:t xml:space="preserve">. Предусматривается создание производства электроплавильного карбида кремния в </w:t>
      </w:r>
      <w:proofErr w:type="gramStart"/>
      <w:r>
        <w:t>г</w:t>
      </w:r>
      <w:proofErr w:type="gramEnd"/>
      <w:r>
        <w:t>. Волжском (ввод 1-й очереди мощностью 12 тыс. тонн в год намечен на 2012 год, в последующие годы планируется построить 3 аналогичных модуля).</w:t>
      </w:r>
    </w:p>
    <w:p w:rsidR="0087022C" w:rsidRDefault="0087022C">
      <w:pPr>
        <w:pStyle w:val="ConsPlusNormal"/>
        <w:ind w:firstLine="540"/>
        <w:jc w:val="both"/>
      </w:pPr>
      <w:r>
        <w:t>Сельское хозяйство является важным стратегическим приоритетом развития Волгоградской области. Предполагается развитие зернового и масленичного растениеводства, овощеводства, мясного и молочного животноводства. Значительное внимание будет уделено восстановлению и развитию гидромелиоративного комплекса как основы получения гарантированных урожаев сельскохозяйственных культур (прежде всего овощных), укрепления кормовой базы для животноводства.</w:t>
      </w:r>
    </w:p>
    <w:p w:rsidR="0087022C" w:rsidRDefault="0087022C">
      <w:pPr>
        <w:pStyle w:val="ConsPlusNormal"/>
        <w:ind w:firstLine="540"/>
        <w:jc w:val="both"/>
      </w:pPr>
      <w:r>
        <w:t>В пищевой и перерабатывающей промышленности ставится задача строительства и модернизации предприятий по переработке овощных и плодовых культур, строительства овощехранилищ, оснащенных современным холодильным, скороморозильным и фасовочным оборудованием. Предполагается переоснащение старых и строительство новых мощностей маслоэкстракционного производства.</w:t>
      </w:r>
    </w:p>
    <w:p w:rsidR="0087022C" w:rsidRDefault="0087022C">
      <w:pPr>
        <w:pStyle w:val="ConsPlusNormal"/>
        <w:ind w:firstLine="540"/>
        <w:jc w:val="both"/>
      </w:pPr>
      <w:r>
        <w:t xml:space="preserve">Туристско-рекреационный комплекс будет развиваться главным образом на базе уникальных природных комплексов озера Эльтон и </w:t>
      </w:r>
      <w:proofErr w:type="spellStart"/>
      <w:r>
        <w:t>Волго-Ахтубинской</w:t>
      </w:r>
      <w:proofErr w:type="spellEnd"/>
      <w:r>
        <w:t xml:space="preserve"> поймы, а также культурно-исторических достопримечательностей </w:t>
      </w:r>
      <w:proofErr w:type="gramStart"/>
      <w:r>
        <w:t>г</w:t>
      </w:r>
      <w:proofErr w:type="gramEnd"/>
      <w:r>
        <w:t xml:space="preserve">. Волгограда. Будут развиваться такие направления, как санаторно-курортное бальнеологическое лечение, этнический, экологический и культурно-познавательный туризм. С использованием механизма государственно-частного партнерства в Волгоградской области предполагается создание национального центра "Победа", призванного содействовать патриотическому воспитанию молодежи, а также способствовать расширению культурного обмена и привлечению иностранных инвестиций. Определение </w:t>
      </w:r>
      <w:proofErr w:type="gramStart"/>
      <w:r>
        <w:t>г</w:t>
      </w:r>
      <w:proofErr w:type="gramEnd"/>
      <w:r>
        <w:t>. Волгограда в качестве одного из городов России, принимающих чемпионат мира по футболу 2018 года, даст новый импульс формированию современной транспортной, туристической и социальной инфраструктуры области и обеспечит дальнейшее развитие международного сотрудничества в гуманитарной сфере.</w:t>
      </w:r>
    </w:p>
    <w:p w:rsidR="0087022C" w:rsidRDefault="0087022C">
      <w:pPr>
        <w:pStyle w:val="ConsPlusNormal"/>
        <w:ind w:firstLine="540"/>
        <w:jc w:val="both"/>
      </w:pPr>
      <w:r>
        <w:lastRenderedPageBreak/>
        <w:t xml:space="preserve">Географическое положение Волгоградской области способствует развитию международных транспортных коридоров. </w:t>
      </w:r>
      <w:proofErr w:type="gramStart"/>
      <w:r>
        <w:t xml:space="preserve">Для реализации потенциала необходимо развитие транспортной инфраструктуры, расширение дорог с твердым покрытием (включая создание автодорожного обхода г. Волгограда и строительство моста через р. Волгу, с использованием механизма государственно-частного партнерства), строительство </w:t>
      </w:r>
      <w:proofErr w:type="spellStart"/>
      <w:r>
        <w:t>интермодальных</w:t>
      </w:r>
      <w:proofErr w:type="spellEnd"/>
      <w:r>
        <w:t xml:space="preserve"> терминалов, реконструкция Волго-Донского канала и строительство его 2-й очереди, усиление ответвления международного транспортного коридора Транссиб путем строительства железной дороги Волгоград - Котельниково - Тихорецкая, усиление железнодорожных подходов к Астраханской области путем</w:t>
      </w:r>
      <w:proofErr w:type="gramEnd"/>
      <w:r>
        <w:t xml:space="preserve"> обновления устройств железнодорожной автоматики. Наряду с созданием и развитием межрегионального </w:t>
      </w:r>
      <w:proofErr w:type="spellStart"/>
      <w:r>
        <w:t>логистического</w:t>
      </w:r>
      <w:proofErr w:type="spellEnd"/>
      <w:r>
        <w:t xml:space="preserve"> центра в </w:t>
      </w:r>
      <w:proofErr w:type="gramStart"/>
      <w:r>
        <w:t>г</w:t>
      </w:r>
      <w:proofErr w:type="gramEnd"/>
      <w:r>
        <w:t xml:space="preserve">. Волгограде необходимо создание в области территориальных центров. Будет осуществлена реконструкция аэровокзального комплекса в </w:t>
      </w:r>
      <w:proofErr w:type="gramStart"/>
      <w:r>
        <w:t>г</w:t>
      </w:r>
      <w:proofErr w:type="gramEnd"/>
      <w:r>
        <w:t>. Волгограде.</w:t>
      </w:r>
    </w:p>
    <w:p w:rsidR="0087022C" w:rsidRDefault="0087022C">
      <w:pPr>
        <w:pStyle w:val="ConsPlusNormal"/>
        <w:ind w:firstLine="540"/>
        <w:jc w:val="both"/>
      </w:pPr>
      <w:proofErr w:type="gramStart"/>
      <w:r>
        <w:t>Полноценное раскрытие агломерационного потенциала Волгоградской области, как следствия высокого уровня урбанизации, открывает возможность опережающего развития элементов сервисной экономики, а также позволяет всему Южному федеральному округу выйти на следующий этап урбанизации, когда городской образ жизни, развитие инфраструктур и пространственной организации городов определяются не столько промышленно-технологическими требованиями, сколько стандартами современной комфортной среды обитания.</w:t>
      </w:r>
      <w:proofErr w:type="gramEnd"/>
    </w:p>
    <w:p w:rsidR="0087022C" w:rsidRDefault="0087022C">
      <w:pPr>
        <w:pStyle w:val="ConsPlusNormal"/>
        <w:ind w:firstLine="540"/>
        <w:jc w:val="both"/>
      </w:pPr>
      <w:r>
        <w:t xml:space="preserve">Перспективы дальнейшего социально-экологического развития Волгоградской области связаны со снижением негативного воздействия хозяйственной деятельности на окружающую среду, находящегося сегодня на критическом уровне. Экологическую обстановку в городах области сегодня можно оценить как неблагоприятную. Наиболее неблагополучная ситуация возникла в сфере образования и утилизации отходов производства и потребления, выбросов в атмосферу от мобильных источников. Требует решения проблема перегруженности автотранспортной системы </w:t>
      </w:r>
      <w:proofErr w:type="gramStart"/>
      <w:r>
        <w:t>г</w:t>
      </w:r>
      <w:proofErr w:type="gramEnd"/>
      <w:r>
        <w:t>. Волгограда транзитным транспортом вследствие отсутствия объездной дороги, что приводит к вынужденным простоям транспорта и ухудшению экологической обстановки.</w:t>
      </w:r>
    </w:p>
    <w:p w:rsidR="0087022C" w:rsidRDefault="0087022C">
      <w:pPr>
        <w:pStyle w:val="ConsPlusNormal"/>
        <w:ind w:firstLine="540"/>
        <w:jc w:val="both"/>
      </w:pPr>
      <w:r>
        <w:t xml:space="preserve">Пространственное развитие Волгоградской области связано с формированием и развитием зон опережающего роста - волгоградской агломерации (модернизация и строительство новых производств на предприятиях с высокой добавленной стоимостью в основном химического направления), </w:t>
      </w:r>
      <w:proofErr w:type="spellStart"/>
      <w:r>
        <w:t>Котельниковской</w:t>
      </w:r>
      <w:proofErr w:type="spellEnd"/>
      <w:r>
        <w:t xml:space="preserve"> промышленной зоны (создание нового стратегического направления по глубокой переработке калийных руд), </w:t>
      </w:r>
      <w:proofErr w:type="spellStart"/>
      <w:r>
        <w:t>Эльтонской</w:t>
      </w:r>
      <w:proofErr w:type="spellEnd"/>
      <w:r>
        <w:t xml:space="preserve"> зоны экономического развития, а также </w:t>
      </w:r>
      <w:proofErr w:type="spellStart"/>
      <w:r>
        <w:t>Камышинского</w:t>
      </w:r>
      <w:proofErr w:type="spellEnd"/>
      <w:r>
        <w:t xml:space="preserve"> текстильного кластера.</w:t>
      </w:r>
    </w:p>
    <w:p w:rsidR="0087022C" w:rsidRDefault="0087022C">
      <w:pPr>
        <w:pStyle w:val="ConsPlusNormal"/>
        <w:ind w:firstLine="540"/>
        <w:jc w:val="both"/>
      </w:pPr>
    </w:p>
    <w:p w:rsidR="0087022C" w:rsidRDefault="0087022C">
      <w:pPr>
        <w:pStyle w:val="ConsPlusNormal"/>
        <w:jc w:val="center"/>
      </w:pPr>
      <w:r>
        <w:t>6. Социально-экономическое развитие Ростовской области</w:t>
      </w:r>
    </w:p>
    <w:p w:rsidR="0087022C" w:rsidRDefault="0087022C">
      <w:pPr>
        <w:pStyle w:val="ConsPlusNormal"/>
        <w:ind w:firstLine="540"/>
        <w:jc w:val="both"/>
      </w:pPr>
    </w:p>
    <w:p w:rsidR="0087022C" w:rsidRDefault="0087022C">
      <w:pPr>
        <w:pStyle w:val="ConsPlusNormal"/>
        <w:ind w:firstLine="540"/>
        <w:jc w:val="both"/>
      </w:pPr>
      <w:r>
        <w:t>Основными видами экономической деятельности Ростовской области являются обрабатывающие производства, оптовая и розничная торговля, сельское хозяйство, транспорт и связь.</w:t>
      </w:r>
    </w:p>
    <w:p w:rsidR="0087022C" w:rsidRDefault="0087022C">
      <w:pPr>
        <w:pStyle w:val="ConsPlusNormal"/>
        <w:ind w:firstLine="540"/>
        <w:jc w:val="both"/>
      </w:pPr>
      <w:r>
        <w:t>Важнейшими отраслями специализации, определяющими место области в экономике России, выступают отрасли агропромышленного комплекса, черная металлургия, транспортное и сельскохозяйственное машиностроение, легкая промышленность и торговля.</w:t>
      </w:r>
    </w:p>
    <w:p w:rsidR="0087022C" w:rsidRDefault="0087022C">
      <w:pPr>
        <w:pStyle w:val="ConsPlusNormal"/>
        <w:ind w:firstLine="540"/>
        <w:jc w:val="both"/>
      </w:pPr>
      <w:r>
        <w:t>Конкурентными преимуществами Ростовской области являются:</w:t>
      </w:r>
    </w:p>
    <w:p w:rsidR="0087022C" w:rsidRDefault="0087022C">
      <w:pPr>
        <w:pStyle w:val="ConsPlusNormal"/>
        <w:ind w:firstLine="540"/>
        <w:jc w:val="both"/>
      </w:pPr>
      <w:r>
        <w:t>географическое и геополитическое положение, развитая транспортная инфраструктура, благодаря которой область входит в число транспортно-распределительных узлов;</w:t>
      </w:r>
    </w:p>
    <w:p w:rsidR="0087022C" w:rsidRDefault="0087022C">
      <w:pPr>
        <w:pStyle w:val="ConsPlusNormal"/>
        <w:ind w:firstLine="540"/>
        <w:jc w:val="both"/>
      </w:pPr>
      <w:r>
        <w:t>земельные, водные и природно-климатические ресурсы;</w:t>
      </w:r>
    </w:p>
    <w:p w:rsidR="0087022C" w:rsidRDefault="0087022C">
      <w:pPr>
        <w:pStyle w:val="ConsPlusNormal"/>
        <w:ind w:firstLine="540"/>
        <w:jc w:val="both"/>
      </w:pPr>
      <w:r>
        <w:t>наличие крупной городской агломерации;</w:t>
      </w:r>
    </w:p>
    <w:p w:rsidR="0087022C" w:rsidRDefault="0087022C">
      <w:pPr>
        <w:pStyle w:val="ConsPlusNormal"/>
        <w:ind w:firstLine="540"/>
        <w:jc w:val="both"/>
      </w:pPr>
      <w:r>
        <w:t>выгодное приграничное расположение области (протяженная граница с Украиной);</w:t>
      </w:r>
    </w:p>
    <w:p w:rsidR="0087022C" w:rsidRDefault="0087022C">
      <w:pPr>
        <w:pStyle w:val="ConsPlusNormal"/>
        <w:ind w:firstLine="540"/>
        <w:jc w:val="both"/>
      </w:pPr>
      <w:r>
        <w:t>значительные площади плодородных сельскохозяйственных угодий;</w:t>
      </w:r>
    </w:p>
    <w:p w:rsidR="0087022C" w:rsidRDefault="0087022C">
      <w:pPr>
        <w:pStyle w:val="ConsPlusNormal"/>
        <w:ind w:firstLine="540"/>
        <w:jc w:val="both"/>
      </w:pPr>
      <w:r>
        <w:t>высокий уровень демографического потенциала территории;</w:t>
      </w:r>
    </w:p>
    <w:p w:rsidR="0087022C" w:rsidRDefault="0087022C">
      <w:pPr>
        <w:pStyle w:val="ConsPlusNormal"/>
        <w:ind w:firstLine="540"/>
        <w:jc w:val="both"/>
      </w:pPr>
      <w:r>
        <w:t>высокий уровень и качество урбанизации территории;</w:t>
      </w:r>
    </w:p>
    <w:p w:rsidR="0087022C" w:rsidRDefault="0087022C">
      <w:pPr>
        <w:pStyle w:val="ConsPlusNormal"/>
        <w:ind w:firstLine="540"/>
        <w:jc w:val="both"/>
      </w:pPr>
      <w:r>
        <w:t>развитая сеть образовательных и научных учреждений, наличие высокотехнологичных производств, которые обеспечивают высокий уровень развития человеческих ресурсов;</w:t>
      </w:r>
    </w:p>
    <w:p w:rsidR="0087022C" w:rsidRDefault="0087022C">
      <w:pPr>
        <w:pStyle w:val="ConsPlusNormal"/>
        <w:ind w:firstLine="540"/>
        <w:jc w:val="both"/>
      </w:pPr>
      <w:r>
        <w:lastRenderedPageBreak/>
        <w:t>высокий уровень диверсификации экономики, который создает потенциал устойчивости экономического развития и обеспечение социальных гарантий, предпосылки формирования длинных цепочек добавленной стоимости при развитии новых производств;</w:t>
      </w:r>
    </w:p>
    <w:p w:rsidR="0087022C" w:rsidRDefault="0087022C">
      <w:pPr>
        <w:pStyle w:val="ConsPlusNormal"/>
        <w:ind w:firstLine="540"/>
        <w:jc w:val="both"/>
      </w:pPr>
      <w:r>
        <w:t>стабильное социально-политическое положение;</w:t>
      </w:r>
    </w:p>
    <w:p w:rsidR="0087022C" w:rsidRDefault="0087022C">
      <w:pPr>
        <w:pStyle w:val="ConsPlusNormal"/>
        <w:ind w:firstLine="540"/>
        <w:jc w:val="both"/>
      </w:pPr>
      <w:r>
        <w:t>высокий потребительский потенциал;</w:t>
      </w:r>
    </w:p>
    <w:p w:rsidR="0087022C" w:rsidRDefault="0087022C">
      <w:pPr>
        <w:pStyle w:val="ConsPlusNormal"/>
        <w:ind w:firstLine="540"/>
        <w:jc w:val="both"/>
      </w:pPr>
      <w:r>
        <w:t>высокий уровень развития финансовой и страховой инфраструктуры;</w:t>
      </w:r>
    </w:p>
    <w:p w:rsidR="0087022C" w:rsidRDefault="0087022C">
      <w:pPr>
        <w:pStyle w:val="ConsPlusNormal"/>
        <w:ind w:firstLine="540"/>
        <w:jc w:val="both"/>
      </w:pPr>
      <w:r>
        <w:t>благоприятный инвестиционный климат и налоговый режим.</w:t>
      </w:r>
    </w:p>
    <w:p w:rsidR="0087022C" w:rsidRDefault="0087022C">
      <w:pPr>
        <w:pStyle w:val="ConsPlusNormal"/>
        <w:ind w:firstLine="540"/>
        <w:jc w:val="both"/>
      </w:pPr>
      <w:r>
        <w:t>Инновационная политика Ростовской области направлена на интеграцию всех систем региональной политики, включая социально-экономическую, промышленную, научную и образовательную. Формирование эффективной региональной инновационной системы включает в себя:</w:t>
      </w:r>
    </w:p>
    <w:p w:rsidR="0087022C" w:rsidRDefault="0087022C">
      <w:pPr>
        <w:pStyle w:val="ConsPlusNormal"/>
        <w:ind w:firstLine="540"/>
        <w:jc w:val="both"/>
      </w:pPr>
      <w:r>
        <w:t>формирование благоприятных условий для создания инновационных предприятий;</w:t>
      </w:r>
    </w:p>
    <w:p w:rsidR="0087022C" w:rsidRDefault="0087022C">
      <w:pPr>
        <w:pStyle w:val="ConsPlusNormal"/>
        <w:ind w:firstLine="540"/>
        <w:jc w:val="both"/>
      </w:pPr>
      <w:r>
        <w:t>поддержку субъектов инновационной деятельности;</w:t>
      </w:r>
    </w:p>
    <w:p w:rsidR="0087022C" w:rsidRDefault="0087022C">
      <w:pPr>
        <w:pStyle w:val="ConsPlusNormal"/>
        <w:ind w:firstLine="540"/>
        <w:jc w:val="both"/>
      </w:pPr>
      <w:r>
        <w:t>генерацию технологий - стимулирование создания технологий для отраслей новой экономики, в которых потенциал знаний трансформируется в коммерческие продукты с высокой добавленной стоимостью, стимулирование развития малого и среднего бизнеса в инновационной сфере;</w:t>
      </w:r>
    </w:p>
    <w:p w:rsidR="0087022C" w:rsidRDefault="0087022C">
      <w:pPr>
        <w:pStyle w:val="ConsPlusNormal"/>
        <w:ind w:firstLine="540"/>
        <w:jc w:val="both"/>
      </w:pPr>
      <w:r>
        <w:t>технологическое перевооружение предприятий;</w:t>
      </w:r>
    </w:p>
    <w:p w:rsidR="0087022C" w:rsidRDefault="0087022C">
      <w:pPr>
        <w:pStyle w:val="ConsPlusNormal"/>
        <w:ind w:firstLine="540"/>
        <w:jc w:val="both"/>
      </w:pPr>
      <w:r>
        <w:t>кооперацию высших учебных заведений и предприятий области;</w:t>
      </w:r>
    </w:p>
    <w:p w:rsidR="0087022C" w:rsidRDefault="0087022C">
      <w:pPr>
        <w:pStyle w:val="ConsPlusNormal"/>
        <w:ind w:firstLine="540"/>
        <w:jc w:val="both"/>
      </w:pPr>
      <w:r>
        <w:t>создание благоприятных условий для выполнения исследований и разработок, поставка технологий и коммерциализации инноваций.</w:t>
      </w:r>
    </w:p>
    <w:p w:rsidR="0087022C" w:rsidRDefault="0087022C">
      <w:pPr>
        <w:pStyle w:val="ConsPlusNormal"/>
        <w:ind w:firstLine="540"/>
        <w:jc w:val="both"/>
      </w:pPr>
      <w:proofErr w:type="gramStart"/>
      <w:r>
        <w:t>Основными стратегическими направлениями социально-экономического развития Ростовской области в 2010 - 2020 годах являются формирование конкурентоспособных кластеров в агропромышленном секторе, сельскохозяйственном машиностроении, легкой промышленности, туризме и производстве строительных материалов, технологическая модернизация на крупных предприятиях оборонно-промышленного комплекса, машиностроения и угольной промышленности, создание высокотехнологичных производств, формирование территорий интенсивного экономического развития и технопарков, а также развитие транспортной инфраструктуры, в том числе ориентированной на обслуживание экспортно-импортных</w:t>
      </w:r>
      <w:proofErr w:type="gramEnd"/>
      <w:r>
        <w:t xml:space="preserve"> потоков, и энергетической инфраструктуры.</w:t>
      </w:r>
    </w:p>
    <w:p w:rsidR="0087022C" w:rsidRDefault="0087022C">
      <w:pPr>
        <w:pStyle w:val="ConsPlusNormal"/>
        <w:ind w:firstLine="540"/>
        <w:jc w:val="both"/>
      </w:pPr>
      <w:r>
        <w:t>В туристическом комплексе основные направления развития будут связаны с созданием туристско-рекреационного комплекса "Приазовский", в результате этого Приазовье может стать альтернативным дополнением к традиционным туристско-рекреационным центрам юга России и принимать до 1 млн. человек в год при условии создания инфраструктуры туризма и относительно невысокой стоимости отдыха.</w:t>
      </w:r>
    </w:p>
    <w:p w:rsidR="0087022C" w:rsidRDefault="0087022C">
      <w:pPr>
        <w:pStyle w:val="ConsPlusNormal"/>
        <w:ind w:firstLine="540"/>
        <w:jc w:val="both"/>
      </w:pPr>
      <w:r>
        <w:t xml:space="preserve">В долгосрочной перспективе основными направлениями развития агропромышленного комплекса будут являться зерновое, овощное и масленичное растениеводство (в том числе на орошаемых землях), </w:t>
      </w:r>
      <w:proofErr w:type="spellStart"/>
      <w:proofErr w:type="gramStart"/>
      <w:r>
        <w:t>мясо-молочное</w:t>
      </w:r>
      <w:proofErr w:type="spellEnd"/>
      <w:proofErr w:type="gramEnd"/>
      <w:r>
        <w:t xml:space="preserve"> животноводство, птицеводство. Значительное внимание необходимо уделить развитию инфраструктуры сельского хозяйства, обеспечивающей хранение, транспортировку и переработку производимой продукции.</w:t>
      </w:r>
    </w:p>
    <w:p w:rsidR="0087022C" w:rsidRDefault="0087022C">
      <w:pPr>
        <w:pStyle w:val="ConsPlusNormal"/>
        <w:ind w:firstLine="540"/>
        <w:jc w:val="both"/>
      </w:pPr>
      <w:r>
        <w:t xml:space="preserve">В машиностроении основными направлениями развития станут транспортное, сельскохозяйственное и энергетическое машиностроение. Приоритетом в сельскохозяйственном машиностроении станет создание 2 - 3 отраслевых технопарков на базе крупных предприятий области, готовых вести масштабные исследования и технологические разработки по направлениям развития сельскохозяйственного машиностроения и агропромышленного комплекса. Предусматривается развитие производства транспортного машиностроения и оборудования, автомобилестроения и производства </w:t>
      </w:r>
      <w:proofErr w:type="spellStart"/>
      <w:r>
        <w:t>автокомпонентов</w:t>
      </w:r>
      <w:proofErr w:type="spellEnd"/>
      <w:r>
        <w:t>, авиа- и вертолетостроения и железнодорожного машиностроения. Рост конкурентоспособности энергетического машиностроения и перспективы развития малой энергетики обеспечат значительный рост производства предприятий энергетического машиностроения.</w:t>
      </w:r>
    </w:p>
    <w:p w:rsidR="0087022C" w:rsidRDefault="0087022C">
      <w:pPr>
        <w:pStyle w:val="ConsPlusNormal"/>
        <w:ind w:firstLine="540"/>
        <w:jc w:val="both"/>
      </w:pPr>
      <w:r>
        <w:t xml:space="preserve">Развитие инфраструктуры транспортного комплекса предполагает реализацию проектов строительства аэропортового комплекса "Южный" и формирования современного </w:t>
      </w:r>
      <w:proofErr w:type="spellStart"/>
      <w:r>
        <w:t>мультимодального</w:t>
      </w:r>
      <w:proofErr w:type="spellEnd"/>
      <w:r>
        <w:t xml:space="preserve"> </w:t>
      </w:r>
      <w:proofErr w:type="spellStart"/>
      <w:r>
        <w:t>хаба</w:t>
      </w:r>
      <w:proofErr w:type="spellEnd"/>
      <w:r>
        <w:t xml:space="preserve"> в </w:t>
      </w:r>
      <w:proofErr w:type="gramStart"/>
      <w:r>
        <w:t>г</w:t>
      </w:r>
      <w:proofErr w:type="gramEnd"/>
      <w:r>
        <w:t xml:space="preserve">. Ростове-на-Дону, строительства </w:t>
      </w:r>
      <w:proofErr w:type="spellStart"/>
      <w:r>
        <w:t>мультимодального</w:t>
      </w:r>
      <w:proofErr w:type="spellEnd"/>
      <w:r>
        <w:t xml:space="preserve"> </w:t>
      </w:r>
      <w:proofErr w:type="spellStart"/>
      <w:r>
        <w:t>транспортно-логистического</w:t>
      </w:r>
      <w:proofErr w:type="spellEnd"/>
      <w:r>
        <w:t xml:space="preserve"> узла "Ростовский универсальный порт" в портово-промышленной зоне "Заречная" </w:t>
      </w:r>
      <w:r>
        <w:lastRenderedPageBreak/>
        <w:t xml:space="preserve">и вывода за пределы городской черты 2-го грузового района морского порта г. Таганрога, строительства специализированных терминалов. </w:t>
      </w:r>
      <w:proofErr w:type="gramStart"/>
      <w:r>
        <w:t>Намечено строительство мостов через р. Дон, организация железнодорожного скоростного пассажирского движения по направлению Центр - Юг (Москва - Адлер), развитие международных коридоров на территории Ростовской области, в частности, продление международного транспортного коридора N 3 (Дрезден - Львов - Киев) до г. Ростова-на-Дону, проектирование 1-й очереди первой линии метрополитена в г. Ростове-на-Дону, развитие Азовского воднотранспортного узла в устье р. Дон, а также усиление припортовых функций</w:t>
      </w:r>
      <w:proofErr w:type="gramEnd"/>
      <w:r>
        <w:t xml:space="preserve"> гг. Ростова-на-Дону, Азова и Таганрога с увеличением грузооборота, а также принятие решения о строительстве 2-й нитки Волго-Донского канала. Развитию телекоммуникационной инфраструктуры области будет способствовать строительство внутризоновой волоконно-оптической линии связи Ростов - Таганрог.</w:t>
      </w:r>
    </w:p>
    <w:p w:rsidR="0087022C" w:rsidRDefault="0087022C">
      <w:pPr>
        <w:pStyle w:val="ConsPlusNormal"/>
        <w:ind w:firstLine="540"/>
        <w:jc w:val="both"/>
      </w:pPr>
      <w:r>
        <w:t>В энергетическом комплексе предполагается строительство 3-го и 4-го энергоблоков Ростовской АЭС, модернизация и расширение действующих теплоэлектростанций, демонтаж и замена устаревшего оборудования объектов энергосистемы и развитие электрических сетей.</w:t>
      </w:r>
    </w:p>
    <w:p w:rsidR="0087022C" w:rsidRDefault="0087022C">
      <w:pPr>
        <w:pStyle w:val="ConsPlusNormal"/>
        <w:ind w:firstLine="540"/>
        <w:jc w:val="both"/>
      </w:pPr>
      <w:r>
        <w:t>Основные приоритеты развития социальной сферы Ростовской области в первую очередь обусловлены необходимостью обеспечения роста доходов населения за счет:</w:t>
      </w:r>
    </w:p>
    <w:p w:rsidR="0087022C" w:rsidRDefault="0087022C">
      <w:pPr>
        <w:pStyle w:val="ConsPlusNormal"/>
        <w:ind w:firstLine="540"/>
        <w:jc w:val="both"/>
      </w:pPr>
      <w:r>
        <w:t>предпринимательской деятельности, ускоренного развития системы пенсионного страхования и реализации комплекса мероприятий по усилению социальной поддержки малообеспеченных категорий граждан;</w:t>
      </w:r>
    </w:p>
    <w:p w:rsidR="0087022C" w:rsidRDefault="0087022C">
      <w:pPr>
        <w:pStyle w:val="ConsPlusNormal"/>
        <w:ind w:firstLine="540"/>
        <w:jc w:val="both"/>
      </w:pPr>
      <w:r>
        <w:t xml:space="preserve">повышения эффективности занятости населения и перераспределения высококвалифицированных трудовых ресурсов из </w:t>
      </w:r>
      <w:proofErr w:type="spellStart"/>
      <w:r>
        <w:t>трудоизбыточных</w:t>
      </w:r>
      <w:proofErr w:type="spellEnd"/>
      <w:r>
        <w:t xml:space="preserve"> районов в интересах эффективной реализации комплексных межрегиональных проектов в Южном федеральном округе;</w:t>
      </w:r>
    </w:p>
    <w:p w:rsidR="0087022C" w:rsidRDefault="0087022C">
      <w:pPr>
        <w:pStyle w:val="ConsPlusNormal"/>
        <w:ind w:firstLine="540"/>
        <w:jc w:val="both"/>
      </w:pPr>
      <w:r>
        <w:t>укрепления образовательного, научного и инновационного комплексов, позиционирования их на общероссийском и международном рынках новых технологий и инноваций;</w:t>
      </w:r>
    </w:p>
    <w:p w:rsidR="0087022C" w:rsidRDefault="0087022C">
      <w:pPr>
        <w:pStyle w:val="ConsPlusNormal"/>
        <w:ind w:firstLine="540"/>
        <w:jc w:val="both"/>
      </w:pPr>
      <w:r>
        <w:t>сохранения и популяризации многонационального культурного наследия народов Донского края.</w:t>
      </w:r>
    </w:p>
    <w:p w:rsidR="0087022C" w:rsidRDefault="0087022C">
      <w:pPr>
        <w:pStyle w:val="ConsPlusNormal"/>
        <w:ind w:firstLine="540"/>
        <w:jc w:val="both"/>
      </w:pPr>
      <w:r>
        <w:t xml:space="preserve">Достижение целей экономического и социального развития Ростовской области потребует решения накопившихся экологических проблем. Одной из основных проблем является сверхнормативное загрязнение атмосферного воздуха, в наибольшей степени характерное для </w:t>
      </w:r>
      <w:proofErr w:type="spellStart"/>
      <w:r>
        <w:t>Ростовско-Шахтинской</w:t>
      </w:r>
      <w:proofErr w:type="spellEnd"/>
      <w:r>
        <w:t xml:space="preserve"> группы городов. В крупных городах необходимо проведение экологического аудита с целью выявления проблемных ситуаций, источников и характера загрязнения окружающей среды, оценки их влияния на качество городской среды.</w:t>
      </w:r>
    </w:p>
    <w:p w:rsidR="0087022C" w:rsidRDefault="0087022C">
      <w:pPr>
        <w:pStyle w:val="ConsPlusNormal"/>
        <w:ind w:firstLine="540"/>
        <w:jc w:val="both"/>
      </w:pPr>
      <w:r>
        <w:t xml:space="preserve">Пространственное развитие Ростовской области связано с формированием и развитием зон опережающего роста (ростовской агломерации, зоны опережающего роста Восточный Донбасс, </w:t>
      </w:r>
      <w:proofErr w:type="spellStart"/>
      <w:r>
        <w:t>волгодонской</w:t>
      </w:r>
      <w:proofErr w:type="spellEnd"/>
      <w:r>
        <w:t xml:space="preserve"> и юго-восточной зон опережающего роста), в рамках которых будут развиваться предприятия перспективных специализаций.</w:t>
      </w:r>
    </w:p>
    <w:p w:rsidR="0087022C" w:rsidRDefault="0087022C">
      <w:pPr>
        <w:pStyle w:val="ConsPlusNormal"/>
        <w:ind w:firstLine="540"/>
        <w:jc w:val="both"/>
      </w:pPr>
      <w:r>
        <w:t xml:space="preserve">В зоне опережающего роста Восточный Донбасс значительное место занимает реализация комплексного инвестиционного плана модернизации городского округа "Гуково", исполнение которого позволит сформировать комплекс действенных мер для решения проблемы </w:t>
      </w:r>
      <w:proofErr w:type="spellStart"/>
      <w:r>
        <w:t>монопрофильных</w:t>
      </w:r>
      <w:proofErr w:type="spellEnd"/>
      <w:r>
        <w:t xml:space="preserve"> угледобывающих населенных пунктов Ростовской области. </w:t>
      </w:r>
      <w:proofErr w:type="gramStart"/>
      <w:r>
        <w:t xml:space="preserve">Создание интегрированного производства технологических компонентов для солнечной энергетики, строительство комбината по производству </w:t>
      </w:r>
      <w:proofErr w:type="spellStart"/>
      <w:r>
        <w:t>углекомпозитных</w:t>
      </w:r>
      <w:proofErr w:type="spellEnd"/>
      <w:r>
        <w:t xml:space="preserve"> базальтовых материалов и изделий из них, строительство шахты "</w:t>
      </w:r>
      <w:proofErr w:type="spellStart"/>
      <w:r>
        <w:t>Сулинуголь</w:t>
      </w:r>
      <w:proofErr w:type="spellEnd"/>
      <w:r>
        <w:t xml:space="preserve">" с применением самых современных технологий добычи, обеспечением безопасных и безвредных для здоровья условий труда, инфраструктурное обустройство инвестиционной площадки </w:t>
      </w:r>
      <w:proofErr w:type="spellStart"/>
      <w:r>
        <w:t>инновационно-производственного</w:t>
      </w:r>
      <w:proofErr w:type="spellEnd"/>
      <w:r>
        <w:t xml:space="preserve"> узла, создание интегрированного </w:t>
      </w:r>
      <w:proofErr w:type="spellStart"/>
      <w:r>
        <w:t>инновационно-образовательного</w:t>
      </w:r>
      <w:proofErr w:type="spellEnd"/>
      <w:r>
        <w:t xml:space="preserve"> комплекса для устойчивого обеспечения создаваемых инновационных производств высококвалифицированными кадрами будут способствовать развитию диверсифицированной экономики и</w:t>
      </w:r>
      <w:proofErr w:type="gramEnd"/>
      <w:r>
        <w:t xml:space="preserve"> модернизации всех основных сфер жизни шахтерского города, а в перспективе - созданию межмуниципального </w:t>
      </w:r>
      <w:proofErr w:type="spellStart"/>
      <w:r>
        <w:t>инновационно-производственного</w:t>
      </w:r>
      <w:proofErr w:type="spellEnd"/>
      <w:r>
        <w:t xml:space="preserve"> узла в рамках восточно-донбасской агломерации Ростовской области.</w:t>
      </w:r>
    </w:p>
    <w:p w:rsidR="0087022C" w:rsidRDefault="0087022C">
      <w:pPr>
        <w:pStyle w:val="ConsPlusNormal"/>
        <w:ind w:firstLine="540"/>
        <w:jc w:val="both"/>
      </w:pPr>
    </w:p>
    <w:p w:rsidR="0087022C" w:rsidRDefault="0087022C">
      <w:pPr>
        <w:pStyle w:val="ConsPlusNormal"/>
        <w:jc w:val="center"/>
      </w:pPr>
      <w:r>
        <w:t>VIII. МЕХАНИЗМЫ И ИНСТРУМЕНТЫ РЕАЛИЗАЦИИ СТРАТЕГИИ</w:t>
      </w:r>
    </w:p>
    <w:p w:rsidR="0087022C" w:rsidRDefault="0087022C">
      <w:pPr>
        <w:pStyle w:val="ConsPlusNormal"/>
        <w:ind w:firstLine="540"/>
        <w:jc w:val="both"/>
      </w:pPr>
    </w:p>
    <w:p w:rsidR="0087022C" w:rsidRDefault="0087022C">
      <w:pPr>
        <w:pStyle w:val="ConsPlusNormal"/>
        <w:ind w:firstLine="540"/>
        <w:jc w:val="both"/>
      </w:pPr>
      <w:r>
        <w:lastRenderedPageBreak/>
        <w:t>В целях реализации Стратегии используются следующие механизмы:</w:t>
      </w:r>
    </w:p>
    <w:p w:rsidR="0087022C" w:rsidRDefault="0087022C">
      <w:pPr>
        <w:pStyle w:val="ConsPlusNormal"/>
        <w:ind w:firstLine="540"/>
        <w:jc w:val="both"/>
      </w:pPr>
      <w:r>
        <w:t>законодательная и институциональная инициатива, направленная на приоритетное развитие межрегиональных проектов, интеграцию социально-экономического пространства округа с концентрацией на этом направлении ресурсов бюджетов всех уровней;</w:t>
      </w:r>
    </w:p>
    <w:p w:rsidR="0087022C" w:rsidRDefault="0087022C">
      <w:pPr>
        <w:pStyle w:val="ConsPlusNormal"/>
        <w:ind w:firstLine="540"/>
        <w:jc w:val="both"/>
      </w:pPr>
      <w:r>
        <w:t>федеральные целевые программы, региональные и муниципальные программы, а также программы крупных компаний, направленные на комплексное развитие территории Южного федерального округа;</w:t>
      </w:r>
    </w:p>
    <w:p w:rsidR="0087022C" w:rsidRDefault="0087022C">
      <w:pPr>
        <w:pStyle w:val="ConsPlusNormal"/>
        <w:ind w:firstLine="540"/>
        <w:jc w:val="both"/>
      </w:pPr>
      <w:r>
        <w:t xml:space="preserve">государственно-частное партнерство, в том числе с привлечением средств Инвестиционного фонда Российской Федерации и других институтов развития при осуществлении крупных инфраструктурных инвестиционных проектов с использованием концессионных соглашений в сфере дорожного строительства, </w:t>
      </w:r>
      <w:proofErr w:type="spellStart"/>
      <w:r>
        <w:t>недропользования</w:t>
      </w:r>
      <w:proofErr w:type="spellEnd"/>
      <w:r>
        <w:t xml:space="preserve"> и туристско-рекреационного комплекса;</w:t>
      </w:r>
    </w:p>
    <w:p w:rsidR="0087022C" w:rsidRDefault="0087022C">
      <w:pPr>
        <w:pStyle w:val="ConsPlusNormal"/>
        <w:ind w:firstLine="540"/>
        <w:jc w:val="both"/>
      </w:pPr>
      <w:r>
        <w:t>социальное партнерство в его различных формах;</w:t>
      </w:r>
    </w:p>
    <w:p w:rsidR="0087022C" w:rsidRDefault="0087022C">
      <w:pPr>
        <w:pStyle w:val="ConsPlusNormal"/>
        <w:ind w:firstLine="540"/>
        <w:jc w:val="both"/>
      </w:pPr>
      <w:r>
        <w:t>поддержка развития кластеров;</w:t>
      </w:r>
    </w:p>
    <w:p w:rsidR="0087022C" w:rsidRDefault="0087022C">
      <w:pPr>
        <w:pStyle w:val="ConsPlusNormal"/>
        <w:ind w:firstLine="540"/>
        <w:jc w:val="both"/>
      </w:pPr>
      <w:r>
        <w:t xml:space="preserve">создание особого института развития на уровне округа, учитывающего его специфику. </w:t>
      </w:r>
      <w:proofErr w:type="gramStart"/>
      <w:r>
        <w:t>Таким институциональным механизмом может стать межрегиональная корпорация развития Южного федерального округа, основное назначение которой должно состоять в разработке и осуществлении эффективных способов и мер мобилизации ресурсов всех отраслей бюджетной и внебюджетной сферы на приоритетных направлениях развития, а также в выстраивании эффективной системы взаимоотношений между органами государственной власти всех уровней, инвесторами, собственниками, населением и финансовым сектором территории.</w:t>
      </w:r>
      <w:proofErr w:type="gramEnd"/>
      <w:r>
        <w:t xml:space="preserve"> Такая корпорация развития может быть создана в форме открытого акционерного общества с участием в ее капитале субъектов Российской Федерации, входящих в состав округа, а также крупных стратегических инвесторов, заинтересованных в комплексном развитии территории округа;</w:t>
      </w:r>
    </w:p>
    <w:p w:rsidR="0087022C" w:rsidRDefault="0087022C">
      <w:pPr>
        <w:pStyle w:val="ConsPlusNormal"/>
        <w:ind w:firstLine="540"/>
        <w:jc w:val="both"/>
      </w:pPr>
      <w:r>
        <w:t xml:space="preserve">формирование устойчивого территориального каркаса существующих и новых центров инновационного экономического роста на основе многополярного подхода. </w:t>
      </w:r>
      <w:proofErr w:type="gramStart"/>
      <w:r>
        <w:t>Экономические центры федерального уровня значимости будут формировать вокруг себя территории, обладающие потенциалом ускоренного развития относительно окружающей территории в долгосрочной перспективе (зоны опережающего развития), в рамках которых будет идти ускоренное развитие базовых и перспективных отраслей, инфраструктуры федерального уровня и территориально-промышленных кластеров.</w:t>
      </w:r>
      <w:proofErr w:type="gramEnd"/>
    </w:p>
    <w:p w:rsidR="0087022C" w:rsidRDefault="0087022C">
      <w:pPr>
        <w:pStyle w:val="ConsPlusNormal"/>
        <w:ind w:firstLine="540"/>
        <w:jc w:val="both"/>
      </w:pPr>
      <w:r>
        <w:t>Основой механизмов реализации Стратегии является рациональное сочетание федеральных, региональных и отраслевых интересов с положениями стратегических документов социально-экономического развития Российской Федерации.</w:t>
      </w:r>
    </w:p>
    <w:p w:rsidR="0087022C" w:rsidRDefault="0087022C">
      <w:pPr>
        <w:pStyle w:val="ConsPlusNormal"/>
        <w:ind w:firstLine="540"/>
        <w:jc w:val="both"/>
      </w:pPr>
      <w:proofErr w:type="gramStart"/>
      <w:r>
        <w:t>Механизмы реализации Стратегии предусматривают, что инвестиционные проекты и мероприятия, отраженные в Стратегии, не являются источником возникновения дополнительных расходных обязательств федерального бюджета и являются ориентиром для реализуемых на территории Южного федерального округа государственных программ, инвестиционных программ субъектов естественных монополий федерального значения на среднесрочную и долгосрочную перспективу.</w:t>
      </w:r>
      <w:proofErr w:type="gramEnd"/>
    </w:p>
    <w:p w:rsidR="0087022C" w:rsidRDefault="0087022C">
      <w:pPr>
        <w:pStyle w:val="ConsPlusNormal"/>
        <w:ind w:firstLine="540"/>
        <w:jc w:val="both"/>
      </w:pPr>
      <w:r>
        <w:t>Реализации Стратегии будет способствовать комплекс мер, направленный:</w:t>
      </w:r>
    </w:p>
    <w:p w:rsidR="0087022C" w:rsidRDefault="0087022C">
      <w:pPr>
        <w:pStyle w:val="ConsPlusNormal"/>
        <w:ind w:firstLine="540"/>
        <w:jc w:val="both"/>
      </w:pPr>
      <w:r>
        <w:t xml:space="preserve">на определение текущих и будущих конкурентных преимуществ округа во </w:t>
      </w:r>
      <w:proofErr w:type="spellStart"/>
      <w:r>
        <w:t>внутристрановом</w:t>
      </w:r>
      <w:proofErr w:type="spellEnd"/>
      <w:r>
        <w:t xml:space="preserve"> и международном разделении труда;</w:t>
      </w:r>
    </w:p>
    <w:p w:rsidR="0087022C" w:rsidRDefault="0087022C">
      <w:pPr>
        <w:pStyle w:val="ConsPlusNormal"/>
        <w:ind w:firstLine="540"/>
        <w:jc w:val="both"/>
      </w:pPr>
      <w:r>
        <w:t xml:space="preserve">на создание положительного образа (бренда) региона на </w:t>
      </w:r>
      <w:proofErr w:type="spellStart"/>
      <w:r>
        <w:t>внутрироссийском</w:t>
      </w:r>
      <w:proofErr w:type="spellEnd"/>
      <w:r>
        <w:t xml:space="preserve"> и </w:t>
      </w:r>
      <w:proofErr w:type="gramStart"/>
      <w:r>
        <w:t>международном</w:t>
      </w:r>
      <w:proofErr w:type="gramEnd"/>
      <w:r>
        <w:t xml:space="preserve"> уровнях;</w:t>
      </w:r>
    </w:p>
    <w:p w:rsidR="0087022C" w:rsidRDefault="0087022C">
      <w:pPr>
        <w:pStyle w:val="ConsPlusNormal"/>
        <w:ind w:firstLine="540"/>
        <w:jc w:val="both"/>
      </w:pPr>
      <w:r>
        <w:t>на координацию кластерной политики, стимулирование развития региональных и локальных кластеров, поощрение развития кластерных инициатив;</w:t>
      </w:r>
    </w:p>
    <w:p w:rsidR="0087022C" w:rsidRDefault="0087022C">
      <w:pPr>
        <w:pStyle w:val="ConsPlusNormal"/>
        <w:ind w:firstLine="540"/>
        <w:jc w:val="both"/>
      </w:pPr>
      <w:r>
        <w:t>на развитие морской деятельности в округе, в том числе посредством обеспечения комплексного подхода к планированию развития приморских территорий и прибрежных акваторий региона;</w:t>
      </w:r>
    </w:p>
    <w:p w:rsidR="0087022C" w:rsidRDefault="0087022C">
      <w:pPr>
        <w:pStyle w:val="ConsPlusNormal"/>
        <w:ind w:firstLine="540"/>
        <w:jc w:val="both"/>
      </w:pPr>
      <w:r>
        <w:t>на поощрение производства наукоемкой продукции;</w:t>
      </w:r>
    </w:p>
    <w:p w:rsidR="0087022C" w:rsidRDefault="0087022C">
      <w:pPr>
        <w:pStyle w:val="ConsPlusNormal"/>
        <w:ind w:firstLine="540"/>
        <w:jc w:val="both"/>
      </w:pPr>
      <w:r>
        <w:t>на формирование региональной инновационной системы;</w:t>
      </w:r>
    </w:p>
    <w:p w:rsidR="0087022C" w:rsidRDefault="0087022C">
      <w:pPr>
        <w:pStyle w:val="ConsPlusNormal"/>
        <w:ind w:firstLine="540"/>
        <w:jc w:val="both"/>
      </w:pPr>
      <w:r>
        <w:t>на привлечение крупных российских и иностранных компаний в округ для создания новых рабочих мест и обмена технологиями и менеджментом с региональными предприятиями.</w:t>
      </w:r>
    </w:p>
    <w:p w:rsidR="0087022C" w:rsidRDefault="0087022C">
      <w:pPr>
        <w:pStyle w:val="ConsPlusNormal"/>
        <w:ind w:firstLine="540"/>
        <w:jc w:val="both"/>
      </w:pPr>
      <w:r>
        <w:t>Организационные меры по реализации Стратегии включают в себя:</w:t>
      </w:r>
    </w:p>
    <w:p w:rsidR="0087022C" w:rsidRDefault="0087022C">
      <w:pPr>
        <w:pStyle w:val="ConsPlusNormal"/>
        <w:ind w:firstLine="540"/>
        <w:jc w:val="both"/>
      </w:pPr>
      <w:r>
        <w:lastRenderedPageBreak/>
        <w:t>поддержку институтов государственно-частного партнерства, венчурного финансирования и особых экономических зон;</w:t>
      </w:r>
    </w:p>
    <w:p w:rsidR="0087022C" w:rsidRDefault="0087022C">
      <w:pPr>
        <w:pStyle w:val="ConsPlusNormal"/>
        <w:ind w:firstLine="540"/>
        <w:jc w:val="both"/>
      </w:pPr>
      <w:r>
        <w:t>создание и поддержку экспериментальных площадок, опытных полигонов для совместной с зарубежными и российскими партнерами отработки и внедрения новых технологий и передового опыта в различных отраслях экономики и социальной сферы (образовательного процесса, системы социального обслуживания, модернизации жилищно-коммунального хозяйства и др.). В результате реализации указанных мер в округе будет создана инновационная система, интегрирующая систему научных исследований и разработок, высшее образование, инжиниринговый бизнес, инновационную инфраструктуру, институты рынка интеллектуальной собственности и механизмы стимулирования инноваций;</w:t>
      </w:r>
    </w:p>
    <w:p w:rsidR="0087022C" w:rsidRDefault="0087022C">
      <w:pPr>
        <w:pStyle w:val="ConsPlusNormal"/>
        <w:ind w:firstLine="540"/>
        <w:jc w:val="both"/>
      </w:pPr>
      <w:r>
        <w:t xml:space="preserve">государственную поддержку малого бизнеса, осуществляемую посредством институтов развития, расширение перечня предоставляемых государственными и муниципальными органами услуг предпринимателям, реализацию специальных программ поддержки конкурентоспособных, </w:t>
      </w:r>
      <w:proofErr w:type="spellStart"/>
      <w:r>
        <w:t>экспортно</w:t>
      </w:r>
      <w:proofErr w:type="spellEnd"/>
      <w:r>
        <w:t xml:space="preserve"> ориентированных проектов, поддержку институтов </w:t>
      </w:r>
      <w:proofErr w:type="spellStart"/>
      <w:r>
        <w:t>микрофинансирования</w:t>
      </w:r>
      <w:proofErr w:type="spellEnd"/>
      <w:r>
        <w:t>, формирование оптимальных требований к коммерческим банкам, осуществляющим кредитование субъектов малого предпринимательства.</w:t>
      </w:r>
    </w:p>
    <w:p w:rsidR="0087022C" w:rsidRDefault="0087022C">
      <w:pPr>
        <w:pStyle w:val="ConsPlusNormal"/>
        <w:ind w:firstLine="540"/>
        <w:jc w:val="both"/>
      </w:pPr>
      <w:r>
        <w:t>Меры правового характера по реализации Стратегии включают в себя:</w:t>
      </w:r>
    </w:p>
    <w:p w:rsidR="0087022C" w:rsidRDefault="0087022C">
      <w:pPr>
        <w:pStyle w:val="ConsPlusNormal"/>
        <w:ind w:firstLine="540"/>
        <w:jc w:val="both"/>
      </w:pPr>
      <w:r>
        <w:t>проведение мониторинга законодательства субъектов Российской Федерации и разработку нормативных правовых актов органов власти субъектов Российской Федерации, направленных на создание в округе благоприятных условий для осуществления хозяйственной деятельности, привлечения инвестиций, развития государственно-частного партнерства и стимулирования инновационной деятельности;</w:t>
      </w:r>
    </w:p>
    <w:p w:rsidR="0087022C" w:rsidRDefault="0087022C">
      <w:pPr>
        <w:pStyle w:val="ConsPlusNormal"/>
        <w:ind w:firstLine="540"/>
        <w:jc w:val="both"/>
      </w:pPr>
      <w:r>
        <w:t>разработку и реализацию программ комплексного развития приморских территорий и прибрежных акваторий в качестве самостоятельного компонента комплексных стратегий и программ социально-экономического развития приморских субъектов Российской Федерации, входящих в состав Южного федерального округа, и программ развития приморских муниципальных образований;</w:t>
      </w:r>
    </w:p>
    <w:p w:rsidR="0087022C" w:rsidRDefault="0087022C">
      <w:pPr>
        <w:pStyle w:val="ConsPlusNormal"/>
        <w:ind w:firstLine="540"/>
        <w:jc w:val="both"/>
      </w:pPr>
      <w:r>
        <w:t xml:space="preserve">разработку согласованных нормативных правовых актов субъектов Российской Федерации, стимулирующих туристическую деятельность в преддверии XXII Олимпийских зимних игр и XI </w:t>
      </w:r>
      <w:proofErr w:type="spellStart"/>
      <w:r>
        <w:t>Паралимпийских</w:t>
      </w:r>
      <w:proofErr w:type="spellEnd"/>
      <w:r>
        <w:t xml:space="preserve"> зимних игр в </w:t>
      </w:r>
      <w:proofErr w:type="gramStart"/>
      <w:r>
        <w:t>г</w:t>
      </w:r>
      <w:proofErr w:type="gramEnd"/>
      <w:r>
        <w:t>. Сочи и обеспечение эффективной загрузки инфраструктуры после их проведения;</w:t>
      </w:r>
    </w:p>
    <w:p w:rsidR="0087022C" w:rsidRDefault="0087022C">
      <w:pPr>
        <w:pStyle w:val="ConsPlusNormal"/>
        <w:ind w:firstLine="540"/>
        <w:jc w:val="both"/>
      </w:pPr>
      <w:r>
        <w:t xml:space="preserve">создание правовых и институциональных условий для развития инфраструктурного комплекса, жилищного строительства и реформирования жилищно-коммунального комплекса, включая развитие эффективной транспортной инфраструктуры округа посредством принятия и реализации программ дорожного строительства, внедрение новых, ипотечных форм жилищного строительства и формирование с этой целью нормативной правовой базы, </w:t>
      </w:r>
      <w:proofErr w:type="gramStart"/>
      <w:r>
        <w:t>направленной</w:t>
      </w:r>
      <w:proofErr w:type="gramEnd"/>
      <w:r>
        <w:t xml:space="preserve"> прежде всего на повышение доверия между всеми участниками процесса - гражданином, работодателем, банком и строительной компанией - продавцом жилья, повышение качества условий проживания и предоставления услуг, в том числе путем объединения собственников жилья в товарищества, увеличения доли частных управляющих компаний, а также повышения взаимной ответственности всех участников жилищно-коммунальных отношений;</w:t>
      </w:r>
    </w:p>
    <w:p w:rsidR="0087022C" w:rsidRDefault="0087022C">
      <w:pPr>
        <w:pStyle w:val="ConsPlusNormal"/>
        <w:ind w:firstLine="540"/>
        <w:jc w:val="both"/>
      </w:pPr>
      <w:proofErr w:type="gramStart"/>
      <w:r>
        <w:t>создание условий, обеспечивающих модернизацию социального комплекса округа (учреждений образования, здравоохранения, культуры, социальной защиты), укрепление сельской экономики и социальной сферы, смягчение экологических проблем с учетом специфических особенностей территорий, подготовку нормативной правовой базы для создания и развития социально ориентированных некоммерческих организаций, содействие развитию системы подготовки высококвалифицированных кадров в области металлургии, фармацевтической промышленности, производства строительных материалов и туризма, информатизацию образовательного процесса, укрепление межведомственного</w:t>
      </w:r>
      <w:proofErr w:type="gramEnd"/>
      <w:r>
        <w:t xml:space="preserve"> взаимодействия и государственно-частного партнерства для максимального соответствия системы образования потребностям регионального рынка труда, обеспечение доступности и качества медицинской помощи, сохранение и развитие накопленного культурного и духовного потенциала округа.</w:t>
      </w:r>
    </w:p>
    <w:p w:rsidR="0087022C" w:rsidRDefault="0087022C">
      <w:pPr>
        <w:pStyle w:val="ConsPlusNormal"/>
        <w:ind w:firstLine="540"/>
        <w:jc w:val="both"/>
      </w:pPr>
      <w:r>
        <w:t>Меры финансового характера по реализации Стратегии включают в себя:</w:t>
      </w:r>
    </w:p>
    <w:p w:rsidR="0087022C" w:rsidRDefault="0087022C">
      <w:pPr>
        <w:pStyle w:val="ConsPlusNormal"/>
        <w:ind w:firstLine="540"/>
        <w:jc w:val="both"/>
      </w:pPr>
      <w:r>
        <w:t xml:space="preserve">широкое информирование граждан об их правах и возможностях на финансовых рынках при </w:t>
      </w:r>
      <w:r>
        <w:lastRenderedPageBreak/>
        <w:t>инвестировании личных сбережений, оптимизацию условий для развития сети банковского обслуживания населения, совершенствование потребительского кредитования, повышение его технологичности, использование современных технических средств и технологий, повышение квалификации и профессионализма банковских работников, расширение спектра предоставляемых услуг и повышение прозрачности банковского бизнеса;</w:t>
      </w:r>
    </w:p>
    <w:p w:rsidR="0087022C" w:rsidRDefault="0087022C">
      <w:pPr>
        <w:pStyle w:val="ConsPlusNormal"/>
        <w:ind w:firstLine="540"/>
        <w:jc w:val="both"/>
      </w:pPr>
      <w:r>
        <w:t>переориентирование кредитной политики в сфере обслуживания крупных клиентов на проектное финансирование и инвестиционное кредитование;</w:t>
      </w:r>
    </w:p>
    <w:p w:rsidR="0087022C" w:rsidRDefault="0087022C">
      <w:pPr>
        <w:pStyle w:val="ConsPlusNormal"/>
        <w:ind w:firstLine="540"/>
        <w:jc w:val="both"/>
      </w:pPr>
      <w:r>
        <w:t xml:space="preserve">участие банков в </w:t>
      </w:r>
      <w:proofErr w:type="spellStart"/>
      <w:r>
        <w:t>соинвестировании</w:t>
      </w:r>
      <w:proofErr w:type="spellEnd"/>
      <w:r>
        <w:t xml:space="preserve"> крупных проектов, осуществляемых на территории Южного федерального округа в форме государственно-частного партнерства;</w:t>
      </w:r>
    </w:p>
    <w:p w:rsidR="0087022C" w:rsidRDefault="0087022C">
      <w:pPr>
        <w:pStyle w:val="ConsPlusNormal"/>
        <w:ind w:firstLine="540"/>
        <w:jc w:val="both"/>
      </w:pPr>
      <w:r>
        <w:t>внедрение концессионных соглашений (на 25 - 30 лет) для развития дорожно-транспортной отрасли, образования, здравоохранения и жилищно-коммунального хозяйства;</w:t>
      </w:r>
    </w:p>
    <w:p w:rsidR="0087022C" w:rsidRDefault="0087022C">
      <w:pPr>
        <w:pStyle w:val="ConsPlusNormal"/>
        <w:ind w:firstLine="540"/>
        <w:jc w:val="both"/>
      </w:pPr>
      <w:r>
        <w:t xml:space="preserve">стимулирование банковского сектора к развитию системы </w:t>
      </w:r>
      <w:proofErr w:type="spellStart"/>
      <w:r>
        <w:t>микрофинансирования</w:t>
      </w:r>
      <w:proofErr w:type="spellEnd"/>
      <w:r>
        <w:t xml:space="preserve">, кредитование под плавающие процентные ставки, предоставление кредитов сельскохозяйственным товаропроизводителям, развитие кредитования лизинговых операций, а также развитие торгового финансирования и </w:t>
      </w:r>
      <w:proofErr w:type="spellStart"/>
      <w:r>
        <w:t>предэкспортного</w:t>
      </w:r>
      <w:proofErr w:type="spellEnd"/>
      <w:r>
        <w:t xml:space="preserve"> финансирования;</w:t>
      </w:r>
    </w:p>
    <w:p w:rsidR="0087022C" w:rsidRDefault="0087022C">
      <w:pPr>
        <w:pStyle w:val="ConsPlusNormal"/>
        <w:ind w:firstLine="540"/>
        <w:jc w:val="both"/>
      </w:pPr>
      <w:r>
        <w:t xml:space="preserve">увеличение объема финансирования развития инновационного сектора из бюджетов субъектов Российской Федерации и местных бюджетов (субсидии, льготы по оплате аренды, льготные кредиты и др.), предоставление ведущим вузам и </w:t>
      </w:r>
      <w:proofErr w:type="spellStart"/>
      <w:r>
        <w:t>инновационно</w:t>
      </w:r>
      <w:proofErr w:type="spellEnd"/>
      <w:r>
        <w:t xml:space="preserve"> активным субъектам бизнеса преференций в сфере налогообложения и использовании объектов, находящихся в собственности субъектов Российской Федерации и муниципальной собственности.</w:t>
      </w:r>
    </w:p>
    <w:p w:rsidR="0087022C" w:rsidRDefault="0087022C">
      <w:pPr>
        <w:pStyle w:val="ConsPlusNormal"/>
        <w:ind w:firstLine="540"/>
        <w:jc w:val="both"/>
      </w:pPr>
      <w:r>
        <w:t xml:space="preserve">Действенным механизмом реализации Стратегии станет </w:t>
      </w:r>
      <w:hyperlink r:id="rId51" w:history="1">
        <w:r>
          <w:rPr>
            <w:color w:val="0000FF"/>
          </w:rPr>
          <w:t>план</w:t>
        </w:r>
      </w:hyperlink>
      <w:r>
        <w:t xml:space="preserve"> мероприятий по реализации Стратегии социально-экономического развития Южного федерального округа на период до 2020 года.</w:t>
      </w: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jc w:val="right"/>
      </w:pPr>
      <w:r>
        <w:t>Приложение N 1</w:t>
      </w:r>
    </w:p>
    <w:p w:rsidR="0087022C" w:rsidRDefault="0087022C">
      <w:pPr>
        <w:pStyle w:val="ConsPlusNormal"/>
        <w:jc w:val="right"/>
      </w:pPr>
      <w:r>
        <w:t xml:space="preserve">к Стратегии </w:t>
      </w:r>
      <w:proofErr w:type="gramStart"/>
      <w:r>
        <w:t>социально-экономического</w:t>
      </w:r>
      <w:proofErr w:type="gramEnd"/>
    </w:p>
    <w:p w:rsidR="0087022C" w:rsidRDefault="0087022C">
      <w:pPr>
        <w:pStyle w:val="ConsPlusNormal"/>
        <w:jc w:val="right"/>
      </w:pPr>
      <w:r>
        <w:t>развития Южного федерального</w:t>
      </w:r>
    </w:p>
    <w:p w:rsidR="0087022C" w:rsidRDefault="0087022C">
      <w:pPr>
        <w:pStyle w:val="ConsPlusNormal"/>
        <w:jc w:val="right"/>
      </w:pPr>
      <w:r>
        <w:t>округа на период до 2020 года</w:t>
      </w:r>
    </w:p>
    <w:p w:rsidR="0087022C" w:rsidRDefault="0087022C">
      <w:pPr>
        <w:pStyle w:val="ConsPlusNormal"/>
        <w:ind w:firstLine="540"/>
        <w:jc w:val="both"/>
      </w:pPr>
    </w:p>
    <w:p w:rsidR="0087022C" w:rsidRDefault="0087022C">
      <w:pPr>
        <w:pStyle w:val="ConsPlusNormal"/>
        <w:jc w:val="center"/>
      </w:pPr>
      <w:bookmarkStart w:id="1" w:name="P1597"/>
      <w:bookmarkEnd w:id="1"/>
      <w:r>
        <w:t>ПОКАЗАТЕЛИ</w:t>
      </w:r>
    </w:p>
    <w:p w:rsidR="0087022C" w:rsidRDefault="0087022C">
      <w:pPr>
        <w:pStyle w:val="ConsPlusNormal"/>
        <w:jc w:val="center"/>
      </w:pPr>
      <w:r>
        <w:t>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jc w:val="right"/>
      </w:pPr>
      <w:r>
        <w:t>Таблица 1</w:t>
      </w:r>
    </w:p>
    <w:p w:rsidR="0087022C" w:rsidRDefault="0087022C">
      <w:pPr>
        <w:pStyle w:val="ConsPlusNormal"/>
        <w:ind w:firstLine="540"/>
        <w:jc w:val="both"/>
      </w:pPr>
    </w:p>
    <w:p w:rsidR="0087022C" w:rsidRDefault="0087022C">
      <w:pPr>
        <w:pStyle w:val="ConsPlusNormal"/>
        <w:jc w:val="center"/>
      </w:pPr>
      <w:r>
        <w:t>Удельный вес Южного федерального округа</w:t>
      </w:r>
    </w:p>
    <w:p w:rsidR="0087022C" w:rsidRDefault="0087022C">
      <w:pPr>
        <w:pStyle w:val="ConsPlusNormal"/>
        <w:jc w:val="center"/>
      </w:pPr>
      <w:r>
        <w:t>в основных показателях социально-экономического развития</w:t>
      </w:r>
    </w:p>
    <w:p w:rsidR="0087022C" w:rsidRDefault="0087022C">
      <w:pPr>
        <w:pStyle w:val="ConsPlusNormal"/>
        <w:jc w:val="center"/>
      </w:pPr>
      <w:r>
        <w:t>Российской Федерации за 2009 год</w:t>
      </w:r>
    </w:p>
    <w:p w:rsidR="0087022C" w:rsidRDefault="0087022C">
      <w:pPr>
        <w:pStyle w:val="ConsPlusNormal"/>
        <w:ind w:firstLine="540"/>
        <w:jc w:val="both"/>
      </w:pPr>
    </w:p>
    <w:p w:rsidR="0087022C" w:rsidRDefault="0087022C">
      <w:pPr>
        <w:pStyle w:val="ConsPlusNormal"/>
        <w:jc w:val="right"/>
      </w:pPr>
      <w:r>
        <w:t>(процентов)</w:t>
      </w:r>
    </w:p>
    <w:p w:rsidR="0087022C" w:rsidRDefault="0087022C">
      <w:pPr>
        <w:pStyle w:val="ConsPlusNormal"/>
        <w:jc w:val="right"/>
      </w:pPr>
    </w:p>
    <w:p w:rsidR="0087022C" w:rsidRDefault="0087022C">
      <w:pPr>
        <w:pStyle w:val="ConsPlusCell"/>
        <w:jc w:val="both"/>
      </w:pPr>
      <w:r>
        <w:t>Территория                                                            2,47</w:t>
      </w:r>
    </w:p>
    <w:p w:rsidR="0087022C" w:rsidRDefault="0087022C">
      <w:pPr>
        <w:pStyle w:val="ConsPlusCell"/>
        <w:jc w:val="both"/>
      </w:pPr>
    </w:p>
    <w:p w:rsidR="0087022C" w:rsidRDefault="0087022C">
      <w:pPr>
        <w:pStyle w:val="ConsPlusCell"/>
        <w:jc w:val="both"/>
      </w:pPr>
      <w:r>
        <w:t>Численность населения на 1 января 2010 г.                             9,66</w:t>
      </w:r>
    </w:p>
    <w:p w:rsidR="0087022C" w:rsidRDefault="0087022C">
      <w:pPr>
        <w:pStyle w:val="ConsPlusCell"/>
        <w:jc w:val="both"/>
      </w:pPr>
    </w:p>
    <w:p w:rsidR="0087022C" w:rsidRDefault="0087022C">
      <w:pPr>
        <w:pStyle w:val="ConsPlusCell"/>
        <w:jc w:val="both"/>
      </w:pPr>
      <w:r>
        <w:t xml:space="preserve">Численность </w:t>
      </w:r>
      <w:proofErr w:type="gramStart"/>
      <w:r>
        <w:t>занятых</w:t>
      </w:r>
      <w:proofErr w:type="gramEnd"/>
      <w:r>
        <w:t xml:space="preserve"> в экономике                                       9,3</w:t>
      </w:r>
    </w:p>
    <w:p w:rsidR="0087022C" w:rsidRDefault="0087022C">
      <w:pPr>
        <w:pStyle w:val="ConsPlusCell"/>
        <w:jc w:val="both"/>
      </w:pPr>
    </w:p>
    <w:p w:rsidR="0087022C" w:rsidRDefault="0087022C">
      <w:pPr>
        <w:pStyle w:val="ConsPlusCell"/>
        <w:jc w:val="both"/>
      </w:pPr>
      <w:r>
        <w:t>Основные фонды                                                        6,09</w:t>
      </w:r>
    </w:p>
    <w:p w:rsidR="0087022C" w:rsidRDefault="0087022C">
      <w:pPr>
        <w:pStyle w:val="ConsPlusCell"/>
        <w:jc w:val="both"/>
      </w:pPr>
    </w:p>
    <w:p w:rsidR="0087022C" w:rsidRDefault="0087022C">
      <w:pPr>
        <w:pStyle w:val="ConsPlusCell"/>
        <w:jc w:val="both"/>
      </w:pPr>
      <w:r>
        <w:t>Валовой региональный продукт                                          5,99</w:t>
      </w:r>
    </w:p>
    <w:p w:rsidR="0087022C" w:rsidRDefault="0087022C">
      <w:pPr>
        <w:pStyle w:val="ConsPlusCell"/>
        <w:jc w:val="both"/>
      </w:pPr>
    </w:p>
    <w:p w:rsidR="0087022C" w:rsidRDefault="0087022C">
      <w:pPr>
        <w:pStyle w:val="ConsPlusCell"/>
        <w:jc w:val="both"/>
      </w:pPr>
      <w:r>
        <w:lastRenderedPageBreak/>
        <w:t>Объем промышленного производства                                      5,12</w:t>
      </w:r>
    </w:p>
    <w:p w:rsidR="0087022C" w:rsidRDefault="0087022C">
      <w:pPr>
        <w:pStyle w:val="ConsPlusCell"/>
        <w:jc w:val="both"/>
      </w:pPr>
    </w:p>
    <w:p w:rsidR="0087022C" w:rsidRDefault="0087022C">
      <w:pPr>
        <w:pStyle w:val="ConsPlusCell"/>
        <w:jc w:val="both"/>
      </w:pPr>
      <w:r>
        <w:t>Объем продукции сельского хозяйства                                   13,7</w:t>
      </w:r>
    </w:p>
    <w:p w:rsidR="0087022C" w:rsidRDefault="0087022C">
      <w:pPr>
        <w:pStyle w:val="ConsPlusCell"/>
        <w:jc w:val="both"/>
      </w:pPr>
    </w:p>
    <w:p w:rsidR="0087022C" w:rsidRDefault="0087022C">
      <w:pPr>
        <w:pStyle w:val="ConsPlusCell"/>
        <w:jc w:val="both"/>
      </w:pPr>
      <w:r>
        <w:t>Объем работ по виду деятельности "Строительство"                      8,45</w:t>
      </w:r>
    </w:p>
    <w:p w:rsidR="0087022C" w:rsidRDefault="0087022C">
      <w:pPr>
        <w:pStyle w:val="ConsPlusCell"/>
        <w:jc w:val="both"/>
      </w:pPr>
    </w:p>
    <w:p w:rsidR="0087022C" w:rsidRDefault="0087022C">
      <w:pPr>
        <w:pStyle w:val="ConsPlusCell"/>
        <w:jc w:val="both"/>
      </w:pPr>
      <w:r>
        <w:t>Оборот розничной торговли                                             8,7</w:t>
      </w:r>
    </w:p>
    <w:p w:rsidR="0087022C" w:rsidRDefault="0087022C">
      <w:pPr>
        <w:pStyle w:val="ConsPlusCell"/>
        <w:jc w:val="both"/>
      </w:pPr>
    </w:p>
    <w:p w:rsidR="0087022C" w:rsidRDefault="0087022C">
      <w:pPr>
        <w:pStyle w:val="ConsPlusCell"/>
        <w:jc w:val="both"/>
      </w:pPr>
      <w:r>
        <w:t>Инвестиции в основной капитал                                         8,61</w:t>
      </w:r>
    </w:p>
    <w:p w:rsidR="0087022C" w:rsidRDefault="0087022C">
      <w:pPr>
        <w:pStyle w:val="ConsPlusCell"/>
        <w:jc w:val="both"/>
      </w:pPr>
    </w:p>
    <w:p w:rsidR="0087022C" w:rsidRDefault="0087022C">
      <w:pPr>
        <w:pStyle w:val="ConsPlusCell"/>
        <w:jc w:val="both"/>
      </w:pPr>
      <w:r>
        <w:t xml:space="preserve">Объем поступлений налогов, сборов и иных платежей в </w:t>
      </w:r>
      <w:proofErr w:type="gramStart"/>
      <w:r>
        <w:t>бюджетную</w:t>
      </w:r>
      <w:proofErr w:type="gramEnd"/>
      <w:r>
        <w:t xml:space="preserve">         5,01</w:t>
      </w:r>
    </w:p>
    <w:p w:rsidR="0087022C" w:rsidRDefault="0087022C">
      <w:pPr>
        <w:pStyle w:val="ConsPlusCell"/>
        <w:jc w:val="both"/>
      </w:pPr>
      <w:r>
        <w:t>систему Российской Федерации</w:t>
      </w:r>
    </w:p>
    <w:p w:rsidR="0087022C" w:rsidRDefault="0087022C">
      <w:pPr>
        <w:pStyle w:val="ConsPlusCell"/>
        <w:jc w:val="both"/>
      </w:pPr>
    </w:p>
    <w:p w:rsidR="0087022C" w:rsidRDefault="0087022C">
      <w:pPr>
        <w:pStyle w:val="ConsPlusCell"/>
        <w:jc w:val="both"/>
      </w:pPr>
      <w:r>
        <w:t xml:space="preserve">     в том числе в федеральный бюджет                                 3,39</w:t>
      </w:r>
    </w:p>
    <w:p w:rsidR="0087022C" w:rsidRDefault="0087022C">
      <w:pPr>
        <w:pStyle w:val="ConsPlusCell"/>
        <w:jc w:val="both"/>
      </w:pPr>
    </w:p>
    <w:p w:rsidR="0087022C" w:rsidRDefault="0087022C">
      <w:pPr>
        <w:pStyle w:val="ConsPlusCell"/>
        <w:jc w:val="both"/>
      </w:pPr>
      <w:r>
        <w:t>Экспорт                                                               2,76</w:t>
      </w:r>
    </w:p>
    <w:p w:rsidR="0087022C" w:rsidRDefault="0087022C">
      <w:pPr>
        <w:pStyle w:val="ConsPlusCell"/>
        <w:jc w:val="both"/>
      </w:pPr>
    </w:p>
    <w:p w:rsidR="0087022C" w:rsidRDefault="0087022C">
      <w:pPr>
        <w:pStyle w:val="ConsPlusCell"/>
        <w:jc w:val="both"/>
      </w:pPr>
      <w:r>
        <w:t>Импорт                                                                4,22</w:t>
      </w:r>
    </w:p>
    <w:p w:rsidR="0087022C" w:rsidRDefault="0087022C">
      <w:pPr>
        <w:pStyle w:val="ConsPlusNormal"/>
        <w:jc w:val="both"/>
      </w:pPr>
    </w:p>
    <w:p w:rsidR="0087022C" w:rsidRDefault="0087022C">
      <w:pPr>
        <w:pStyle w:val="ConsPlusNormal"/>
        <w:jc w:val="right"/>
      </w:pPr>
      <w:r>
        <w:t>Таблица 2</w:t>
      </w:r>
    </w:p>
    <w:p w:rsidR="0087022C" w:rsidRDefault="0087022C">
      <w:pPr>
        <w:pStyle w:val="ConsPlusNormal"/>
        <w:ind w:firstLine="540"/>
        <w:jc w:val="both"/>
      </w:pPr>
    </w:p>
    <w:p w:rsidR="0087022C" w:rsidRDefault="0087022C">
      <w:pPr>
        <w:pStyle w:val="ConsPlusNormal"/>
        <w:jc w:val="center"/>
      </w:pPr>
      <w:r>
        <w:t>Основные показатели социально-экономического развития</w:t>
      </w:r>
    </w:p>
    <w:p w:rsidR="0087022C" w:rsidRDefault="0087022C">
      <w:pPr>
        <w:pStyle w:val="ConsPlusNormal"/>
        <w:jc w:val="center"/>
      </w:pPr>
      <w:r>
        <w:t>Южного федерального округа и входящих в его состав</w:t>
      </w:r>
    </w:p>
    <w:p w:rsidR="0087022C" w:rsidRDefault="0087022C">
      <w:pPr>
        <w:pStyle w:val="ConsPlusNormal"/>
        <w:jc w:val="center"/>
      </w:pPr>
      <w:r>
        <w:t>субъектов Российской Федерации в I полугодии 2010 г.</w:t>
      </w:r>
    </w:p>
    <w:p w:rsidR="0087022C" w:rsidRDefault="0087022C">
      <w:pPr>
        <w:pStyle w:val="ConsPlusNormal"/>
        <w:jc w:val="center"/>
      </w:pPr>
      <w:r>
        <w:t>(к соответствующему периоду 2009 года)</w:t>
      </w:r>
    </w:p>
    <w:p w:rsidR="0087022C" w:rsidRDefault="0087022C">
      <w:pPr>
        <w:pStyle w:val="ConsPlusNormal"/>
        <w:ind w:firstLine="540"/>
        <w:jc w:val="both"/>
      </w:pPr>
    </w:p>
    <w:p w:rsidR="0087022C" w:rsidRDefault="0087022C">
      <w:pPr>
        <w:pStyle w:val="ConsPlusNormal"/>
        <w:jc w:val="right"/>
      </w:pPr>
      <w:r>
        <w:t>(процентов)</w:t>
      </w:r>
    </w:p>
    <w:p w:rsidR="0087022C" w:rsidRDefault="0087022C">
      <w:pPr>
        <w:pStyle w:val="ConsPlusCell"/>
        <w:jc w:val="both"/>
      </w:pPr>
      <w:r>
        <w:rPr>
          <w:sz w:val="12"/>
        </w:rPr>
        <w:t>────────────────┬───────────┬──────────┬──────────┬─────────────┬────────────┬─────────────┬──────────┬───────────</w:t>
      </w:r>
    </w:p>
    <w:p w:rsidR="0087022C" w:rsidRDefault="0087022C">
      <w:pPr>
        <w:pStyle w:val="ConsPlusCell"/>
        <w:jc w:val="both"/>
      </w:pPr>
      <w:r>
        <w:rPr>
          <w:sz w:val="12"/>
        </w:rPr>
        <w:t xml:space="preserve">                │   Южный   │Республика│</w:t>
      </w:r>
      <w:proofErr w:type="gramStart"/>
      <w:r>
        <w:rPr>
          <w:sz w:val="12"/>
        </w:rPr>
        <w:t>Республика</w:t>
      </w:r>
      <w:proofErr w:type="gramEnd"/>
      <w:r>
        <w:rPr>
          <w:sz w:val="12"/>
        </w:rPr>
        <w:t>│Краснодарский│Астраханская│Волгоградская│Ростовская│Российская</w:t>
      </w:r>
    </w:p>
    <w:p w:rsidR="0087022C" w:rsidRDefault="0087022C">
      <w:pPr>
        <w:pStyle w:val="ConsPlusCell"/>
        <w:jc w:val="both"/>
      </w:pPr>
      <w:r>
        <w:rPr>
          <w:sz w:val="12"/>
        </w:rPr>
        <w:t xml:space="preserve">                </w:t>
      </w:r>
      <w:proofErr w:type="spellStart"/>
      <w:r>
        <w:rPr>
          <w:sz w:val="12"/>
        </w:rPr>
        <w:t>│федеральный│</w:t>
      </w:r>
      <w:proofErr w:type="spellEnd"/>
      <w:r>
        <w:rPr>
          <w:sz w:val="12"/>
        </w:rPr>
        <w:t xml:space="preserve">  Адыгея  │ Калмыкия │    край     │  область   │   </w:t>
      </w:r>
      <w:proofErr w:type="gramStart"/>
      <w:r>
        <w:rPr>
          <w:sz w:val="12"/>
        </w:rPr>
        <w:t>область</w:t>
      </w:r>
      <w:proofErr w:type="gramEnd"/>
      <w:r>
        <w:rPr>
          <w:sz w:val="12"/>
        </w:rPr>
        <w:t xml:space="preserve">   │ область  </w:t>
      </w:r>
      <w:proofErr w:type="spellStart"/>
      <w:r>
        <w:rPr>
          <w:sz w:val="12"/>
        </w:rPr>
        <w:t>│Федерация</w:t>
      </w:r>
      <w:proofErr w:type="spellEnd"/>
    </w:p>
    <w:p w:rsidR="0087022C" w:rsidRDefault="0087022C">
      <w:pPr>
        <w:pStyle w:val="ConsPlusCell"/>
        <w:jc w:val="both"/>
      </w:pPr>
      <w:r>
        <w:rPr>
          <w:sz w:val="12"/>
        </w:rPr>
        <w:t xml:space="preserve">                │   округ   │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r>
        <w:rPr>
          <w:sz w:val="12"/>
        </w:rPr>
        <w:t xml:space="preserve">          </w:t>
      </w:r>
      <w:proofErr w:type="spellStart"/>
      <w:r>
        <w:rPr>
          <w:sz w:val="12"/>
        </w:rPr>
        <w:t>│</w:t>
      </w:r>
      <w:proofErr w:type="spellEnd"/>
    </w:p>
    <w:p w:rsidR="0087022C" w:rsidRDefault="0087022C">
      <w:pPr>
        <w:pStyle w:val="ConsPlusCell"/>
        <w:jc w:val="both"/>
      </w:pPr>
      <w:r>
        <w:rPr>
          <w:sz w:val="12"/>
        </w:rPr>
        <w:t>────────────────┴───────────┴──────────┴──────────┴─────────────┴────────────┴─────────────┴──────────┴───────────</w:t>
      </w:r>
    </w:p>
    <w:p w:rsidR="0087022C" w:rsidRDefault="0087022C">
      <w:pPr>
        <w:pStyle w:val="ConsPlusCell"/>
        <w:jc w:val="both"/>
      </w:pPr>
      <w:r>
        <w:rPr>
          <w:sz w:val="12"/>
        </w:rPr>
        <w:t xml:space="preserve"> Индекс динамики    107,7      109,1      107,6        108,9        105,8         107,6       106,6      104,9</w:t>
      </w:r>
    </w:p>
    <w:p w:rsidR="0087022C" w:rsidRDefault="0087022C">
      <w:pPr>
        <w:pStyle w:val="ConsPlusCell"/>
        <w:jc w:val="both"/>
      </w:pPr>
      <w:r>
        <w:rPr>
          <w:sz w:val="12"/>
        </w:rPr>
        <w:t xml:space="preserve"> экономической</w:t>
      </w:r>
    </w:p>
    <w:p w:rsidR="0087022C" w:rsidRDefault="0087022C">
      <w:pPr>
        <w:pStyle w:val="ConsPlusCell"/>
        <w:jc w:val="both"/>
      </w:pPr>
      <w:r>
        <w:rPr>
          <w:sz w:val="12"/>
        </w:rPr>
        <w:t xml:space="preserve"> активности</w:t>
      </w:r>
    </w:p>
    <w:p w:rsidR="0087022C" w:rsidRDefault="0087022C">
      <w:pPr>
        <w:pStyle w:val="ConsPlusCell"/>
        <w:jc w:val="both"/>
      </w:pPr>
    </w:p>
    <w:p w:rsidR="0087022C" w:rsidRDefault="0087022C">
      <w:pPr>
        <w:pStyle w:val="ConsPlusCell"/>
        <w:jc w:val="both"/>
      </w:pPr>
      <w:r>
        <w:rPr>
          <w:sz w:val="12"/>
        </w:rPr>
        <w:t xml:space="preserve"> Индекс динамики    89,3       103,3       97,5        95,3          83,4         87,3         82,8       92,3</w:t>
      </w:r>
    </w:p>
    <w:p w:rsidR="0087022C" w:rsidRDefault="0087022C">
      <w:pPr>
        <w:pStyle w:val="ConsPlusCell"/>
        <w:jc w:val="both"/>
      </w:pPr>
      <w:r>
        <w:rPr>
          <w:sz w:val="12"/>
        </w:rPr>
        <w:t xml:space="preserve"> экономической</w:t>
      </w:r>
    </w:p>
    <w:p w:rsidR="0087022C" w:rsidRDefault="0087022C">
      <w:pPr>
        <w:pStyle w:val="ConsPlusCell"/>
        <w:jc w:val="both"/>
      </w:pPr>
      <w:r>
        <w:rPr>
          <w:sz w:val="12"/>
        </w:rPr>
        <w:t xml:space="preserve"> активности,</w:t>
      </w:r>
    </w:p>
    <w:p w:rsidR="0087022C" w:rsidRDefault="0087022C">
      <w:pPr>
        <w:pStyle w:val="ConsPlusCell"/>
        <w:jc w:val="both"/>
      </w:pPr>
      <w:r>
        <w:rPr>
          <w:sz w:val="12"/>
        </w:rPr>
        <w:t xml:space="preserve"> 2009 год к 2008</w:t>
      </w:r>
    </w:p>
    <w:p w:rsidR="0087022C" w:rsidRDefault="0087022C">
      <w:pPr>
        <w:pStyle w:val="ConsPlusCell"/>
        <w:jc w:val="both"/>
      </w:pPr>
      <w:r>
        <w:rPr>
          <w:sz w:val="12"/>
        </w:rPr>
        <w:t xml:space="preserve"> году</w:t>
      </w:r>
    </w:p>
    <w:p w:rsidR="0087022C" w:rsidRDefault="0087022C">
      <w:pPr>
        <w:pStyle w:val="ConsPlusCell"/>
        <w:jc w:val="both"/>
      </w:pPr>
    </w:p>
    <w:p w:rsidR="0087022C" w:rsidRDefault="0087022C">
      <w:pPr>
        <w:pStyle w:val="ConsPlusCell"/>
        <w:jc w:val="both"/>
      </w:pPr>
      <w:r>
        <w:rPr>
          <w:sz w:val="12"/>
        </w:rPr>
        <w:t xml:space="preserve"> Индекс             108,6      109,4      112,9        104,1         114          106,3       112,7      110,2</w:t>
      </w:r>
    </w:p>
    <w:p w:rsidR="0087022C" w:rsidRDefault="0087022C">
      <w:pPr>
        <w:pStyle w:val="ConsPlusCell"/>
        <w:jc w:val="both"/>
      </w:pPr>
      <w:r>
        <w:rPr>
          <w:sz w:val="12"/>
        </w:rPr>
        <w:t xml:space="preserve"> промышленного</w:t>
      </w:r>
    </w:p>
    <w:p w:rsidR="0087022C" w:rsidRDefault="0087022C">
      <w:pPr>
        <w:pStyle w:val="ConsPlusCell"/>
        <w:jc w:val="both"/>
      </w:pPr>
      <w:r>
        <w:rPr>
          <w:sz w:val="12"/>
        </w:rPr>
        <w:t xml:space="preserve"> производства</w:t>
      </w:r>
    </w:p>
    <w:p w:rsidR="0087022C" w:rsidRDefault="0087022C">
      <w:pPr>
        <w:pStyle w:val="ConsPlusCell"/>
        <w:jc w:val="both"/>
      </w:pPr>
    </w:p>
    <w:p w:rsidR="0087022C" w:rsidRDefault="0087022C">
      <w:pPr>
        <w:pStyle w:val="ConsPlusCell"/>
        <w:jc w:val="both"/>
      </w:pPr>
      <w:r>
        <w:rPr>
          <w:sz w:val="12"/>
        </w:rPr>
        <w:t xml:space="preserve"> Индекс              106       101,3      104,4        105,2        103,2         111,3       107,4      102,9</w:t>
      </w:r>
    </w:p>
    <w:p w:rsidR="0087022C" w:rsidRDefault="0087022C">
      <w:pPr>
        <w:pStyle w:val="ConsPlusCell"/>
        <w:jc w:val="both"/>
      </w:pPr>
      <w:r>
        <w:rPr>
          <w:sz w:val="12"/>
        </w:rPr>
        <w:t xml:space="preserve"> физического</w:t>
      </w:r>
    </w:p>
    <w:p w:rsidR="0087022C" w:rsidRDefault="0087022C">
      <w:pPr>
        <w:pStyle w:val="ConsPlusCell"/>
        <w:jc w:val="both"/>
      </w:pPr>
      <w:r>
        <w:rPr>
          <w:sz w:val="12"/>
        </w:rPr>
        <w:t xml:space="preserve"> объема</w:t>
      </w:r>
    </w:p>
    <w:p w:rsidR="0087022C" w:rsidRDefault="0087022C">
      <w:pPr>
        <w:pStyle w:val="ConsPlusCell"/>
        <w:jc w:val="both"/>
      </w:pPr>
      <w:r>
        <w:rPr>
          <w:sz w:val="12"/>
        </w:rPr>
        <w:t xml:space="preserve"> продукции</w:t>
      </w:r>
    </w:p>
    <w:p w:rsidR="0087022C" w:rsidRDefault="0087022C">
      <w:pPr>
        <w:pStyle w:val="ConsPlusCell"/>
        <w:jc w:val="both"/>
      </w:pPr>
      <w:r>
        <w:rPr>
          <w:sz w:val="12"/>
        </w:rPr>
        <w:t xml:space="preserve"> сельского</w:t>
      </w:r>
    </w:p>
    <w:p w:rsidR="0087022C" w:rsidRDefault="0087022C">
      <w:pPr>
        <w:pStyle w:val="ConsPlusCell"/>
        <w:jc w:val="both"/>
      </w:pPr>
      <w:r>
        <w:rPr>
          <w:sz w:val="12"/>
        </w:rPr>
        <w:t xml:space="preserve"> хозяйства</w:t>
      </w:r>
    </w:p>
    <w:p w:rsidR="0087022C" w:rsidRDefault="0087022C">
      <w:pPr>
        <w:pStyle w:val="ConsPlusCell"/>
        <w:jc w:val="both"/>
      </w:pPr>
    </w:p>
    <w:p w:rsidR="0087022C" w:rsidRDefault="0087022C">
      <w:pPr>
        <w:pStyle w:val="ConsPlusCell"/>
        <w:jc w:val="both"/>
      </w:pPr>
      <w:r>
        <w:rPr>
          <w:sz w:val="12"/>
        </w:rPr>
        <w:t xml:space="preserve"> Индекс             111,6       110       100,7        123,9         87,7         94,7         93,7       96,9</w:t>
      </w:r>
    </w:p>
    <w:p w:rsidR="0087022C" w:rsidRDefault="0087022C">
      <w:pPr>
        <w:pStyle w:val="ConsPlusCell"/>
        <w:jc w:val="both"/>
      </w:pPr>
      <w:r>
        <w:rPr>
          <w:sz w:val="12"/>
        </w:rPr>
        <w:t xml:space="preserve"> физического</w:t>
      </w:r>
    </w:p>
    <w:p w:rsidR="0087022C" w:rsidRDefault="0087022C">
      <w:pPr>
        <w:pStyle w:val="ConsPlusCell"/>
        <w:jc w:val="both"/>
      </w:pPr>
      <w:r>
        <w:rPr>
          <w:sz w:val="12"/>
        </w:rPr>
        <w:t xml:space="preserve"> объема работ,</w:t>
      </w:r>
    </w:p>
    <w:p w:rsidR="0087022C" w:rsidRDefault="0087022C">
      <w:pPr>
        <w:pStyle w:val="ConsPlusCell"/>
        <w:jc w:val="both"/>
      </w:pPr>
      <w:r>
        <w:rPr>
          <w:sz w:val="12"/>
        </w:rPr>
        <w:t xml:space="preserve"> выполненных по</w:t>
      </w:r>
    </w:p>
    <w:p w:rsidR="0087022C" w:rsidRDefault="0087022C">
      <w:pPr>
        <w:pStyle w:val="ConsPlusCell"/>
        <w:jc w:val="both"/>
      </w:pPr>
      <w:r>
        <w:rPr>
          <w:sz w:val="12"/>
        </w:rPr>
        <w:t xml:space="preserve"> виду</w:t>
      </w:r>
    </w:p>
    <w:p w:rsidR="0087022C" w:rsidRDefault="0087022C">
      <w:pPr>
        <w:pStyle w:val="ConsPlusCell"/>
        <w:jc w:val="both"/>
      </w:pPr>
      <w:r>
        <w:rPr>
          <w:sz w:val="12"/>
        </w:rPr>
        <w:t xml:space="preserve"> деятельности</w:t>
      </w:r>
    </w:p>
    <w:p w:rsidR="0087022C" w:rsidRDefault="0087022C">
      <w:pPr>
        <w:pStyle w:val="ConsPlusCell"/>
        <w:jc w:val="both"/>
      </w:pPr>
      <w:r>
        <w:rPr>
          <w:sz w:val="12"/>
        </w:rPr>
        <w:t xml:space="preserve"> "Строительство"</w:t>
      </w:r>
    </w:p>
    <w:p w:rsidR="0087022C" w:rsidRDefault="0087022C">
      <w:pPr>
        <w:pStyle w:val="ConsPlusCell"/>
        <w:jc w:val="both"/>
      </w:pPr>
    </w:p>
    <w:p w:rsidR="0087022C" w:rsidRDefault="0087022C">
      <w:pPr>
        <w:pStyle w:val="ConsPlusCell"/>
        <w:jc w:val="both"/>
      </w:pPr>
      <w:r>
        <w:rPr>
          <w:sz w:val="12"/>
        </w:rPr>
        <w:t xml:space="preserve"> Индекс оборота     107,7      113,4       106         103,9        103,8         110,4       111,4      103,4</w:t>
      </w:r>
    </w:p>
    <w:p w:rsidR="0087022C" w:rsidRDefault="0087022C">
      <w:pPr>
        <w:pStyle w:val="ConsPlusCell"/>
        <w:jc w:val="both"/>
      </w:pPr>
      <w:r>
        <w:rPr>
          <w:sz w:val="12"/>
        </w:rPr>
        <w:t xml:space="preserve"> розничной</w:t>
      </w:r>
    </w:p>
    <w:p w:rsidR="0087022C" w:rsidRDefault="0087022C">
      <w:pPr>
        <w:pStyle w:val="ConsPlusCell"/>
        <w:jc w:val="both"/>
      </w:pPr>
      <w:r>
        <w:rPr>
          <w:sz w:val="12"/>
        </w:rPr>
        <w:t xml:space="preserve"> торговли</w:t>
      </w:r>
    </w:p>
    <w:p w:rsidR="0087022C" w:rsidRDefault="0087022C">
      <w:pPr>
        <w:pStyle w:val="ConsPlusCell"/>
        <w:jc w:val="both"/>
      </w:pPr>
    </w:p>
    <w:p w:rsidR="0087022C" w:rsidRDefault="0087022C">
      <w:pPr>
        <w:pStyle w:val="ConsPlusCell"/>
        <w:jc w:val="both"/>
      </w:pPr>
      <w:r>
        <w:rPr>
          <w:sz w:val="12"/>
        </w:rPr>
        <w:t xml:space="preserve"> Индекс </w:t>
      </w:r>
      <w:proofErr w:type="gramStart"/>
      <w:r>
        <w:rPr>
          <w:sz w:val="12"/>
        </w:rPr>
        <w:t>реальных</w:t>
      </w:r>
      <w:proofErr w:type="gramEnd"/>
      <w:r>
        <w:rPr>
          <w:sz w:val="12"/>
        </w:rPr>
        <w:t xml:space="preserve">    107,4      115,2      104,1         107         100,3         104,8       110,6      104,5</w:t>
      </w:r>
    </w:p>
    <w:p w:rsidR="0087022C" w:rsidRDefault="0087022C">
      <w:pPr>
        <w:pStyle w:val="ConsPlusCell"/>
        <w:jc w:val="both"/>
      </w:pPr>
      <w:r>
        <w:rPr>
          <w:sz w:val="12"/>
        </w:rPr>
        <w:t xml:space="preserve"> денежных</w:t>
      </w:r>
    </w:p>
    <w:p w:rsidR="0087022C" w:rsidRDefault="0087022C">
      <w:pPr>
        <w:pStyle w:val="ConsPlusCell"/>
        <w:jc w:val="both"/>
      </w:pPr>
      <w:r>
        <w:rPr>
          <w:sz w:val="12"/>
        </w:rPr>
        <w:t xml:space="preserve"> доходов</w:t>
      </w:r>
    </w:p>
    <w:p w:rsidR="0087022C" w:rsidRDefault="0087022C">
      <w:pPr>
        <w:pStyle w:val="ConsPlusCell"/>
        <w:jc w:val="both"/>
      </w:pPr>
      <w:r>
        <w:rPr>
          <w:sz w:val="12"/>
        </w:rPr>
        <w:t xml:space="preserve"> населения</w:t>
      </w:r>
    </w:p>
    <w:p w:rsidR="0087022C" w:rsidRDefault="0087022C">
      <w:pPr>
        <w:pStyle w:val="ConsPlusCell"/>
        <w:jc w:val="both"/>
      </w:pPr>
    </w:p>
    <w:p w:rsidR="0087022C" w:rsidRDefault="0087022C">
      <w:pPr>
        <w:pStyle w:val="ConsPlusCell"/>
        <w:jc w:val="both"/>
      </w:pPr>
      <w:r>
        <w:rPr>
          <w:sz w:val="12"/>
        </w:rPr>
        <w:t xml:space="preserve"> Доля </w:t>
      </w:r>
      <w:proofErr w:type="gramStart"/>
      <w:r>
        <w:rPr>
          <w:sz w:val="12"/>
        </w:rPr>
        <w:t>прибыльных</w:t>
      </w:r>
      <w:proofErr w:type="gramEnd"/>
    </w:p>
    <w:p w:rsidR="0087022C" w:rsidRDefault="0087022C">
      <w:pPr>
        <w:pStyle w:val="ConsPlusCell"/>
        <w:jc w:val="both"/>
      </w:pPr>
      <w:r>
        <w:rPr>
          <w:sz w:val="12"/>
        </w:rPr>
        <w:t xml:space="preserve"> организаций </w:t>
      </w:r>
      <w:proofErr w:type="gramStart"/>
      <w:r>
        <w:rPr>
          <w:sz w:val="12"/>
        </w:rPr>
        <w:t>в</w:t>
      </w:r>
      <w:proofErr w:type="gramEnd"/>
    </w:p>
    <w:p w:rsidR="0087022C" w:rsidRDefault="0087022C">
      <w:pPr>
        <w:pStyle w:val="ConsPlusCell"/>
        <w:jc w:val="both"/>
      </w:pPr>
      <w:r>
        <w:rPr>
          <w:sz w:val="12"/>
        </w:rPr>
        <w:t xml:space="preserve"> экономике:</w:t>
      </w:r>
    </w:p>
    <w:p w:rsidR="0087022C" w:rsidRDefault="0087022C">
      <w:pPr>
        <w:pStyle w:val="ConsPlusCell"/>
        <w:jc w:val="both"/>
      </w:pPr>
    </w:p>
    <w:p w:rsidR="0087022C" w:rsidRDefault="0087022C">
      <w:pPr>
        <w:pStyle w:val="ConsPlusCell"/>
        <w:jc w:val="both"/>
      </w:pPr>
      <w:r>
        <w:rPr>
          <w:sz w:val="12"/>
        </w:rPr>
        <w:t xml:space="preserve">  январь - июнь      66         63,5       62,1        68,3          60,8         62,7         66,9       65,6</w:t>
      </w:r>
    </w:p>
    <w:p w:rsidR="0087022C" w:rsidRDefault="0087022C">
      <w:pPr>
        <w:pStyle w:val="ConsPlusCell"/>
        <w:jc w:val="both"/>
      </w:pPr>
      <w:r>
        <w:rPr>
          <w:sz w:val="12"/>
        </w:rPr>
        <w:t xml:space="preserve">  2010 г.</w:t>
      </w:r>
    </w:p>
    <w:p w:rsidR="0087022C" w:rsidRDefault="0087022C">
      <w:pPr>
        <w:pStyle w:val="ConsPlusCell"/>
        <w:jc w:val="both"/>
      </w:pPr>
      <w:r>
        <w:rPr>
          <w:sz w:val="12"/>
        </w:rPr>
        <w:t xml:space="preserve">  январь - июнь     67,7        58,7       56,8        69,2          62,9         64,9         70,5       64,5</w:t>
      </w:r>
    </w:p>
    <w:p w:rsidR="0087022C" w:rsidRDefault="0087022C">
      <w:pPr>
        <w:pStyle w:val="ConsPlusCell"/>
        <w:jc w:val="both"/>
      </w:pPr>
      <w:r>
        <w:rPr>
          <w:sz w:val="12"/>
        </w:rPr>
        <w:t xml:space="preserve">  2009 г.</w:t>
      </w:r>
    </w:p>
    <w:p w:rsidR="0087022C" w:rsidRDefault="0087022C">
      <w:pPr>
        <w:pStyle w:val="ConsPlusCell"/>
        <w:jc w:val="both"/>
      </w:pPr>
    </w:p>
    <w:p w:rsidR="0087022C" w:rsidRDefault="0087022C">
      <w:pPr>
        <w:pStyle w:val="ConsPlusCell"/>
        <w:jc w:val="both"/>
      </w:pPr>
      <w:r>
        <w:rPr>
          <w:sz w:val="12"/>
        </w:rPr>
        <w:t xml:space="preserve"> Уровень общей</w:t>
      </w:r>
    </w:p>
    <w:p w:rsidR="0087022C" w:rsidRDefault="0087022C">
      <w:pPr>
        <w:pStyle w:val="ConsPlusCell"/>
        <w:jc w:val="both"/>
      </w:pPr>
      <w:r>
        <w:rPr>
          <w:sz w:val="12"/>
        </w:rPr>
        <w:lastRenderedPageBreak/>
        <w:t xml:space="preserve"> безработицы:</w:t>
      </w:r>
    </w:p>
    <w:p w:rsidR="0087022C" w:rsidRDefault="0087022C">
      <w:pPr>
        <w:pStyle w:val="ConsPlusCell"/>
        <w:jc w:val="both"/>
      </w:pPr>
    </w:p>
    <w:p w:rsidR="0087022C" w:rsidRDefault="0087022C">
      <w:pPr>
        <w:pStyle w:val="ConsPlusCell"/>
        <w:jc w:val="both"/>
      </w:pPr>
      <w:r>
        <w:rPr>
          <w:sz w:val="12"/>
        </w:rPr>
        <w:t xml:space="preserve">    2009 год         8,6        7,9        16,6         7,2           10          10,4         8,4        </w:t>
      </w:r>
      <w:proofErr w:type="spellStart"/>
      <w:r>
        <w:rPr>
          <w:sz w:val="12"/>
        </w:rPr>
        <w:t>8,4</w:t>
      </w:r>
      <w:proofErr w:type="spellEnd"/>
    </w:p>
    <w:p w:rsidR="0087022C" w:rsidRDefault="0087022C">
      <w:pPr>
        <w:pStyle w:val="ConsPlusCell"/>
        <w:jc w:val="both"/>
      </w:pPr>
    </w:p>
    <w:p w:rsidR="0087022C" w:rsidRDefault="0087022C">
      <w:pPr>
        <w:pStyle w:val="ConsPlusCell"/>
        <w:jc w:val="both"/>
      </w:pPr>
      <w:r>
        <w:rPr>
          <w:sz w:val="12"/>
        </w:rPr>
        <w:t xml:space="preserve">    2008 год         6,5        7,7         16          4,8          7,5           8,1         6,6        6,3</w:t>
      </w:r>
    </w:p>
    <w:p w:rsidR="0087022C" w:rsidRDefault="0087022C">
      <w:pPr>
        <w:pStyle w:val="ConsPlusCell"/>
        <w:jc w:val="both"/>
      </w:pPr>
      <w:r>
        <w:rPr>
          <w:sz w:val="12"/>
        </w:rPr>
        <w:t>──────────────────────────────────────────────────────────────────────────────────────────────────────────────────</w:t>
      </w:r>
    </w:p>
    <w:p w:rsidR="0087022C" w:rsidRDefault="0087022C">
      <w:pPr>
        <w:sectPr w:rsidR="0087022C" w:rsidSect="006F3A83">
          <w:pgSz w:w="11906" w:h="16838"/>
          <w:pgMar w:top="1134" w:right="850" w:bottom="1134" w:left="1701" w:header="708" w:footer="708" w:gutter="0"/>
          <w:cols w:space="708"/>
          <w:docGrid w:linePitch="360"/>
        </w:sectPr>
      </w:pPr>
    </w:p>
    <w:p w:rsidR="0087022C" w:rsidRDefault="0087022C">
      <w:pPr>
        <w:pStyle w:val="ConsPlusNormal"/>
        <w:jc w:val="both"/>
      </w:pPr>
    </w:p>
    <w:p w:rsidR="0087022C" w:rsidRDefault="0087022C">
      <w:pPr>
        <w:pStyle w:val="ConsPlusNormal"/>
        <w:jc w:val="right"/>
      </w:pPr>
      <w:r>
        <w:t>Таблица 3</w:t>
      </w:r>
    </w:p>
    <w:p w:rsidR="0087022C" w:rsidRDefault="0087022C">
      <w:pPr>
        <w:pStyle w:val="ConsPlusNormal"/>
        <w:ind w:firstLine="540"/>
        <w:jc w:val="both"/>
      </w:pPr>
    </w:p>
    <w:p w:rsidR="0087022C" w:rsidRDefault="0087022C">
      <w:pPr>
        <w:pStyle w:val="ConsPlusNormal"/>
        <w:jc w:val="center"/>
      </w:pPr>
      <w:r>
        <w:t xml:space="preserve">Показатели конкурентоспособности экономики </w:t>
      </w:r>
      <w:proofErr w:type="gramStart"/>
      <w:r>
        <w:t>федеральных</w:t>
      </w:r>
      <w:proofErr w:type="gramEnd"/>
    </w:p>
    <w:p w:rsidR="0087022C" w:rsidRDefault="0087022C">
      <w:pPr>
        <w:pStyle w:val="ConsPlusNormal"/>
        <w:jc w:val="center"/>
      </w:pPr>
      <w:r>
        <w:t>округов Российской Федерации за 2009 год</w:t>
      </w:r>
    </w:p>
    <w:p w:rsidR="0087022C" w:rsidRDefault="0087022C">
      <w:pPr>
        <w:pStyle w:val="ConsPlusNormal"/>
        <w:ind w:firstLine="540"/>
        <w:jc w:val="both"/>
      </w:pPr>
    </w:p>
    <w:p w:rsidR="0087022C" w:rsidRDefault="0087022C">
      <w:pPr>
        <w:pStyle w:val="ConsPlusCell"/>
        <w:jc w:val="both"/>
      </w:pPr>
      <w:r>
        <w:rPr>
          <w:sz w:val="18"/>
        </w:rPr>
        <w:t>──────────────────┬────────────┬─────────────┬────────────┬─────────────┬──────────┬─────────────┬──────────┬──────────┬──────────</w:t>
      </w:r>
    </w:p>
    <w:p w:rsidR="0087022C" w:rsidRDefault="0087022C">
      <w:pPr>
        <w:pStyle w:val="ConsPlusCell"/>
        <w:jc w:val="both"/>
      </w:pPr>
      <w:r>
        <w:rPr>
          <w:sz w:val="18"/>
        </w:rPr>
        <w:t xml:space="preserve">                  </w:t>
      </w:r>
      <w:proofErr w:type="spellStart"/>
      <w:r>
        <w:rPr>
          <w:sz w:val="18"/>
        </w:rPr>
        <w:t>│Производство│</w:t>
      </w:r>
      <w:proofErr w:type="spellEnd"/>
      <w:r>
        <w:rPr>
          <w:sz w:val="18"/>
        </w:rPr>
        <w:t xml:space="preserve">  Денежные   </w:t>
      </w:r>
      <w:proofErr w:type="spellStart"/>
      <w:r>
        <w:rPr>
          <w:sz w:val="18"/>
        </w:rPr>
        <w:t>│Оборот</w:t>
      </w:r>
      <w:proofErr w:type="spellEnd"/>
      <w:r>
        <w:rPr>
          <w:sz w:val="18"/>
        </w:rPr>
        <w:t xml:space="preserve"> </w:t>
      </w:r>
      <w:proofErr w:type="spellStart"/>
      <w:r>
        <w:rPr>
          <w:sz w:val="18"/>
        </w:rPr>
        <w:t>малых│</w:t>
      </w:r>
      <w:proofErr w:type="spellEnd"/>
      <w:r>
        <w:rPr>
          <w:sz w:val="18"/>
        </w:rPr>
        <w:t xml:space="preserve">   Сводный   │  Объем   </w:t>
      </w:r>
      <w:proofErr w:type="spellStart"/>
      <w:r>
        <w:rPr>
          <w:sz w:val="18"/>
        </w:rPr>
        <w:t>│</w:t>
      </w:r>
      <w:proofErr w:type="gramStart"/>
      <w:r>
        <w:rPr>
          <w:sz w:val="18"/>
        </w:rPr>
        <w:t>Объем</w:t>
      </w:r>
      <w:proofErr w:type="spellEnd"/>
      <w:proofErr w:type="gramEnd"/>
      <w:r>
        <w:rPr>
          <w:sz w:val="18"/>
        </w:rPr>
        <w:t xml:space="preserve"> </w:t>
      </w:r>
      <w:proofErr w:type="spellStart"/>
      <w:r>
        <w:rPr>
          <w:sz w:val="18"/>
        </w:rPr>
        <w:t>соб</w:t>
      </w:r>
      <w:proofErr w:type="spellEnd"/>
      <w:r>
        <w:rPr>
          <w:sz w:val="18"/>
        </w:rPr>
        <w:t xml:space="preserve">-   </w:t>
      </w:r>
      <w:proofErr w:type="spellStart"/>
      <w:r>
        <w:rPr>
          <w:sz w:val="18"/>
        </w:rPr>
        <w:t>│Экспорт</w:t>
      </w:r>
      <w:proofErr w:type="spellEnd"/>
      <w:r>
        <w:rPr>
          <w:sz w:val="18"/>
        </w:rPr>
        <w:t xml:space="preserve"> </w:t>
      </w:r>
      <w:proofErr w:type="spellStart"/>
      <w:r>
        <w:rPr>
          <w:sz w:val="18"/>
        </w:rPr>
        <w:t>на│Сальди</w:t>
      </w:r>
      <w:proofErr w:type="spellEnd"/>
      <w:r>
        <w:rPr>
          <w:sz w:val="18"/>
        </w:rPr>
        <w:t xml:space="preserve">-   </w:t>
      </w:r>
      <w:proofErr w:type="spellStart"/>
      <w:r>
        <w:rPr>
          <w:sz w:val="18"/>
        </w:rPr>
        <w:t>│Интег</w:t>
      </w:r>
      <w:proofErr w:type="spellEnd"/>
      <w:r>
        <w:rPr>
          <w:sz w:val="18"/>
        </w:rPr>
        <w:t>-</w:t>
      </w:r>
    </w:p>
    <w:p w:rsidR="0087022C" w:rsidRDefault="0087022C">
      <w:pPr>
        <w:pStyle w:val="ConsPlusCell"/>
        <w:jc w:val="both"/>
      </w:pPr>
      <w:r>
        <w:rPr>
          <w:sz w:val="18"/>
        </w:rPr>
        <w:t xml:space="preserve">                  │  ВРП на 1  │  доходы (с  </w:t>
      </w:r>
      <w:proofErr w:type="spellStart"/>
      <w:r>
        <w:rPr>
          <w:sz w:val="18"/>
        </w:rPr>
        <w:t>│предприятий</w:t>
      </w:r>
      <w:proofErr w:type="spellEnd"/>
      <w:r>
        <w:rPr>
          <w:sz w:val="18"/>
        </w:rPr>
        <w:t xml:space="preserve"> │   индекс    │ частных  </w:t>
      </w:r>
      <w:proofErr w:type="spellStart"/>
      <w:r>
        <w:rPr>
          <w:sz w:val="18"/>
        </w:rPr>
        <w:t>│ственных</w:t>
      </w:r>
      <w:proofErr w:type="spellEnd"/>
      <w:r>
        <w:rPr>
          <w:sz w:val="18"/>
        </w:rPr>
        <w:t xml:space="preserve"> д</w:t>
      </w:r>
      <w:proofErr w:type="gramStart"/>
      <w:r>
        <w:rPr>
          <w:sz w:val="18"/>
        </w:rPr>
        <w:t>о-</w:t>
      </w:r>
      <w:proofErr w:type="gramEnd"/>
      <w:r>
        <w:rPr>
          <w:sz w:val="18"/>
        </w:rPr>
        <w:t xml:space="preserve"> │   душу   </w:t>
      </w:r>
      <w:proofErr w:type="spellStart"/>
      <w:r>
        <w:rPr>
          <w:sz w:val="18"/>
        </w:rPr>
        <w:t>│рованный</w:t>
      </w:r>
      <w:proofErr w:type="spellEnd"/>
      <w:r>
        <w:rPr>
          <w:sz w:val="18"/>
        </w:rPr>
        <w:t xml:space="preserve">  </w:t>
      </w:r>
      <w:proofErr w:type="spellStart"/>
      <w:r>
        <w:rPr>
          <w:sz w:val="18"/>
        </w:rPr>
        <w:t>│ральный</w:t>
      </w:r>
      <w:proofErr w:type="spellEnd"/>
    </w:p>
    <w:p w:rsidR="0087022C" w:rsidRDefault="0087022C">
      <w:pPr>
        <w:pStyle w:val="ConsPlusCell"/>
        <w:jc w:val="both"/>
      </w:pPr>
      <w:r>
        <w:rPr>
          <w:sz w:val="18"/>
        </w:rPr>
        <w:t xml:space="preserve">                  │ занятого в │   учетом    </w:t>
      </w:r>
      <w:proofErr w:type="spellStart"/>
      <w:r>
        <w:rPr>
          <w:sz w:val="18"/>
        </w:rPr>
        <w:t>│товаропрои</w:t>
      </w:r>
      <w:proofErr w:type="gramStart"/>
      <w:r>
        <w:rPr>
          <w:sz w:val="18"/>
        </w:rPr>
        <w:t>з-</w:t>
      </w:r>
      <w:proofErr w:type="gramEnd"/>
      <w:r>
        <w:rPr>
          <w:sz w:val="18"/>
        </w:rPr>
        <w:t>│инновационной│инвестиций│ходов</w:t>
      </w:r>
      <w:proofErr w:type="spellEnd"/>
      <w:r>
        <w:rPr>
          <w:sz w:val="18"/>
        </w:rPr>
        <w:t xml:space="preserve"> </w:t>
      </w:r>
      <w:proofErr w:type="spellStart"/>
      <w:r>
        <w:rPr>
          <w:sz w:val="18"/>
        </w:rPr>
        <w:t>консо</w:t>
      </w:r>
      <w:proofErr w:type="spellEnd"/>
      <w:r>
        <w:rPr>
          <w:sz w:val="18"/>
        </w:rPr>
        <w:t xml:space="preserve">- </w:t>
      </w:r>
      <w:proofErr w:type="spellStart"/>
      <w:r>
        <w:rPr>
          <w:sz w:val="18"/>
        </w:rPr>
        <w:t>│населения</w:t>
      </w:r>
      <w:proofErr w:type="spellEnd"/>
      <w:r>
        <w:rPr>
          <w:sz w:val="18"/>
        </w:rPr>
        <w:t xml:space="preserve"> </w:t>
      </w:r>
      <w:proofErr w:type="spellStart"/>
      <w:r>
        <w:rPr>
          <w:sz w:val="18"/>
        </w:rPr>
        <w:t>│финансовый│индекс</w:t>
      </w:r>
      <w:proofErr w:type="spellEnd"/>
    </w:p>
    <w:p w:rsidR="0087022C" w:rsidRDefault="0087022C">
      <w:pPr>
        <w:pStyle w:val="ConsPlusCell"/>
        <w:jc w:val="both"/>
      </w:pPr>
      <w:r>
        <w:rPr>
          <w:sz w:val="18"/>
        </w:rPr>
        <w:t xml:space="preserve">                  │ экономике  </w:t>
      </w:r>
      <w:proofErr w:type="spellStart"/>
      <w:r>
        <w:rPr>
          <w:sz w:val="18"/>
        </w:rPr>
        <w:t>│покупательной│водящих</w:t>
      </w:r>
      <w:proofErr w:type="spellEnd"/>
      <w:r>
        <w:rPr>
          <w:sz w:val="18"/>
        </w:rPr>
        <w:t xml:space="preserve"> о</w:t>
      </w:r>
      <w:proofErr w:type="gramStart"/>
      <w:r>
        <w:rPr>
          <w:sz w:val="18"/>
        </w:rPr>
        <w:t>т-</w:t>
      </w:r>
      <w:proofErr w:type="gramEnd"/>
      <w:r>
        <w:rPr>
          <w:sz w:val="18"/>
        </w:rPr>
        <w:t xml:space="preserve"> │ активности  │ на душу  </w:t>
      </w:r>
      <w:proofErr w:type="spellStart"/>
      <w:r>
        <w:rPr>
          <w:sz w:val="18"/>
        </w:rPr>
        <w:t>│лидированного│</w:t>
      </w:r>
      <w:proofErr w:type="spellEnd"/>
      <w:r>
        <w:rPr>
          <w:sz w:val="18"/>
        </w:rPr>
        <w:t>(</w:t>
      </w:r>
      <w:proofErr w:type="spellStart"/>
      <w:r>
        <w:rPr>
          <w:sz w:val="18"/>
        </w:rPr>
        <w:t>процентов│результат</w:t>
      </w:r>
      <w:proofErr w:type="spellEnd"/>
      <w:r>
        <w:rPr>
          <w:sz w:val="18"/>
        </w:rPr>
        <w:t xml:space="preserve"> </w:t>
      </w:r>
      <w:proofErr w:type="spellStart"/>
      <w:r>
        <w:rPr>
          <w:sz w:val="18"/>
        </w:rPr>
        <w:t>│конкурен</w:t>
      </w:r>
      <w:proofErr w:type="spellEnd"/>
      <w:r>
        <w:rPr>
          <w:sz w:val="18"/>
        </w:rPr>
        <w:t>-</w:t>
      </w:r>
    </w:p>
    <w:p w:rsidR="0087022C" w:rsidRDefault="0087022C">
      <w:pPr>
        <w:pStyle w:val="ConsPlusCell"/>
        <w:jc w:val="both"/>
      </w:pPr>
      <w:r>
        <w:rPr>
          <w:sz w:val="18"/>
        </w:rPr>
        <w:t xml:space="preserve">                  </w:t>
      </w:r>
      <w:proofErr w:type="spellStart"/>
      <w:r>
        <w:rPr>
          <w:sz w:val="18"/>
        </w:rPr>
        <w:t>│в</w:t>
      </w:r>
      <w:proofErr w:type="spellEnd"/>
      <w:r>
        <w:rPr>
          <w:sz w:val="18"/>
        </w:rPr>
        <w:t xml:space="preserve"> 2008 году </w:t>
      </w:r>
      <w:proofErr w:type="spellStart"/>
      <w:r>
        <w:rPr>
          <w:sz w:val="18"/>
        </w:rPr>
        <w:t>│способности</w:t>
      </w:r>
      <w:proofErr w:type="spellEnd"/>
      <w:r>
        <w:rPr>
          <w:sz w:val="18"/>
        </w:rPr>
        <w:t xml:space="preserve">) </w:t>
      </w:r>
      <w:proofErr w:type="spellStart"/>
      <w:r>
        <w:rPr>
          <w:sz w:val="18"/>
        </w:rPr>
        <w:t>│раслей</w:t>
      </w:r>
      <w:proofErr w:type="spellEnd"/>
      <w:r>
        <w:rPr>
          <w:sz w:val="18"/>
        </w:rPr>
        <w:t xml:space="preserve"> на   │ (процентов  </w:t>
      </w:r>
      <w:proofErr w:type="spellStart"/>
      <w:r>
        <w:rPr>
          <w:sz w:val="18"/>
        </w:rPr>
        <w:t>│населения</w:t>
      </w:r>
      <w:proofErr w:type="spellEnd"/>
      <w:r>
        <w:rPr>
          <w:sz w:val="18"/>
        </w:rPr>
        <w:t xml:space="preserve"> </w:t>
      </w:r>
      <w:proofErr w:type="spellStart"/>
      <w:r>
        <w:rPr>
          <w:sz w:val="18"/>
        </w:rPr>
        <w:t>│бюджета</w:t>
      </w:r>
      <w:proofErr w:type="spellEnd"/>
      <w:r>
        <w:rPr>
          <w:sz w:val="18"/>
        </w:rPr>
        <w:t xml:space="preserve"> </w:t>
      </w:r>
      <w:proofErr w:type="spellStart"/>
      <w:r>
        <w:rPr>
          <w:sz w:val="18"/>
        </w:rPr>
        <w:t>рег</w:t>
      </w:r>
      <w:proofErr w:type="gramStart"/>
      <w:r>
        <w:rPr>
          <w:sz w:val="18"/>
        </w:rPr>
        <w:t>и-</w:t>
      </w:r>
      <w:proofErr w:type="gramEnd"/>
      <w:r>
        <w:rPr>
          <w:sz w:val="18"/>
        </w:rPr>
        <w:t>│</w:t>
      </w:r>
      <w:proofErr w:type="spellEnd"/>
      <w:r>
        <w:rPr>
          <w:sz w:val="18"/>
        </w:rPr>
        <w:t xml:space="preserve">    к     </w:t>
      </w:r>
      <w:proofErr w:type="spellStart"/>
      <w:r>
        <w:rPr>
          <w:sz w:val="18"/>
        </w:rPr>
        <w:t>│на</w:t>
      </w:r>
      <w:proofErr w:type="spellEnd"/>
      <w:r>
        <w:rPr>
          <w:sz w:val="18"/>
        </w:rPr>
        <w:t xml:space="preserve"> 1 за-  </w:t>
      </w:r>
      <w:proofErr w:type="spellStart"/>
      <w:r>
        <w:rPr>
          <w:sz w:val="18"/>
        </w:rPr>
        <w:t>│тоспособ</w:t>
      </w:r>
      <w:proofErr w:type="spellEnd"/>
      <w:r>
        <w:rPr>
          <w:sz w:val="18"/>
        </w:rPr>
        <w:t>-</w:t>
      </w:r>
    </w:p>
    <w:p w:rsidR="0087022C" w:rsidRDefault="0087022C">
      <w:pPr>
        <w:pStyle w:val="ConsPlusCell"/>
        <w:jc w:val="both"/>
      </w:pPr>
      <w:r>
        <w:rPr>
          <w:sz w:val="18"/>
        </w:rPr>
        <w:t xml:space="preserve">                  │ (процентов │   на душу   </w:t>
      </w:r>
      <w:proofErr w:type="spellStart"/>
      <w:r>
        <w:rPr>
          <w:sz w:val="18"/>
        </w:rPr>
        <w:t>│</w:t>
      </w:r>
      <w:proofErr w:type="gramStart"/>
      <w:r>
        <w:rPr>
          <w:sz w:val="18"/>
        </w:rPr>
        <w:t>душу</w:t>
      </w:r>
      <w:proofErr w:type="spellEnd"/>
      <w:proofErr w:type="gramEnd"/>
      <w:r>
        <w:rPr>
          <w:sz w:val="18"/>
        </w:rPr>
        <w:t xml:space="preserve"> </w:t>
      </w:r>
      <w:proofErr w:type="spellStart"/>
      <w:r>
        <w:rPr>
          <w:sz w:val="18"/>
        </w:rPr>
        <w:t>насе</w:t>
      </w:r>
      <w:proofErr w:type="spellEnd"/>
      <w:r>
        <w:rPr>
          <w:sz w:val="18"/>
        </w:rPr>
        <w:t xml:space="preserve">-  </w:t>
      </w:r>
      <w:proofErr w:type="spellStart"/>
      <w:r>
        <w:rPr>
          <w:sz w:val="18"/>
        </w:rPr>
        <w:t>│к</w:t>
      </w:r>
      <w:proofErr w:type="spellEnd"/>
      <w:r>
        <w:rPr>
          <w:sz w:val="18"/>
        </w:rPr>
        <w:t xml:space="preserve"> Российской │(</w:t>
      </w:r>
      <w:proofErr w:type="spellStart"/>
      <w:r>
        <w:rPr>
          <w:sz w:val="18"/>
        </w:rPr>
        <w:t>процентов│онов</w:t>
      </w:r>
      <w:proofErr w:type="spellEnd"/>
      <w:r>
        <w:rPr>
          <w:sz w:val="18"/>
        </w:rPr>
        <w:t xml:space="preserve"> (с </w:t>
      </w:r>
      <w:proofErr w:type="spellStart"/>
      <w:r>
        <w:rPr>
          <w:sz w:val="18"/>
        </w:rPr>
        <w:t>уче</w:t>
      </w:r>
      <w:proofErr w:type="spellEnd"/>
      <w:r>
        <w:rPr>
          <w:sz w:val="18"/>
        </w:rPr>
        <w:t xml:space="preserve">- </w:t>
      </w:r>
      <w:proofErr w:type="spellStart"/>
      <w:r>
        <w:rPr>
          <w:sz w:val="18"/>
        </w:rPr>
        <w:t>│Российской│нятого</w:t>
      </w:r>
      <w:proofErr w:type="spellEnd"/>
      <w:r>
        <w:rPr>
          <w:sz w:val="18"/>
        </w:rPr>
        <w:t xml:space="preserve"> в  </w:t>
      </w:r>
      <w:proofErr w:type="spellStart"/>
      <w:r>
        <w:rPr>
          <w:sz w:val="18"/>
        </w:rPr>
        <w:t>│ности</w:t>
      </w:r>
      <w:proofErr w:type="spellEnd"/>
      <w:r>
        <w:rPr>
          <w:sz w:val="18"/>
        </w:rPr>
        <w:t xml:space="preserve"> </w:t>
      </w:r>
      <w:hyperlink w:anchor="P1756" w:history="1">
        <w:r>
          <w:rPr>
            <w:color w:val="0000FF"/>
            <w:sz w:val="18"/>
          </w:rPr>
          <w:t>&lt;*&gt;</w:t>
        </w:r>
      </w:hyperlink>
    </w:p>
    <w:p w:rsidR="0087022C" w:rsidRDefault="0087022C">
      <w:pPr>
        <w:pStyle w:val="ConsPlusCell"/>
        <w:jc w:val="both"/>
      </w:pPr>
      <w:r>
        <w:rPr>
          <w:sz w:val="18"/>
        </w:rPr>
        <w:t xml:space="preserve">                  </w:t>
      </w:r>
      <w:proofErr w:type="spellStart"/>
      <w:r>
        <w:rPr>
          <w:sz w:val="18"/>
        </w:rPr>
        <w:t>│к</w:t>
      </w:r>
      <w:proofErr w:type="spellEnd"/>
      <w:r>
        <w:rPr>
          <w:sz w:val="18"/>
        </w:rPr>
        <w:t xml:space="preserve"> </w:t>
      </w:r>
      <w:proofErr w:type="spellStart"/>
      <w:r>
        <w:rPr>
          <w:sz w:val="18"/>
        </w:rPr>
        <w:t>Российской│</w:t>
      </w:r>
      <w:proofErr w:type="spellEnd"/>
      <w:r>
        <w:rPr>
          <w:sz w:val="18"/>
        </w:rPr>
        <w:t xml:space="preserve">  населения  </w:t>
      </w:r>
      <w:proofErr w:type="spellStart"/>
      <w:r>
        <w:rPr>
          <w:sz w:val="18"/>
        </w:rPr>
        <w:t>│ления</w:t>
      </w:r>
      <w:proofErr w:type="spellEnd"/>
      <w:r>
        <w:rPr>
          <w:sz w:val="18"/>
        </w:rPr>
        <w:t xml:space="preserve"> (пр</w:t>
      </w:r>
      <w:proofErr w:type="gramStart"/>
      <w:r>
        <w:rPr>
          <w:sz w:val="18"/>
        </w:rPr>
        <w:t>о-</w:t>
      </w:r>
      <w:proofErr w:type="gramEnd"/>
      <w:r>
        <w:rPr>
          <w:sz w:val="18"/>
        </w:rPr>
        <w:t xml:space="preserve"> │ Федерации)  │    к     </w:t>
      </w:r>
      <w:proofErr w:type="spellStart"/>
      <w:r>
        <w:rPr>
          <w:sz w:val="18"/>
        </w:rPr>
        <w:t>│том</w:t>
      </w:r>
      <w:proofErr w:type="spellEnd"/>
      <w:r>
        <w:rPr>
          <w:sz w:val="18"/>
        </w:rPr>
        <w:t xml:space="preserve"> уровня   </w:t>
      </w:r>
      <w:proofErr w:type="spellStart"/>
      <w:r>
        <w:rPr>
          <w:sz w:val="18"/>
        </w:rPr>
        <w:t>│Федерации</w:t>
      </w:r>
      <w:proofErr w:type="spellEnd"/>
      <w:r>
        <w:rPr>
          <w:sz w:val="18"/>
        </w:rPr>
        <w:t>)</w:t>
      </w:r>
      <w:proofErr w:type="spellStart"/>
      <w:r>
        <w:rPr>
          <w:sz w:val="18"/>
        </w:rPr>
        <w:t>│экономике</w:t>
      </w:r>
      <w:proofErr w:type="spellEnd"/>
      <w:r>
        <w:rPr>
          <w:sz w:val="18"/>
        </w:rPr>
        <w:t xml:space="preserve"> │</w:t>
      </w:r>
    </w:p>
    <w:p w:rsidR="0087022C" w:rsidRDefault="0087022C">
      <w:pPr>
        <w:pStyle w:val="ConsPlusCell"/>
        <w:jc w:val="both"/>
      </w:pPr>
      <w:r>
        <w:rPr>
          <w:sz w:val="18"/>
        </w:rPr>
        <w:t xml:space="preserve">                  </w:t>
      </w:r>
      <w:proofErr w:type="gramStart"/>
      <w:r>
        <w:rPr>
          <w:sz w:val="18"/>
        </w:rPr>
        <w:t xml:space="preserve">│ Федерации) │(процентов к </w:t>
      </w:r>
      <w:proofErr w:type="spellStart"/>
      <w:r>
        <w:rPr>
          <w:sz w:val="18"/>
        </w:rPr>
        <w:t>│центов</w:t>
      </w:r>
      <w:proofErr w:type="spellEnd"/>
      <w:r>
        <w:rPr>
          <w:sz w:val="18"/>
        </w:rPr>
        <w:t xml:space="preserve"> к    │             </w:t>
      </w:r>
      <w:proofErr w:type="spellStart"/>
      <w:r>
        <w:rPr>
          <w:sz w:val="18"/>
        </w:rPr>
        <w:t>│Российской│покупательной│</w:t>
      </w:r>
      <w:proofErr w:type="spellEnd"/>
      <w:r>
        <w:rPr>
          <w:sz w:val="18"/>
        </w:rPr>
        <w:t xml:space="preserve">          │(тыс. </w:t>
      </w:r>
      <w:proofErr w:type="spellStart"/>
      <w:r>
        <w:rPr>
          <w:sz w:val="18"/>
        </w:rPr>
        <w:t>руб-│</w:t>
      </w:r>
      <w:proofErr w:type="spellEnd"/>
      <w:proofErr w:type="gramEnd"/>
    </w:p>
    <w:p w:rsidR="0087022C" w:rsidRDefault="0087022C">
      <w:pPr>
        <w:pStyle w:val="ConsPlusCell"/>
        <w:jc w:val="both"/>
      </w:pPr>
      <w:r>
        <w:rPr>
          <w:sz w:val="18"/>
        </w:rPr>
        <w:t xml:space="preserve">                  │            </w:t>
      </w:r>
      <w:proofErr w:type="spellStart"/>
      <w:r>
        <w:rPr>
          <w:sz w:val="18"/>
        </w:rPr>
        <w:t>│</w:t>
      </w:r>
      <w:proofErr w:type="spellEnd"/>
      <w:r>
        <w:rPr>
          <w:sz w:val="18"/>
        </w:rPr>
        <w:t xml:space="preserve"> Российской  </w:t>
      </w:r>
      <w:proofErr w:type="spellStart"/>
      <w:r>
        <w:rPr>
          <w:sz w:val="18"/>
        </w:rPr>
        <w:t>│</w:t>
      </w:r>
      <w:proofErr w:type="gramStart"/>
      <w:r>
        <w:rPr>
          <w:sz w:val="18"/>
        </w:rPr>
        <w:t>Российской</w:t>
      </w:r>
      <w:proofErr w:type="spellEnd"/>
      <w:proofErr w:type="gramEnd"/>
      <w:r>
        <w:rPr>
          <w:sz w:val="18"/>
        </w:rPr>
        <w:t xml:space="preserve">  │             </w:t>
      </w:r>
      <w:proofErr w:type="spellStart"/>
      <w:r>
        <w:rPr>
          <w:sz w:val="18"/>
        </w:rPr>
        <w:t>│Федерации</w:t>
      </w:r>
      <w:proofErr w:type="spellEnd"/>
      <w:r>
        <w:rPr>
          <w:sz w:val="18"/>
        </w:rPr>
        <w:t>)</w:t>
      </w:r>
      <w:proofErr w:type="spellStart"/>
      <w:r>
        <w:rPr>
          <w:sz w:val="18"/>
        </w:rPr>
        <w:t>│способности</w:t>
      </w:r>
      <w:proofErr w:type="spellEnd"/>
      <w:r>
        <w:rPr>
          <w:sz w:val="18"/>
        </w:rPr>
        <w:t xml:space="preserve">) │          </w:t>
      </w:r>
      <w:proofErr w:type="spellStart"/>
      <w:r>
        <w:rPr>
          <w:sz w:val="18"/>
        </w:rPr>
        <w:t>│лей</w:t>
      </w:r>
      <w:proofErr w:type="spellEnd"/>
      <w:r>
        <w:rPr>
          <w:sz w:val="18"/>
        </w:rPr>
        <w:t>)      │</w:t>
      </w:r>
    </w:p>
    <w:p w:rsidR="0087022C" w:rsidRDefault="0087022C">
      <w:pPr>
        <w:pStyle w:val="ConsPlusCell"/>
        <w:jc w:val="both"/>
      </w:pPr>
      <w:r>
        <w:rPr>
          <w:sz w:val="18"/>
        </w:rPr>
        <w:t xml:space="preserve">                  </w:t>
      </w:r>
      <w:proofErr w:type="gramStart"/>
      <w:r>
        <w:rPr>
          <w:sz w:val="18"/>
        </w:rPr>
        <w:t xml:space="preserve">│            </w:t>
      </w:r>
      <w:proofErr w:type="spellStart"/>
      <w:r>
        <w:rPr>
          <w:sz w:val="18"/>
        </w:rPr>
        <w:t>│</w:t>
      </w:r>
      <w:proofErr w:type="spellEnd"/>
      <w:r>
        <w:rPr>
          <w:sz w:val="18"/>
        </w:rPr>
        <w:t xml:space="preserve"> Федерации)  </w:t>
      </w:r>
      <w:proofErr w:type="spellStart"/>
      <w:r>
        <w:rPr>
          <w:sz w:val="18"/>
        </w:rPr>
        <w:t>│Федерации</w:t>
      </w:r>
      <w:proofErr w:type="spellEnd"/>
      <w:r>
        <w:rPr>
          <w:sz w:val="18"/>
        </w:rPr>
        <w:t xml:space="preserve">)  │             </w:t>
      </w:r>
      <w:proofErr w:type="spellStart"/>
      <w:r>
        <w:rPr>
          <w:sz w:val="18"/>
        </w:rPr>
        <w:t>│</w:t>
      </w:r>
      <w:proofErr w:type="spellEnd"/>
      <w:r>
        <w:rPr>
          <w:sz w:val="18"/>
        </w:rPr>
        <w:t xml:space="preserve">          </w:t>
      </w:r>
      <w:proofErr w:type="spellStart"/>
      <w:r>
        <w:rPr>
          <w:sz w:val="18"/>
        </w:rPr>
        <w:t>│на</w:t>
      </w:r>
      <w:proofErr w:type="spellEnd"/>
      <w:r>
        <w:rPr>
          <w:sz w:val="18"/>
        </w:rPr>
        <w:t xml:space="preserve"> душу </w:t>
      </w:r>
      <w:proofErr w:type="spellStart"/>
      <w:r>
        <w:rPr>
          <w:sz w:val="18"/>
        </w:rPr>
        <w:t>насе-│</w:t>
      </w:r>
      <w:proofErr w:type="spellEnd"/>
      <w:r>
        <w:rPr>
          <w:sz w:val="18"/>
        </w:rPr>
        <w:t xml:space="preserve">          │          </w:t>
      </w:r>
      <w:proofErr w:type="spellStart"/>
      <w:r>
        <w:rPr>
          <w:sz w:val="18"/>
        </w:rPr>
        <w:t>│</w:t>
      </w:r>
      <w:proofErr w:type="spellEnd"/>
      <w:proofErr w:type="gramEnd"/>
    </w:p>
    <w:p w:rsidR="0087022C" w:rsidRDefault="0087022C">
      <w:pPr>
        <w:pStyle w:val="ConsPlusCell"/>
        <w:jc w:val="both"/>
      </w:pPr>
      <w:r>
        <w:rPr>
          <w:sz w:val="18"/>
        </w:rPr>
        <w:t xml:space="preserve">                  </w:t>
      </w:r>
      <w:proofErr w:type="gramStart"/>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│ления</w:t>
      </w:r>
      <w:proofErr w:type="spellEnd"/>
      <w:r>
        <w:rPr>
          <w:sz w:val="18"/>
        </w:rPr>
        <w:t xml:space="preserve"> (про-  │          </w:t>
      </w:r>
      <w:proofErr w:type="spellStart"/>
      <w:r>
        <w:rPr>
          <w:sz w:val="18"/>
        </w:rPr>
        <w:t>│</w:t>
      </w:r>
      <w:proofErr w:type="spellEnd"/>
      <w:r>
        <w:rPr>
          <w:sz w:val="18"/>
        </w:rPr>
        <w:t xml:space="preserve">          </w:t>
      </w:r>
      <w:proofErr w:type="spellStart"/>
      <w:r>
        <w:rPr>
          <w:sz w:val="18"/>
        </w:rPr>
        <w:t>│</w:t>
      </w:r>
      <w:proofErr w:type="spellEnd"/>
      <w:proofErr w:type="gramEnd"/>
    </w:p>
    <w:p w:rsidR="0087022C" w:rsidRDefault="0087022C">
      <w:pPr>
        <w:pStyle w:val="ConsPlusCell"/>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│центов</w:t>
      </w:r>
      <w:proofErr w:type="spellEnd"/>
      <w:r>
        <w:rPr>
          <w:sz w:val="18"/>
        </w:rPr>
        <w:t xml:space="preserve"> к</w:t>
      </w:r>
      <w:proofErr w:type="gramStart"/>
      <w:r>
        <w:rPr>
          <w:sz w:val="18"/>
        </w:rPr>
        <w:t xml:space="preserve"> </w:t>
      </w:r>
      <w:proofErr w:type="spellStart"/>
      <w:r>
        <w:rPr>
          <w:sz w:val="18"/>
        </w:rPr>
        <w:t>Р</w:t>
      </w:r>
      <w:proofErr w:type="gramEnd"/>
      <w:r>
        <w:rPr>
          <w:sz w:val="18"/>
        </w:rPr>
        <w:t>ос-│</w:t>
      </w:r>
      <w:proofErr w:type="spellEnd"/>
      <w:r>
        <w:rPr>
          <w:sz w:val="18"/>
        </w:rPr>
        <w:t xml:space="preserve">          │          </w:t>
      </w:r>
      <w:proofErr w:type="spellStart"/>
      <w:r>
        <w:rPr>
          <w:sz w:val="18"/>
        </w:rPr>
        <w:t>│</w:t>
      </w:r>
      <w:proofErr w:type="spellEnd"/>
    </w:p>
    <w:p w:rsidR="0087022C" w:rsidRDefault="0087022C">
      <w:pPr>
        <w:pStyle w:val="ConsPlusCell"/>
        <w:jc w:val="both"/>
      </w:pPr>
      <w:r>
        <w:rPr>
          <w:sz w:val="18"/>
        </w:rPr>
        <w:t xml:space="preserve">                  │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│сийской</w:t>
      </w:r>
      <w:proofErr w:type="spellEnd"/>
      <w:r>
        <w:rPr>
          <w:sz w:val="18"/>
        </w:rPr>
        <w:t xml:space="preserve"> </w:t>
      </w:r>
      <w:proofErr w:type="spellStart"/>
      <w:r>
        <w:rPr>
          <w:sz w:val="18"/>
        </w:rPr>
        <w:t>Фе</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
    <w:p w:rsidR="0087022C" w:rsidRDefault="0087022C">
      <w:pPr>
        <w:pStyle w:val="ConsPlusCell"/>
        <w:jc w:val="both"/>
      </w:pPr>
      <w:r>
        <w:rPr>
          <w:sz w:val="18"/>
        </w:rPr>
        <w:t xml:space="preserve">                  </w:t>
      </w:r>
      <w:proofErr w:type="gramStart"/>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w:t>
      </w:r>
      <w:proofErr w:type="spellEnd"/>
      <w:r>
        <w:rPr>
          <w:sz w:val="18"/>
        </w:rPr>
        <w:t xml:space="preserve">          </w:t>
      </w:r>
      <w:proofErr w:type="spellStart"/>
      <w:r>
        <w:rPr>
          <w:sz w:val="18"/>
        </w:rPr>
        <w:t>│дерации</w:t>
      </w:r>
      <w:proofErr w:type="spellEnd"/>
      <w:r>
        <w:rPr>
          <w:sz w:val="18"/>
        </w:rPr>
        <w:t xml:space="preserve">)     │          </w:t>
      </w:r>
      <w:proofErr w:type="spellStart"/>
      <w:r>
        <w:rPr>
          <w:sz w:val="18"/>
        </w:rPr>
        <w:t>│</w:t>
      </w:r>
      <w:proofErr w:type="spellEnd"/>
      <w:r>
        <w:rPr>
          <w:sz w:val="18"/>
        </w:rPr>
        <w:t xml:space="preserve">          </w:t>
      </w:r>
      <w:proofErr w:type="spellStart"/>
      <w:r>
        <w:rPr>
          <w:sz w:val="18"/>
        </w:rPr>
        <w:t>│</w:t>
      </w:r>
      <w:proofErr w:type="spellEnd"/>
      <w:proofErr w:type="gramEnd"/>
    </w:p>
    <w:p w:rsidR="0087022C" w:rsidRDefault="0087022C">
      <w:pPr>
        <w:pStyle w:val="ConsPlusCell"/>
        <w:jc w:val="both"/>
      </w:pPr>
      <w:r>
        <w:rPr>
          <w:sz w:val="18"/>
        </w:rPr>
        <w:t>──────────────────┴────────────┴─────────────┴────────────┴─────────────┴──────────┴─────────────┴──────────┴──────────┴──────────</w:t>
      </w:r>
    </w:p>
    <w:p w:rsidR="0087022C" w:rsidRDefault="0087022C">
      <w:pPr>
        <w:pStyle w:val="ConsPlusCell"/>
        <w:jc w:val="both"/>
      </w:pPr>
      <w:r>
        <w:rPr>
          <w:sz w:val="18"/>
        </w:rPr>
        <w:t xml:space="preserve"> Российская            100           </w:t>
      </w:r>
      <w:proofErr w:type="spellStart"/>
      <w:r>
        <w:rPr>
          <w:sz w:val="18"/>
        </w:rPr>
        <w:t>100</w:t>
      </w:r>
      <w:proofErr w:type="spellEnd"/>
      <w:r>
        <w:rPr>
          <w:sz w:val="18"/>
        </w:rPr>
        <w:t xml:space="preserve">          </w:t>
      </w:r>
      <w:proofErr w:type="spellStart"/>
      <w:r>
        <w:rPr>
          <w:sz w:val="18"/>
        </w:rPr>
        <w:t>100</w:t>
      </w:r>
      <w:proofErr w:type="spellEnd"/>
      <w:r>
        <w:rPr>
          <w:sz w:val="18"/>
        </w:rPr>
        <w:t xml:space="preserve">           </w:t>
      </w:r>
      <w:proofErr w:type="spellStart"/>
      <w:r>
        <w:rPr>
          <w:sz w:val="18"/>
        </w:rPr>
        <w:t>100</w:t>
      </w:r>
      <w:proofErr w:type="spellEnd"/>
      <w:r>
        <w:rPr>
          <w:sz w:val="18"/>
        </w:rPr>
        <w:t xml:space="preserve">         </w:t>
      </w:r>
      <w:proofErr w:type="spellStart"/>
      <w:r>
        <w:rPr>
          <w:sz w:val="18"/>
        </w:rPr>
        <w:t>100</w:t>
      </w:r>
      <w:proofErr w:type="spellEnd"/>
      <w:r>
        <w:rPr>
          <w:sz w:val="18"/>
        </w:rPr>
        <w:t xml:space="preserve">          </w:t>
      </w:r>
      <w:proofErr w:type="spellStart"/>
      <w:r>
        <w:rPr>
          <w:sz w:val="18"/>
        </w:rPr>
        <w:t>100</w:t>
      </w:r>
      <w:proofErr w:type="spellEnd"/>
      <w:r>
        <w:rPr>
          <w:sz w:val="18"/>
        </w:rPr>
        <w:t xml:space="preserve">         </w:t>
      </w:r>
      <w:proofErr w:type="spellStart"/>
      <w:r>
        <w:rPr>
          <w:sz w:val="18"/>
        </w:rPr>
        <w:t>100</w:t>
      </w:r>
      <w:proofErr w:type="spellEnd"/>
      <w:r>
        <w:rPr>
          <w:sz w:val="18"/>
        </w:rPr>
        <w:t xml:space="preserve">        62,1      0,375</w:t>
      </w:r>
    </w:p>
    <w:p w:rsidR="0087022C" w:rsidRDefault="0087022C">
      <w:pPr>
        <w:pStyle w:val="ConsPlusCell"/>
        <w:jc w:val="both"/>
      </w:pPr>
      <w:r>
        <w:rPr>
          <w:sz w:val="18"/>
        </w:rPr>
        <w:t xml:space="preserve"> Федерация</w:t>
      </w:r>
    </w:p>
    <w:p w:rsidR="0087022C" w:rsidRDefault="0087022C">
      <w:pPr>
        <w:pStyle w:val="ConsPlusCell"/>
        <w:jc w:val="both"/>
      </w:pPr>
    </w:p>
    <w:p w:rsidR="0087022C" w:rsidRDefault="0087022C">
      <w:pPr>
        <w:pStyle w:val="ConsPlusCell"/>
        <w:jc w:val="both"/>
      </w:pPr>
      <w:r>
        <w:rPr>
          <w:sz w:val="18"/>
        </w:rPr>
        <w:t xml:space="preserve"> Центральный          135,6         124,8         96,9        131,97        79,9        132,7       160,7      112,7      0,405</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Северо-Западный       99,2         93,4         217,4          83         118,1        220,9       111,2       63,9      0,383</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Южный                 65,1         78,5         103,2         60,43        87,2        65,2         28,6       21,7      0,365</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w:t>
      </w:r>
      <w:proofErr w:type="spellStart"/>
      <w:r>
        <w:rPr>
          <w:sz w:val="18"/>
        </w:rPr>
        <w:t>Северо-Кавказский</w:t>
      </w:r>
      <w:proofErr w:type="spellEnd"/>
      <w:r>
        <w:rPr>
          <w:sz w:val="18"/>
        </w:rPr>
        <w:t xml:space="preserve">     44,5         71,7          55,4         44,62        31,1        32,7         17,4       4,5       0,351</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Приволжский           72,8         101,1        108,5        141,25        74,3         79          50,8       32,8      0,38</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Уральский            158,8         131,2         83,1         98,15       209,8        140,5       179,4       91,7      0,384</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lastRenderedPageBreak/>
        <w:t xml:space="preserve"> Сибирский             76,6         91,5          70,8         16,73        77,5        83,4         61,4       40,6      0,339</w:t>
      </w:r>
    </w:p>
    <w:p w:rsidR="0087022C" w:rsidRDefault="0087022C">
      <w:pPr>
        <w:pStyle w:val="ConsPlusCell"/>
        <w:jc w:val="both"/>
      </w:pPr>
      <w:r>
        <w:rPr>
          <w:sz w:val="18"/>
        </w:rPr>
        <w:t xml:space="preserve"> федеральный округ</w:t>
      </w:r>
    </w:p>
    <w:p w:rsidR="0087022C" w:rsidRDefault="0087022C">
      <w:pPr>
        <w:pStyle w:val="ConsPlusCell"/>
        <w:jc w:val="both"/>
      </w:pPr>
    </w:p>
    <w:p w:rsidR="0087022C" w:rsidRDefault="0087022C">
      <w:pPr>
        <w:pStyle w:val="ConsPlusCell"/>
        <w:jc w:val="both"/>
      </w:pPr>
      <w:r>
        <w:rPr>
          <w:sz w:val="18"/>
        </w:rPr>
        <w:t xml:space="preserve"> Дальневосточный       93,1         88,3          88,1         31,39       254,3         96          87,3       43,8      0,435</w:t>
      </w:r>
    </w:p>
    <w:p w:rsidR="0087022C" w:rsidRDefault="0087022C">
      <w:pPr>
        <w:pStyle w:val="ConsPlusCell"/>
        <w:jc w:val="both"/>
      </w:pPr>
      <w:r>
        <w:rPr>
          <w:sz w:val="18"/>
        </w:rPr>
        <w:t xml:space="preserve"> федеральный округ</w:t>
      </w:r>
    </w:p>
    <w:p w:rsidR="0087022C" w:rsidRDefault="0087022C">
      <w:pPr>
        <w:pStyle w:val="ConsPlusCell"/>
        <w:jc w:val="both"/>
      </w:pPr>
      <w:r>
        <w:rPr>
          <w:sz w:val="18"/>
        </w:rPr>
        <w:t>──────────────────────────────────────────────────────────────────────────────────────────────────────────────────────────────────</w:t>
      </w:r>
    </w:p>
    <w:p w:rsidR="0087022C" w:rsidRDefault="0087022C">
      <w:pPr>
        <w:pStyle w:val="ConsPlusNormal"/>
        <w:jc w:val="both"/>
      </w:pPr>
    </w:p>
    <w:p w:rsidR="0087022C" w:rsidRDefault="0087022C">
      <w:pPr>
        <w:pStyle w:val="ConsPlusNormal"/>
        <w:ind w:firstLine="540"/>
        <w:jc w:val="both"/>
      </w:pPr>
      <w:r>
        <w:t>--------------------------------</w:t>
      </w:r>
    </w:p>
    <w:p w:rsidR="0087022C" w:rsidRDefault="0087022C">
      <w:pPr>
        <w:pStyle w:val="ConsPlusNormal"/>
        <w:ind w:firstLine="540"/>
        <w:jc w:val="both"/>
      </w:pPr>
      <w:bookmarkStart w:id="2" w:name="P1756"/>
      <w:bookmarkEnd w:id="2"/>
      <w:r>
        <w:t>&lt;*&gt; С учетом динамики соответствующих показателей за 2008 - 2009 годы.</w:t>
      </w:r>
    </w:p>
    <w:p w:rsidR="0087022C" w:rsidRDefault="0087022C">
      <w:pPr>
        <w:pStyle w:val="ConsPlusNormal"/>
        <w:ind w:firstLine="540"/>
        <w:jc w:val="both"/>
      </w:pPr>
    </w:p>
    <w:p w:rsidR="0087022C" w:rsidRDefault="0087022C">
      <w:pPr>
        <w:pStyle w:val="ConsPlusNormal"/>
        <w:jc w:val="right"/>
      </w:pPr>
      <w:r>
        <w:t>Таблица 4</w:t>
      </w:r>
    </w:p>
    <w:p w:rsidR="0087022C" w:rsidRDefault="0087022C">
      <w:pPr>
        <w:pStyle w:val="ConsPlusNormal"/>
        <w:ind w:firstLine="540"/>
        <w:jc w:val="both"/>
      </w:pPr>
    </w:p>
    <w:p w:rsidR="0087022C" w:rsidRDefault="0087022C">
      <w:pPr>
        <w:pStyle w:val="ConsPlusNormal"/>
        <w:jc w:val="center"/>
      </w:pPr>
      <w:r>
        <w:t>Показатели конкурентоспособности экономики субъектов</w:t>
      </w:r>
    </w:p>
    <w:p w:rsidR="0087022C" w:rsidRDefault="0087022C">
      <w:pPr>
        <w:pStyle w:val="ConsPlusNormal"/>
        <w:jc w:val="center"/>
      </w:pPr>
      <w:r>
        <w:t>Российской Федерации, входящих в состав Южного федерального</w:t>
      </w:r>
    </w:p>
    <w:p w:rsidR="0087022C" w:rsidRDefault="0087022C">
      <w:pPr>
        <w:pStyle w:val="ConsPlusNormal"/>
        <w:jc w:val="center"/>
      </w:pPr>
      <w:r>
        <w:t>округа, за 2009 год</w:t>
      </w:r>
    </w:p>
    <w:p w:rsidR="0087022C" w:rsidRDefault="0087022C">
      <w:pPr>
        <w:pStyle w:val="ConsPlusNormal"/>
        <w:jc w:val="center"/>
      </w:pPr>
    </w:p>
    <w:p w:rsidR="0087022C" w:rsidRDefault="0087022C">
      <w:pPr>
        <w:pStyle w:val="ConsPlusCell"/>
        <w:jc w:val="both"/>
      </w:pPr>
      <w:r>
        <w:rPr>
          <w:sz w:val="16"/>
        </w:rPr>
        <w:t>──────────────┬─────────────────────────────────────────────────────────────────────────────────────────────────┬─────────────┬───────────┬──────────</w:t>
      </w:r>
    </w:p>
    <w:p w:rsidR="0087022C" w:rsidRDefault="0087022C">
      <w:pPr>
        <w:pStyle w:val="ConsPlusCell"/>
        <w:jc w:val="both"/>
      </w:pPr>
      <w:r>
        <w:rPr>
          <w:sz w:val="16"/>
        </w:rPr>
        <w:t xml:space="preserve">              │                      Базовые (уровневые) показатели конкурентоспособности                       </w:t>
      </w:r>
      <w:proofErr w:type="spellStart"/>
      <w:r>
        <w:rPr>
          <w:sz w:val="16"/>
        </w:rPr>
        <w:t>│Средний</w:t>
      </w:r>
      <w:proofErr w:type="spellEnd"/>
      <w:r>
        <w:rPr>
          <w:sz w:val="16"/>
        </w:rPr>
        <w:t xml:space="preserve"> ранг </w:t>
      </w:r>
      <w:proofErr w:type="spellStart"/>
      <w:r>
        <w:rPr>
          <w:sz w:val="16"/>
        </w:rPr>
        <w:t>│Средний</w:t>
      </w:r>
      <w:proofErr w:type="spellEnd"/>
      <w:r>
        <w:rPr>
          <w:sz w:val="16"/>
        </w:rPr>
        <w:t xml:space="preserve">    </w:t>
      </w:r>
      <w:proofErr w:type="spellStart"/>
      <w:r>
        <w:rPr>
          <w:sz w:val="16"/>
        </w:rPr>
        <w:t>│Интег</w:t>
      </w:r>
      <w:proofErr w:type="spellEnd"/>
      <w:r>
        <w:rPr>
          <w:sz w:val="16"/>
        </w:rPr>
        <w:t>-</w:t>
      </w:r>
    </w:p>
    <w:p w:rsidR="0087022C" w:rsidRDefault="0087022C">
      <w:pPr>
        <w:pStyle w:val="ConsPlusCell"/>
        <w:jc w:val="both"/>
      </w:pPr>
      <w:r>
        <w:rPr>
          <w:sz w:val="16"/>
        </w:rPr>
        <w:t xml:space="preserve">              </w:t>
      </w:r>
      <w:proofErr w:type="gramStart"/>
      <w:r>
        <w:rPr>
          <w:sz w:val="16"/>
        </w:rPr>
        <w:t xml:space="preserve">├────────────┬─────────────┬──────────┬─────────────┬──────────┬────────────┬──────────┬──────────┤(место в     </w:t>
      </w:r>
      <w:proofErr w:type="spellStart"/>
      <w:r>
        <w:rPr>
          <w:sz w:val="16"/>
        </w:rPr>
        <w:t>│ранг</w:t>
      </w:r>
      <w:proofErr w:type="spellEnd"/>
      <w:r>
        <w:rPr>
          <w:sz w:val="16"/>
        </w:rPr>
        <w:t xml:space="preserve"> (</w:t>
      </w:r>
      <w:proofErr w:type="spellStart"/>
      <w:r>
        <w:rPr>
          <w:sz w:val="16"/>
        </w:rPr>
        <w:t>место│ральный</w:t>
      </w:r>
      <w:proofErr w:type="spellEnd"/>
      <w:proofErr w:type="gramEnd"/>
    </w:p>
    <w:p w:rsidR="0087022C" w:rsidRDefault="0087022C">
      <w:pPr>
        <w:pStyle w:val="ConsPlusCell"/>
        <w:jc w:val="both"/>
      </w:pPr>
      <w:r>
        <w:rPr>
          <w:sz w:val="16"/>
        </w:rPr>
        <w:t xml:space="preserve">              </w:t>
      </w:r>
      <w:proofErr w:type="spellStart"/>
      <w:r>
        <w:rPr>
          <w:sz w:val="16"/>
        </w:rPr>
        <w:t>│производство│</w:t>
      </w:r>
      <w:proofErr w:type="spellEnd"/>
      <w:r>
        <w:rPr>
          <w:sz w:val="16"/>
        </w:rPr>
        <w:t xml:space="preserve">  денежные   </w:t>
      </w:r>
      <w:proofErr w:type="spellStart"/>
      <w:r>
        <w:rPr>
          <w:sz w:val="16"/>
        </w:rPr>
        <w:t>│оборот</w:t>
      </w:r>
      <w:proofErr w:type="spellEnd"/>
      <w:r>
        <w:rPr>
          <w:sz w:val="16"/>
        </w:rPr>
        <w:t xml:space="preserve">    │   сводный   │  объем   </w:t>
      </w:r>
      <w:proofErr w:type="spellStart"/>
      <w:r>
        <w:rPr>
          <w:sz w:val="16"/>
        </w:rPr>
        <w:t>│</w:t>
      </w:r>
      <w:proofErr w:type="gramStart"/>
      <w:r>
        <w:rPr>
          <w:sz w:val="16"/>
        </w:rPr>
        <w:t>объем</w:t>
      </w:r>
      <w:proofErr w:type="spellEnd"/>
      <w:proofErr w:type="gramEnd"/>
      <w:r>
        <w:rPr>
          <w:sz w:val="16"/>
        </w:rPr>
        <w:t xml:space="preserve"> </w:t>
      </w:r>
      <w:proofErr w:type="spellStart"/>
      <w:r>
        <w:rPr>
          <w:sz w:val="16"/>
        </w:rPr>
        <w:t>соб</w:t>
      </w:r>
      <w:proofErr w:type="spellEnd"/>
      <w:r>
        <w:rPr>
          <w:sz w:val="16"/>
        </w:rPr>
        <w:t xml:space="preserve">-  </w:t>
      </w:r>
      <w:proofErr w:type="spellStart"/>
      <w:r>
        <w:rPr>
          <w:sz w:val="16"/>
        </w:rPr>
        <w:t>│экспорт</w:t>
      </w:r>
      <w:proofErr w:type="spellEnd"/>
      <w:r>
        <w:rPr>
          <w:sz w:val="16"/>
        </w:rPr>
        <w:t xml:space="preserve"> </w:t>
      </w:r>
      <w:proofErr w:type="spellStart"/>
      <w:r>
        <w:rPr>
          <w:sz w:val="16"/>
        </w:rPr>
        <w:t>на│сальди</w:t>
      </w:r>
      <w:proofErr w:type="spellEnd"/>
      <w:r>
        <w:rPr>
          <w:sz w:val="16"/>
        </w:rPr>
        <w:t xml:space="preserve">-   </w:t>
      </w:r>
      <w:proofErr w:type="spellStart"/>
      <w:r>
        <w:rPr>
          <w:sz w:val="16"/>
        </w:rPr>
        <w:t>│Российской</w:t>
      </w:r>
      <w:proofErr w:type="spellEnd"/>
      <w:r>
        <w:rPr>
          <w:sz w:val="16"/>
        </w:rPr>
        <w:t xml:space="preserve">   </w:t>
      </w:r>
      <w:proofErr w:type="spellStart"/>
      <w:r>
        <w:rPr>
          <w:sz w:val="16"/>
        </w:rPr>
        <w:t>│в</w:t>
      </w:r>
      <w:proofErr w:type="spellEnd"/>
      <w:r>
        <w:rPr>
          <w:sz w:val="16"/>
        </w:rPr>
        <w:t xml:space="preserve"> </w:t>
      </w:r>
      <w:proofErr w:type="spellStart"/>
      <w:r>
        <w:rPr>
          <w:sz w:val="16"/>
        </w:rPr>
        <w:t>Российс</w:t>
      </w:r>
      <w:proofErr w:type="spellEnd"/>
      <w:r>
        <w:rPr>
          <w:sz w:val="16"/>
        </w:rPr>
        <w:t xml:space="preserve">- </w:t>
      </w:r>
      <w:proofErr w:type="spellStart"/>
      <w:r>
        <w:rPr>
          <w:sz w:val="16"/>
        </w:rPr>
        <w:t>│индекс</w:t>
      </w:r>
      <w:proofErr w:type="spellEnd"/>
    </w:p>
    <w:p w:rsidR="0087022C" w:rsidRDefault="0087022C">
      <w:pPr>
        <w:pStyle w:val="ConsPlusCell"/>
        <w:jc w:val="both"/>
      </w:pPr>
      <w:r>
        <w:rPr>
          <w:sz w:val="16"/>
        </w:rPr>
        <w:t xml:space="preserve">              │  ВРП на 1  │  доходы (с  </w:t>
      </w:r>
      <w:proofErr w:type="spellStart"/>
      <w:r>
        <w:rPr>
          <w:sz w:val="16"/>
        </w:rPr>
        <w:t>│малых</w:t>
      </w:r>
      <w:proofErr w:type="spellEnd"/>
      <w:r>
        <w:rPr>
          <w:sz w:val="16"/>
        </w:rPr>
        <w:t xml:space="preserve"> </w:t>
      </w:r>
      <w:proofErr w:type="spellStart"/>
      <w:r>
        <w:rPr>
          <w:sz w:val="16"/>
        </w:rPr>
        <w:t>пр</w:t>
      </w:r>
      <w:proofErr w:type="gramStart"/>
      <w:r>
        <w:rPr>
          <w:sz w:val="16"/>
        </w:rPr>
        <w:t>е-</w:t>
      </w:r>
      <w:proofErr w:type="gramEnd"/>
      <w:r>
        <w:rPr>
          <w:sz w:val="16"/>
        </w:rPr>
        <w:t>│</w:t>
      </w:r>
      <w:proofErr w:type="spellEnd"/>
      <w:r>
        <w:rPr>
          <w:sz w:val="16"/>
        </w:rPr>
        <w:t xml:space="preserve">   индекс    │ частных  </w:t>
      </w:r>
      <w:proofErr w:type="spellStart"/>
      <w:r>
        <w:rPr>
          <w:sz w:val="16"/>
        </w:rPr>
        <w:t>│ственных</w:t>
      </w:r>
      <w:proofErr w:type="spellEnd"/>
      <w:r>
        <w:rPr>
          <w:sz w:val="16"/>
        </w:rPr>
        <w:t xml:space="preserve"> </w:t>
      </w:r>
      <w:proofErr w:type="spellStart"/>
      <w:r>
        <w:rPr>
          <w:sz w:val="16"/>
        </w:rPr>
        <w:t>до-│</w:t>
      </w:r>
      <w:proofErr w:type="spellEnd"/>
      <w:r>
        <w:rPr>
          <w:sz w:val="16"/>
        </w:rPr>
        <w:t xml:space="preserve">   душу   </w:t>
      </w:r>
      <w:proofErr w:type="spellStart"/>
      <w:r>
        <w:rPr>
          <w:sz w:val="16"/>
        </w:rPr>
        <w:t>│рованный</w:t>
      </w:r>
      <w:proofErr w:type="spellEnd"/>
      <w:r>
        <w:rPr>
          <w:sz w:val="16"/>
        </w:rPr>
        <w:t xml:space="preserve">  </w:t>
      </w:r>
      <w:proofErr w:type="spellStart"/>
      <w:r>
        <w:rPr>
          <w:sz w:val="16"/>
        </w:rPr>
        <w:t>│Федерации</w:t>
      </w:r>
      <w:proofErr w:type="spellEnd"/>
      <w:r>
        <w:rPr>
          <w:sz w:val="16"/>
        </w:rPr>
        <w:t xml:space="preserve">) </w:t>
      </w:r>
      <w:proofErr w:type="spellStart"/>
      <w:r>
        <w:rPr>
          <w:sz w:val="16"/>
        </w:rPr>
        <w:t>по│кой</w:t>
      </w:r>
      <w:proofErr w:type="spellEnd"/>
      <w:r>
        <w:rPr>
          <w:sz w:val="16"/>
        </w:rPr>
        <w:t xml:space="preserve"> Феде-  </w:t>
      </w:r>
      <w:proofErr w:type="spellStart"/>
      <w:r>
        <w:rPr>
          <w:sz w:val="16"/>
        </w:rPr>
        <w:t>│конкурен</w:t>
      </w:r>
      <w:proofErr w:type="spellEnd"/>
      <w:r>
        <w:rPr>
          <w:sz w:val="16"/>
        </w:rPr>
        <w:t>-</w:t>
      </w:r>
    </w:p>
    <w:p w:rsidR="0087022C" w:rsidRDefault="0087022C">
      <w:pPr>
        <w:pStyle w:val="ConsPlusCell"/>
        <w:jc w:val="both"/>
      </w:pPr>
      <w:r>
        <w:rPr>
          <w:sz w:val="16"/>
        </w:rPr>
        <w:t xml:space="preserve">              │ занятого в </w:t>
      </w:r>
      <w:proofErr w:type="spellStart"/>
      <w:r>
        <w:rPr>
          <w:sz w:val="16"/>
        </w:rPr>
        <w:t>│учетом</w:t>
      </w:r>
      <w:proofErr w:type="spellEnd"/>
      <w:r>
        <w:rPr>
          <w:sz w:val="16"/>
        </w:rPr>
        <w:t xml:space="preserve"> </w:t>
      </w:r>
      <w:proofErr w:type="spellStart"/>
      <w:r>
        <w:rPr>
          <w:sz w:val="16"/>
        </w:rPr>
        <w:t>уровня│дприятий</w:t>
      </w:r>
      <w:proofErr w:type="spellEnd"/>
      <w:r>
        <w:rPr>
          <w:sz w:val="16"/>
        </w:rPr>
        <w:t xml:space="preserve">  </w:t>
      </w:r>
      <w:proofErr w:type="spellStart"/>
      <w:r>
        <w:rPr>
          <w:sz w:val="16"/>
        </w:rPr>
        <w:t>│инновационной│инвестиций│ходов</w:t>
      </w:r>
      <w:proofErr w:type="spellEnd"/>
      <w:r>
        <w:rPr>
          <w:sz w:val="16"/>
        </w:rPr>
        <w:t xml:space="preserve"> ко</w:t>
      </w:r>
      <w:proofErr w:type="gramStart"/>
      <w:r>
        <w:rPr>
          <w:sz w:val="16"/>
        </w:rPr>
        <w:t>н-</w:t>
      </w:r>
      <w:proofErr w:type="gramEnd"/>
      <w:r>
        <w:rPr>
          <w:sz w:val="16"/>
        </w:rPr>
        <w:t xml:space="preserve">  </w:t>
      </w:r>
      <w:proofErr w:type="spellStart"/>
      <w:r>
        <w:rPr>
          <w:sz w:val="16"/>
        </w:rPr>
        <w:t>│населения</w:t>
      </w:r>
      <w:proofErr w:type="spellEnd"/>
      <w:r>
        <w:rPr>
          <w:sz w:val="16"/>
        </w:rPr>
        <w:t xml:space="preserve"> </w:t>
      </w:r>
      <w:proofErr w:type="spellStart"/>
      <w:r>
        <w:rPr>
          <w:sz w:val="16"/>
        </w:rPr>
        <w:t>│финансовый│базовым</w:t>
      </w:r>
      <w:proofErr w:type="spellEnd"/>
      <w:r>
        <w:rPr>
          <w:sz w:val="16"/>
        </w:rPr>
        <w:t xml:space="preserve">      </w:t>
      </w:r>
      <w:proofErr w:type="spellStart"/>
      <w:r>
        <w:rPr>
          <w:sz w:val="16"/>
        </w:rPr>
        <w:t>│рации</w:t>
      </w:r>
      <w:proofErr w:type="spellEnd"/>
      <w:r>
        <w:rPr>
          <w:sz w:val="16"/>
        </w:rPr>
        <w:t xml:space="preserve">) по  </w:t>
      </w:r>
      <w:proofErr w:type="spellStart"/>
      <w:r>
        <w:rPr>
          <w:sz w:val="16"/>
        </w:rPr>
        <w:t>│тоспособ</w:t>
      </w:r>
      <w:proofErr w:type="spellEnd"/>
      <w:r>
        <w:rPr>
          <w:sz w:val="16"/>
        </w:rPr>
        <w:t>-</w:t>
      </w:r>
    </w:p>
    <w:p w:rsidR="0087022C" w:rsidRDefault="0087022C">
      <w:pPr>
        <w:pStyle w:val="ConsPlusCell"/>
        <w:jc w:val="both"/>
      </w:pPr>
      <w:r>
        <w:rPr>
          <w:sz w:val="16"/>
        </w:rPr>
        <w:t xml:space="preserve">              </w:t>
      </w:r>
      <w:proofErr w:type="spellStart"/>
      <w:r>
        <w:rPr>
          <w:sz w:val="16"/>
        </w:rPr>
        <w:t>│экономике</w:t>
      </w:r>
      <w:proofErr w:type="spellEnd"/>
      <w:r>
        <w:rPr>
          <w:sz w:val="16"/>
        </w:rPr>
        <w:t xml:space="preserve"> в </w:t>
      </w:r>
      <w:proofErr w:type="spellStart"/>
      <w:r>
        <w:rPr>
          <w:sz w:val="16"/>
        </w:rPr>
        <w:t>│покупательной│товаропр</w:t>
      </w:r>
      <w:proofErr w:type="gramStart"/>
      <w:r>
        <w:rPr>
          <w:sz w:val="16"/>
        </w:rPr>
        <w:t>о-</w:t>
      </w:r>
      <w:proofErr w:type="gramEnd"/>
      <w:r>
        <w:rPr>
          <w:sz w:val="16"/>
        </w:rPr>
        <w:t>│</w:t>
      </w:r>
      <w:proofErr w:type="spellEnd"/>
      <w:r>
        <w:rPr>
          <w:sz w:val="16"/>
        </w:rPr>
        <w:t xml:space="preserve"> активности  │ на душу  </w:t>
      </w:r>
      <w:proofErr w:type="spellStart"/>
      <w:r>
        <w:rPr>
          <w:sz w:val="16"/>
        </w:rPr>
        <w:t>│солидиро</w:t>
      </w:r>
      <w:proofErr w:type="spellEnd"/>
      <w:r>
        <w:rPr>
          <w:sz w:val="16"/>
        </w:rPr>
        <w:t>-   │(</w:t>
      </w:r>
      <w:proofErr w:type="spellStart"/>
      <w:r>
        <w:rPr>
          <w:sz w:val="16"/>
        </w:rPr>
        <w:t>процентов│результат</w:t>
      </w:r>
      <w:proofErr w:type="spellEnd"/>
      <w:r>
        <w:rPr>
          <w:sz w:val="16"/>
        </w:rPr>
        <w:t xml:space="preserve"> </w:t>
      </w:r>
      <w:proofErr w:type="spellStart"/>
      <w:r>
        <w:rPr>
          <w:sz w:val="16"/>
        </w:rPr>
        <w:t>│показателям</w:t>
      </w:r>
      <w:proofErr w:type="spellEnd"/>
      <w:r>
        <w:rPr>
          <w:sz w:val="16"/>
        </w:rPr>
        <w:t xml:space="preserve">  </w:t>
      </w:r>
      <w:proofErr w:type="spellStart"/>
      <w:r>
        <w:rPr>
          <w:sz w:val="16"/>
        </w:rPr>
        <w:t>│динамике</w:t>
      </w:r>
      <w:proofErr w:type="spellEnd"/>
      <w:r>
        <w:rPr>
          <w:sz w:val="16"/>
        </w:rPr>
        <w:t xml:space="preserve"> (</w:t>
      </w:r>
      <w:proofErr w:type="spellStart"/>
      <w:r>
        <w:rPr>
          <w:sz w:val="16"/>
        </w:rPr>
        <w:t>к│ности</w:t>
      </w:r>
      <w:proofErr w:type="spellEnd"/>
      <w:r>
        <w:rPr>
          <w:sz w:val="16"/>
        </w:rPr>
        <w:t xml:space="preserve"> </w:t>
      </w:r>
      <w:hyperlink w:anchor="P1811" w:history="1">
        <w:r>
          <w:rPr>
            <w:color w:val="0000FF"/>
            <w:sz w:val="16"/>
          </w:rPr>
          <w:t>&lt;*&gt;</w:t>
        </w:r>
      </w:hyperlink>
    </w:p>
    <w:p w:rsidR="0087022C" w:rsidRDefault="0087022C">
      <w:pPr>
        <w:pStyle w:val="ConsPlusCell"/>
        <w:jc w:val="both"/>
      </w:pPr>
      <w:r>
        <w:rPr>
          <w:sz w:val="16"/>
        </w:rPr>
        <w:t xml:space="preserve">              │ 2008 году  </w:t>
      </w:r>
      <w:proofErr w:type="spellStart"/>
      <w:r>
        <w:rPr>
          <w:sz w:val="16"/>
        </w:rPr>
        <w:t>│способности</w:t>
      </w:r>
      <w:proofErr w:type="spellEnd"/>
      <w:r>
        <w:rPr>
          <w:sz w:val="16"/>
        </w:rPr>
        <w:t xml:space="preserve">) </w:t>
      </w:r>
      <w:proofErr w:type="spellStart"/>
      <w:r>
        <w:rPr>
          <w:sz w:val="16"/>
        </w:rPr>
        <w:t>│изводящих</w:t>
      </w:r>
      <w:proofErr w:type="spellEnd"/>
      <w:r>
        <w:rPr>
          <w:sz w:val="16"/>
        </w:rPr>
        <w:t xml:space="preserve"> │ (процентов  </w:t>
      </w:r>
      <w:proofErr w:type="spellStart"/>
      <w:r>
        <w:rPr>
          <w:sz w:val="16"/>
        </w:rPr>
        <w:t>│населения</w:t>
      </w:r>
      <w:proofErr w:type="spellEnd"/>
      <w:r>
        <w:rPr>
          <w:sz w:val="16"/>
        </w:rPr>
        <w:t xml:space="preserve"> </w:t>
      </w:r>
      <w:proofErr w:type="spellStart"/>
      <w:r>
        <w:rPr>
          <w:sz w:val="16"/>
        </w:rPr>
        <w:t>│ванного</w:t>
      </w:r>
      <w:proofErr w:type="spellEnd"/>
      <w:r>
        <w:rPr>
          <w:sz w:val="16"/>
        </w:rPr>
        <w:t xml:space="preserve"> </w:t>
      </w:r>
      <w:proofErr w:type="spellStart"/>
      <w:r>
        <w:rPr>
          <w:sz w:val="16"/>
        </w:rPr>
        <w:t>бю</w:t>
      </w:r>
      <w:proofErr w:type="gramStart"/>
      <w:r>
        <w:rPr>
          <w:sz w:val="16"/>
        </w:rPr>
        <w:t>д-</w:t>
      </w:r>
      <w:proofErr w:type="gramEnd"/>
      <w:r>
        <w:rPr>
          <w:sz w:val="16"/>
        </w:rPr>
        <w:t>│</w:t>
      </w:r>
      <w:proofErr w:type="spellEnd"/>
      <w:r>
        <w:rPr>
          <w:sz w:val="16"/>
        </w:rPr>
        <w:t xml:space="preserve">    к     </w:t>
      </w:r>
      <w:proofErr w:type="spellStart"/>
      <w:r>
        <w:rPr>
          <w:sz w:val="16"/>
        </w:rPr>
        <w:t>│на</w:t>
      </w:r>
      <w:proofErr w:type="spellEnd"/>
      <w:r>
        <w:rPr>
          <w:sz w:val="16"/>
        </w:rPr>
        <w:t xml:space="preserve"> 1 </w:t>
      </w:r>
      <w:proofErr w:type="spellStart"/>
      <w:r>
        <w:rPr>
          <w:sz w:val="16"/>
        </w:rPr>
        <w:t>заня-│конкурен</w:t>
      </w:r>
      <w:proofErr w:type="spellEnd"/>
      <w:r>
        <w:rPr>
          <w:sz w:val="16"/>
        </w:rPr>
        <w:t xml:space="preserve">-    </w:t>
      </w:r>
      <w:proofErr w:type="spellStart"/>
      <w:r>
        <w:rPr>
          <w:sz w:val="16"/>
        </w:rPr>
        <w:t>│предыдущему│</w:t>
      </w:r>
      <w:proofErr w:type="spellEnd"/>
    </w:p>
    <w:p w:rsidR="0087022C" w:rsidRDefault="0087022C">
      <w:pPr>
        <w:pStyle w:val="ConsPlusCell"/>
        <w:jc w:val="both"/>
      </w:pPr>
      <w:r>
        <w:rPr>
          <w:sz w:val="16"/>
        </w:rPr>
        <w:t xml:space="preserve">              │ (процентов │   на душу   </w:t>
      </w:r>
      <w:proofErr w:type="spellStart"/>
      <w:r>
        <w:rPr>
          <w:sz w:val="16"/>
        </w:rPr>
        <w:t>│отраслей</w:t>
      </w:r>
      <w:proofErr w:type="spellEnd"/>
      <w:r>
        <w:rPr>
          <w:sz w:val="16"/>
        </w:rPr>
        <w:t xml:space="preserve">  </w:t>
      </w:r>
      <w:proofErr w:type="spellStart"/>
      <w:r>
        <w:rPr>
          <w:sz w:val="16"/>
        </w:rPr>
        <w:t>│к</w:t>
      </w:r>
      <w:proofErr w:type="spellEnd"/>
      <w:r>
        <w:rPr>
          <w:sz w:val="16"/>
        </w:rPr>
        <w:t xml:space="preserve"> Российской │(</w:t>
      </w:r>
      <w:proofErr w:type="spellStart"/>
      <w:r>
        <w:rPr>
          <w:sz w:val="16"/>
        </w:rPr>
        <w:t>процентов│жета</w:t>
      </w:r>
      <w:proofErr w:type="spellEnd"/>
      <w:r>
        <w:rPr>
          <w:sz w:val="16"/>
        </w:rPr>
        <w:t xml:space="preserve"> </w:t>
      </w:r>
      <w:proofErr w:type="spellStart"/>
      <w:r>
        <w:rPr>
          <w:sz w:val="16"/>
        </w:rPr>
        <w:t>рег</w:t>
      </w:r>
      <w:proofErr w:type="gramStart"/>
      <w:r>
        <w:rPr>
          <w:sz w:val="16"/>
        </w:rPr>
        <w:t>и</w:t>
      </w:r>
      <w:proofErr w:type="spellEnd"/>
      <w:r>
        <w:rPr>
          <w:sz w:val="16"/>
        </w:rPr>
        <w:t>-</w:t>
      </w:r>
      <w:proofErr w:type="gramEnd"/>
      <w:r>
        <w:rPr>
          <w:sz w:val="16"/>
        </w:rPr>
        <w:t xml:space="preserve">  </w:t>
      </w:r>
      <w:proofErr w:type="spellStart"/>
      <w:r>
        <w:rPr>
          <w:sz w:val="16"/>
        </w:rPr>
        <w:t>│Российской│того</w:t>
      </w:r>
      <w:proofErr w:type="spellEnd"/>
      <w:r>
        <w:rPr>
          <w:sz w:val="16"/>
        </w:rPr>
        <w:t xml:space="preserve"> в    </w:t>
      </w:r>
      <w:proofErr w:type="spellStart"/>
      <w:r>
        <w:rPr>
          <w:sz w:val="16"/>
        </w:rPr>
        <w:t>│тоспособности│году</w:t>
      </w:r>
      <w:proofErr w:type="spellEnd"/>
      <w:r>
        <w:rPr>
          <w:sz w:val="16"/>
        </w:rPr>
        <w:t xml:space="preserve">) </w:t>
      </w:r>
      <w:proofErr w:type="spellStart"/>
      <w:r>
        <w:rPr>
          <w:sz w:val="16"/>
        </w:rPr>
        <w:t>пока-│</w:t>
      </w:r>
      <w:proofErr w:type="spellEnd"/>
    </w:p>
    <w:p w:rsidR="0087022C" w:rsidRDefault="0087022C">
      <w:pPr>
        <w:pStyle w:val="ConsPlusCell"/>
        <w:jc w:val="both"/>
      </w:pPr>
      <w:r>
        <w:rPr>
          <w:sz w:val="16"/>
        </w:rPr>
        <w:t xml:space="preserve">              </w:t>
      </w:r>
      <w:proofErr w:type="spellStart"/>
      <w:r>
        <w:rPr>
          <w:sz w:val="16"/>
        </w:rPr>
        <w:t>│к</w:t>
      </w:r>
      <w:proofErr w:type="spellEnd"/>
      <w:r>
        <w:rPr>
          <w:sz w:val="16"/>
        </w:rPr>
        <w:t xml:space="preserve"> </w:t>
      </w:r>
      <w:proofErr w:type="spellStart"/>
      <w:r>
        <w:rPr>
          <w:sz w:val="16"/>
        </w:rPr>
        <w:t>Российской│</w:t>
      </w:r>
      <w:proofErr w:type="spellEnd"/>
      <w:r>
        <w:rPr>
          <w:sz w:val="16"/>
        </w:rPr>
        <w:t xml:space="preserve">  населения  </w:t>
      </w:r>
      <w:proofErr w:type="spellStart"/>
      <w:r>
        <w:rPr>
          <w:sz w:val="16"/>
        </w:rPr>
        <w:t>│на</w:t>
      </w:r>
      <w:proofErr w:type="spellEnd"/>
      <w:r>
        <w:rPr>
          <w:sz w:val="16"/>
        </w:rPr>
        <w:t xml:space="preserve"> душу   │ Федерации)  │    </w:t>
      </w:r>
      <w:proofErr w:type="gramStart"/>
      <w:r>
        <w:rPr>
          <w:sz w:val="16"/>
        </w:rPr>
        <w:t xml:space="preserve">к     </w:t>
      </w:r>
      <w:proofErr w:type="spellStart"/>
      <w:r>
        <w:rPr>
          <w:sz w:val="16"/>
        </w:rPr>
        <w:t>│онов</w:t>
      </w:r>
      <w:proofErr w:type="spellEnd"/>
      <w:proofErr w:type="gramEnd"/>
      <w:r>
        <w:rPr>
          <w:sz w:val="16"/>
        </w:rPr>
        <w:t xml:space="preserve"> (с     </w:t>
      </w:r>
      <w:proofErr w:type="spellStart"/>
      <w:r>
        <w:rPr>
          <w:sz w:val="16"/>
        </w:rPr>
        <w:t>│Федерации</w:t>
      </w:r>
      <w:proofErr w:type="spellEnd"/>
      <w:r>
        <w:rPr>
          <w:sz w:val="16"/>
        </w:rPr>
        <w:t>)</w:t>
      </w:r>
      <w:proofErr w:type="spellStart"/>
      <w:r>
        <w:rPr>
          <w:sz w:val="16"/>
        </w:rPr>
        <w:t>│экономике</w:t>
      </w:r>
      <w:proofErr w:type="spellEnd"/>
      <w:r>
        <w:rPr>
          <w:sz w:val="16"/>
        </w:rPr>
        <w:t xml:space="preserve"> │             </w:t>
      </w:r>
      <w:proofErr w:type="spellStart"/>
      <w:r>
        <w:rPr>
          <w:sz w:val="16"/>
        </w:rPr>
        <w:t>│зателей</w:t>
      </w:r>
      <w:proofErr w:type="spellEnd"/>
      <w:r>
        <w:rPr>
          <w:sz w:val="16"/>
        </w:rPr>
        <w:t xml:space="preserve">    │</w:t>
      </w:r>
    </w:p>
    <w:p w:rsidR="0087022C" w:rsidRDefault="0087022C">
      <w:pPr>
        <w:pStyle w:val="ConsPlusCell"/>
        <w:jc w:val="both"/>
      </w:pPr>
      <w:r>
        <w:rPr>
          <w:sz w:val="16"/>
        </w:rPr>
        <w:t xml:space="preserve">              │ Федерации) │ (процентов  </w:t>
      </w:r>
      <w:proofErr w:type="spellStart"/>
      <w:r>
        <w:rPr>
          <w:sz w:val="16"/>
        </w:rPr>
        <w:t>│населения</w:t>
      </w:r>
      <w:proofErr w:type="spellEnd"/>
      <w:r>
        <w:rPr>
          <w:sz w:val="16"/>
        </w:rPr>
        <w:t xml:space="preserve"> │             </w:t>
      </w:r>
      <w:proofErr w:type="spellStart"/>
      <w:r>
        <w:rPr>
          <w:sz w:val="16"/>
        </w:rPr>
        <w:t>│Российской│учетом</w:t>
      </w:r>
      <w:proofErr w:type="spellEnd"/>
      <w:r>
        <w:rPr>
          <w:sz w:val="16"/>
        </w:rPr>
        <w:t xml:space="preserve"> </w:t>
      </w:r>
      <w:proofErr w:type="spellStart"/>
      <w:r>
        <w:rPr>
          <w:sz w:val="16"/>
        </w:rPr>
        <w:t>уро</w:t>
      </w:r>
      <w:proofErr w:type="gramStart"/>
      <w:r>
        <w:rPr>
          <w:sz w:val="16"/>
        </w:rPr>
        <w:t>в-</w:t>
      </w:r>
      <w:proofErr w:type="gramEnd"/>
      <w:r>
        <w:rPr>
          <w:sz w:val="16"/>
        </w:rPr>
        <w:t>│</w:t>
      </w:r>
      <w:proofErr w:type="spellEnd"/>
      <w:r>
        <w:rPr>
          <w:sz w:val="16"/>
        </w:rPr>
        <w:t xml:space="preserve">          │(тыс.     │             </w:t>
      </w:r>
      <w:proofErr w:type="spellStart"/>
      <w:r>
        <w:rPr>
          <w:sz w:val="16"/>
        </w:rPr>
        <w:t>│конкуренто-│</w:t>
      </w:r>
      <w:proofErr w:type="spellEnd"/>
    </w:p>
    <w:p w:rsidR="0087022C" w:rsidRDefault="0087022C">
      <w:pPr>
        <w:pStyle w:val="ConsPlusCell"/>
        <w:jc w:val="both"/>
      </w:pPr>
      <w:r>
        <w:rPr>
          <w:sz w:val="16"/>
        </w:rPr>
        <w:t xml:space="preserve">              │            </w:t>
      </w:r>
      <w:proofErr w:type="spellStart"/>
      <w:r>
        <w:rPr>
          <w:sz w:val="16"/>
        </w:rPr>
        <w:t>│к</w:t>
      </w:r>
      <w:proofErr w:type="spellEnd"/>
      <w:r>
        <w:rPr>
          <w:sz w:val="16"/>
        </w:rPr>
        <w:t xml:space="preserve"> Российской │(</w:t>
      </w:r>
      <w:proofErr w:type="spellStart"/>
      <w:r>
        <w:rPr>
          <w:sz w:val="16"/>
        </w:rPr>
        <w:t>процентов│</w:t>
      </w:r>
      <w:proofErr w:type="spellEnd"/>
      <w:r>
        <w:rPr>
          <w:sz w:val="16"/>
        </w:rPr>
        <w:t xml:space="preserve">             </w:t>
      </w:r>
      <w:proofErr w:type="spellStart"/>
      <w:r>
        <w:rPr>
          <w:sz w:val="16"/>
        </w:rPr>
        <w:t>│Федерации</w:t>
      </w:r>
      <w:proofErr w:type="spellEnd"/>
      <w:r>
        <w:rPr>
          <w:sz w:val="16"/>
        </w:rPr>
        <w:t>)</w:t>
      </w:r>
      <w:proofErr w:type="spellStart"/>
      <w:r>
        <w:rPr>
          <w:sz w:val="16"/>
        </w:rPr>
        <w:t>│ня</w:t>
      </w:r>
      <w:proofErr w:type="spellEnd"/>
      <w:r>
        <w:rPr>
          <w:sz w:val="16"/>
        </w:rPr>
        <w:t xml:space="preserve"> </w:t>
      </w:r>
      <w:proofErr w:type="spellStart"/>
      <w:r>
        <w:rPr>
          <w:sz w:val="16"/>
        </w:rPr>
        <w:t>покуп</w:t>
      </w:r>
      <w:proofErr w:type="gramStart"/>
      <w:r>
        <w:rPr>
          <w:sz w:val="16"/>
        </w:rPr>
        <w:t>а</w:t>
      </w:r>
      <w:proofErr w:type="spellEnd"/>
      <w:r>
        <w:rPr>
          <w:sz w:val="16"/>
        </w:rPr>
        <w:t>-</w:t>
      </w:r>
      <w:proofErr w:type="gramEnd"/>
      <w:r>
        <w:rPr>
          <w:sz w:val="16"/>
        </w:rPr>
        <w:t xml:space="preserve">  │          </w:t>
      </w:r>
      <w:proofErr w:type="spellStart"/>
      <w:r>
        <w:rPr>
          <w:sz w:val="16"/>
        </w:rPr>
        <w:t>│рублей</w:t>
      </w:r>
      <w:proofErr w:type="spellEnd"/>
      <w:r>
        <w:rPr>
          <w:sz w:val="16"/>
        </w:rPr>
        <w:t xml:space="preserve">)   │             </w:t>
      </w:r>
      <w:proofErr w:type="spellStart"/>
      <w:r>
        <w:rPr>
          <w:sz w:val="16"/>
        </w:rPr>
        <w:t>│способности│</w:t>
      </w:r>
      <w:proofErr w:type="spellEnd"/>
    </w:p>
    <w:p w:rsidR="0087022C" w:rsidRDefault="0087022C">
      <w:pPr>
        <w:pStyle w:val="ConsPlusCell"/>
        <w:jc w:val="both"/>
      </w:pPr>
      <w:r>
        <w:rPr>
          <w:sz w:val="16"/>
        </w:rPr>
        <w:t xml:space="preserve">              │            </w:t>
      </w:r>
      <w:proofErr w:type="spellStart"/>
      <w:r>
        <w:rPr>
          <w:sz w:val="16"/>
        </w:rPr>
        <w:t>│</w:t>
      </w:r>
      <w:proofErr w:type="spellEnd"/>
      <w:r>
        <w:rPr>
          <w:sz w:val="16"/>
        </w:rPr>
        <w:t xml:space="preserve"> Федерации)  </w:t>
      </w:r>
      <w:proofErr w:type="spellStart"/>
      <w:r>
        <w:rPr>
          <w:sz w:val="16"/>
        </w:rPr>
        <w:t>│к</w:t>
      </w:r>
      <w:proofErr w:type="spellEnd"/>
      <w:r>
        <w:rPr>
          <w:sz w:val="16"/>
        </w:rPr>
        <w:t xml:space="preserve"> </w:t>
      </w:r>
      <w:proofErr w:type="spellStart"/>
      <w:r>
        <w:rPr>
          <w:sz w:val="16"/>
        </w:rPr>
        <w:t>Россий</w:t>
      </w:r>
      <w:proofErr w:type="gramStart"/>
      <w:r>
        <w:rPr>
          <w:sz w:val="16"/>
        </w:rPr>
        <w:t>с-</w:t>
      </w:r>
      <w:proofErr w:type="gramEnd"/>
      <w:r>
        <w:rPr>
          <w:sz w:val="16"/>
        </w:rPr>
        <w:t>│</w:t>
      </w:r>
      <w:proofErr w:type="spellEnd"/>
      <w:r>
        <w:rPr>
          <w:sz w:val="16"/>
        </w:rPr>
        <w:t xml:space="preserve">             │          </w:t>
      </w:r>
      <w:proofErr w:type="spellStart"/>
      <w:r>
        <w:rPr>
          <w:sz w:val="16"/>
        </w:rPr>
        <w:t>│тельной</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87022C" w:rsidRDefault="0087022C">
      <w:pPr>
        <w:pStyle w:val="ConsPlusCell"/>
        <w:jc w:val="both"/>
      </w:pPr>
      <w:r>
        <w:rPr>
          <w:sz w:val="16"/>
        </w:rPr>
        <w:t xml:space="preserve">              │            </w:t>
      </w:r>
      <w:proofErr w:type="spellStart"/>
      <w:r>
        <w:rPr>
          <w:sz w:val="16"/>
        </w:rPr>
        <w:t>│</w:t>
      </w:r>
      <w:proofErr w:type="spellEnd"/>
      <w:r>
        <w:rPr>
          <w:sz w:val="16"/>
        </w:rPr>
        <w:t xml:space="preserve">             </w:t>
      </w:r>
      <w:proofErr w:type="spellStart"/>
      <w:r>
        <w:rPr>
          <w:sz w:val="16"/>
        </w:rPr>
        <w:t>│кой</w:t>
      </w:r>
      <w:proofErr w:type="spellEnd"/>
      <w:r>
        <w:rPr>
          <w:sz w:val="16"/>
        </w:rPr>
        <w:t xml:space="preserve"> Фед</w:t>
      </w:r>
      <w:proofErr w:type="gramStart"/>
      <w:r>
        <w:rPr>
          <w:sz w:val="16"/>
        </w:rPr>
        <w:t>е-</w:t>
      </w:r>
      <w:proofErr w:type="gramEnd"/>
      <w:r>
        <w:rPr>
          <w:sz w:val="16"/>
        </w:rPr>
        <w:t xml:space="preserve"> │             </w:t>
      </w:r>
      <w:proofErr w:type="spellStart"/>
      <w:r>
        <w:rPr>
          <w:sz w:val="16"/>
        </w:rPr>
        <w:t>│</w:t>
      </w:r>
      <w:proofErr w:type="spellEnd"/>
      <w:r>
        <w:rPr>
          <w:sz w:val="16"/>
        </w:rPr>
        <w:t xml:space="preserve">          </w:t>
      </w:r>
      <w:proofErr w:type="spellStart"/>
      <w:r>
        <w:rPr>
          <w:sz w:val="16"/>
        </w:rPr>
        <w:t>│способности</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87022C" w:rsidRDefault="0087022C">
      <w:pPr>
        <w:pStyle w:val="ConsPlusCell"/>
        <w:jc w:val="both"/>
      </w:pPr>
      <w:r>
        <w:rPr>
          <w:sz w:val="16"/>
        </w:rPr>
        <w:t xml:space="preserve">              │            </w:t>
      </w:r>
      <w:proofErr w:type="spellStart"/>
      <w:r>
        <w:rPr>
          <w:sz w:val="16"/>
        </w:rPr>
        <w:t>│</w:t>
      </w:r>
      <w:proofErr w:type="spellEnd"/>
      <w:r>
        <w:rPr>
          <w:sz w:val="16"/>
        </w:rPr>
        <w:t xml:space="preserve">             </w:t>
      </w:r>
      <w:proofErr w:type="spellStart"/>
      <w:r>
        <w:rPr>
          <w:sz w:val="16"/>
        </w:rPr>
        <w:t>│рации</w:t>
      </w:r>
      <w:proofErr w:type="spellEnd"/>
      <w:r>
        <w:rPr>
          <w:sz w:val="16"/>
        </w:rPr>
        <w:t xml:space="preserve">)    │             </w:t>
      </w:r>
      <w:proofErr w:type="spellStart"/>
      <w:r>
        <w:rPr>
          <w:sz w:val="16"/>
        </w:rPr>
        <w:t>│</w:t>
      </w:r>
      <w:proofErr w:type="spellEnd"/>
      <w:r>
        <w:rPr>
          <w:sz w:val="16"/>
        </w:rPr>
        <w:t xml:space="preserve">          </w:t>
      </w:r>
      <w:proofErr w:type="spellStart"/>
      <w:r>
        <w:rPr>
          <w:sz w:val="16"/>
        </w:rPr>
        <w:t>│на</w:t>
      </w:r>
      <w:proofErr w:type="spellEnd"/>
      <w:r>
        <w:rPr>
          <w:sz w:val="16"/>
        </w:rPr>
        <w:t xml:space="preserve"> душу </w:t>
      </w:r>
      <w:proofErr w:type="gramStart"/>
      <w:r>
        <w:rPr>
          <w:sz w:val="16"/>
        </w:rPr>
        <w:t>на</w:t>
      </w:r>
      <w:proofErr w:type="gram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87022C" w:rsidRDefault="0087022C">
      <w:pPr>
        <w:pStyle w:val="ConsPlusCell"/>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│селения</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87022C" w:rsidRDefault="0087022C">
      <w:pPr>
        <w:pStyle w:val="ConsPlusCell"/>
        <w:jc w:val="both"/>
      </w:pPr>
      <w:r>
        <w:rPr>
          <w:sz w:val="16"/>
        </w:rPr>
        <w:t xml:space="preserve">              </w:t>
      </w:r>
      <w:proofErr w:type="gramStart"/>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│(процентов </w:t>
      </w:r>
      <w:proofErr w:type="spellStart"/>
      <w:r>
        <w:rPr>
          <w:sz w:val="16"/>
        </w:rPr>
        <w:t>к│</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roofErr w:type="gramEnd"/>
    </w:p>
    <w:p w:rsidR="0087022C" w:rsidRDefault="0087022C">
      <w:pPr>
        <w:pStyle w:val="ConsPlusCell"/>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│Российской</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
    <w:p w:rsidR="0087022C" w:rsidRDefault="0087022C">
      <w:pPr>
        <w:pStyle w:val="ConsPlusCell"/>
        <w:jc w:val="both"/>
      </w:pPr>
      <w:r>
        <w:rPr>
          <w:sz w:val="16"/>
        </w:rPr>
        <w:t xml:space="preserve">              </w:t>
      </w:r>
      <w:proofErr w:type="gramStart"/>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│Федерации</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proofErr w:type="gramEnd"/>
    </w:p>
    <w:p w:rsidR="0087022C" w:rsidRDefault="0087022C">
      <w:pPr>
        <w:pStyle w:val="ConsPlusCell"/>
        <w:jc w:val="both"/>
      </w:pPr>
      <w:r>
        <w:rPr>
          <w:sz w:val="16"/>
        </w:rPr>
        <w:t>──────────────┴────────────┴─────────────┴──────────┴─────────────┴──────────┴────────────┴──────────┴──────────┴─────────────┴───────────┴──────────</w:t>
      </w:r>
    </w:p>
    <w:p w:rsidR="0087022C" w:rsidRDefault="0087022C">
      <w:pPr>
        <w:pStyle w:val="ConsPlusCell"/>
        <w:jc w:val="both"/>
      </w:pPr>
      <w:r>
        <w:rPr>
          <w:sz w:val="16"/>
        </w:rPr>
        <w:t xml:space="preserve"> Южный             65,1         78,5        103,2        60,4         87,2        65,2        28,6       21,7          -            -        0,365</w:t>
      </w:r>
    </w:p>
    <w:p w:rsidR="0087022C" w:rsidRDefault="0087022C">
      <w:pPr>
        <w:pStyle w:val="ConsPlusCell"/>
        <w:jc w:val="both"/>
      </w:pPr>
      <w:r>
        <w:rPr>
          <w:sz w:val="16"/>
        </w:rPr>
        <w:t xml:space="preserve"> федеральный</w:t>
      </w:r>
    </w:p>
    <w:p w:rsidR="0087022C" w:rsidRDefault="0087022C">
      <w:pPr>
        <w:pStyle w:val="ConsPlusCell"/>
        <w:jc w:val="both"/>
      </w:pPr>
      <w:r>
        <w:rPr>
          <w:sz w:val="16"/>
        </w:rPr>
        <w:t xml:space="preserve"> округ</w:t>
      </w:r>
    </w:p>
    <w:p w:rsidR="0087022C" w:rsidRDefault="0087022C">
      <w:pPr>
        <w:pStyle w:val="ConsPlusCell"/>
        <w:jc w:val="both"/>
      </w:pPr>
    </w:p>
    <w:p w:rsidR="0087022C" w:rsidRDefault="0087022C">
      <w:pPr>
        <w:pStyle w:val="ConsPlusCell"/>
        <w:jc w:val="both"/>
      </w:pPr>
      <w:r>
        <w:rPr>
          <w:sz w:val="16"/>
        </w:rPr>
        <w:t xml:space="preserve"> Республика        48,4         64,3         83,1         4,5         36,7        37,5         1         2,7          68           30        0,342</w:t>
      </w:r>
    </w:p>
    <w:p w:rsidR="0087022C" w:rsidRDefault="0087022C">
      <w:pPr>
        <w:pStyle w:val="ConsPlusCell"/>
        <w:jc w:val="both"/>
      </w:pPr>
      <w:r>
        <w:rPr>
          <w:sz w:val="16"/>
        </w:rPr>
        <w:t xml:space="preserve"> Адыгея</w:t>
      </w:r>
    </w:p>
    <w:p w:rsidR="0087022C" w:rsidRDefault="0087022C">
      <w:pPr>
        <w:pStyle w:val="ConsPlusCell"/>
        <w:jc w:val="both"/>
      </w:pPr>
    </w:p>
    <w:p w:rsidR="0087022C" w:rsidRDefault="0087022C">
      <w:pPr>
        <w:pStyle w:val="ConsPlusCell"/>
        <w:jc w:val="both"/>
      </w:pPr>
      <w:r>
        <w:rPr>
          <w:sz w:val="16"/>
        </w:rPr>
        <w:t xml:space="preserve"> Республика        36,9         54,3         38,5         1,9         18,9         45         0,4        -3,9         79           25        0,336</w:t>
      </w:r>
    </w:p>
    <w:p w:rsidR="0087022C" w:rsidRDefault="0087022C">
      <w:pPr>
        <w:pStyle w:val="ConsPlusCell"/>
        <w:jc w:val="both"/>
      </w:pPr>
      <w:r>
        <w:rPr>
          <w:sz w:val="16"/>
        </w:rPr>
        <w:t xml:space="preserve"> Калмыкия</w:t>
      </w:r>
    </w:p>
    <w:p w:rsidR="0087022C" w:rsidRDefault="0087022C">
      <w:pPr>
        <w:pStyle w:val="ConsPlusCell"/>
        <w:jc w:val="both"/>
      </w:pPr>
    </w:p>
    <w:p w:rsidR="0087022C" w:rsidRDefault="0087022C">
      <w:pPr>
        <w:pStyle w:val="ConsPlusCell"/>
        <w:jc w:val="both"/>
      </w:pPr>
      <w:r>
        <w:rPr>
          <w:sz w:val="16"/>
        </w:rPr>
        <w:t xml:space="preserve"> Краснодарский     70,8         81,6        144,2        42,4        129,1        72,5        29,3       34,3         32           29        0,41</w:t>
      </w:r>
    </w:p>
    <w:p w:rsidR="0087022C" w:rsidRDefault="0087022C">
      <w:pPr>
        <w:pStyle w:val="ConsPlusCell"/>
        <w:jc w:val="both"/>
      </w:pPr>
      <w:r>
        <w:rPr>
          <w:sz w:val="16"/>
        </w:rPr>
        <w:t xml:space="preserve"> край</w:t>
      </w:r>
    </w:p>
    <w:p w:rsidR="0087022C" w:rsidRDefault="0087022C">
      <w:pPr>
        <w:pStyle w:val="ConsPlusCell"/>
        <w:jc w:val="both"/>
      </w:pPr>
    </w:p>
    <w:p w:rsidR="0087022C" w:rsidRDefault="0087022C">
      <w:pPr>
        <w:pStyle w:val="ConsPlusCell"/>
        <w:jc w:val="both"/>
      </w:pPr>
      <w:r>
        <w:rPr>
          <w:sz w:val="16"/>
        </w:rPr>
        <w:t xml:space="preserve"> Астраханская      63,4         85,3         81,3         27         119,9         69         21,4       -5,3         46           53        0,327</w:t>
      </w:r>
    </w:p>
    <w:p w:rsidR="0087022C" w:rsidRDefault="0087022C">
      <w:pPr>
        <w:pStyle w:val="ConsPlusCell"/>
        <w:jc w:val="both"/>
      </w:pPr>
      <w:r>
        <w:rPr>
          <w:sz w:val="16"/>
        </w:rPr>
        <w:t xml:space="preserve"> область</w:t>
      </w:r>
    </w:p>
    <w:p w:rsidR="0087022C" w:rsidRDefault="0087022C">
      <w:pPr>
        <w:pStyle w:val="ConsPlusCell"/>
        <w:jc w:val="both"/>
      </w:pPr>
    </w:p>
    <w:p w:rsidR="0087022C" w:rsidRDefault="0087022C">
      <w:pPr>
        <w:pStyle w:val="ConsPlusCell"/>
        <w:jc w:val="both"/>
      </w:pPr>
      <w:r>
        <w:rPr>
          <w:sz w:val="16"/>
        </w:rPr>
        <w:t xml:space="preserve"> Волгоградская     68,4         79,4         76,2        107,8        49,6        68,3        39,7        37          38           48        0,379</w:t>
      </w:r>
    </w:p>
    <w:p w:rsidR="0087022C" w:rsidRDefault="0087022C">
      <w:pPr>
        <w:pStyle w:val="ConsPlusCell"/>
        <w:jc w:val="both"/>
      </w:pPr>
      <w:r>
        <w:rPr>
          <w:sz w:val="16"/>
        </w:rPr>
        <w:t xml:space="preserve"> область</w:t>
      </w:r>
    </w:p>
    <w:p w:rsidR="0087022C" w:rsidRDefault="0087022C">
      <w:pPr>
        <w:pStyle w:val="ConsPlusCell"/>
        <w:jc w:val="both"/>
      </w:pPr>
    </w:p>
    <w:p w:rsidR="0087022C" w:rsidRDefault="0087022C">
      <w:pPr>
        <w:pStyle w:val="ConsPlusCell"/>
        <w:jc w:val="both"/>
      </w:pPr>
      <w:r>
        <w:rPr>
          <w:sz w:val="16"/>
        </w:rPr>
        <w:t xml:space="preserve"> Ростовская        59,6         77,7         83,6        66,7         61,2        58,7        27,4        7           47           51        0,333</w:t>
      </w:r>
    </w:p>
    <w:p w:rsidR="0087022C" w:rsidRDefault="0087022C">
      <w:pPr>
        <w:pStyle w:val="ConsPlusCell"/>
        <w:jc w:val="both"/>
      </w:pPr>
      <w:r>
        <w:rPr>
          <w:sz w:val="16"/>
        </w:rPr>
        <w:t xml:space="preserve"> область</w:t>
      </w:r>
    </w:p>
    <w:p w:rsidR="0087022C" w:rsidRDefault="0087022C">
      <w:pPr>
        <w:pStyle w:val="ConsPlusCell"/>
        <w:jc w:val="both"/>
      </w:pPr>
    </w:p>
    <w:p w:rsidR="0087022C" w:rsidRDefault="0087022C">
      <w:pPr>
        <w:pStyle w:val="ConsPlusCell"/>
        <w:jc w:val="both"/>
      </w:pPr>
      <w:r>
        <w:rPr>
          <w:sz w:val="16"/>
        </w:rPr>
        <w:t xml:space="preserve"> Российская        100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w:t>
      </w:r>
      <w:proofErr w:type="spellStart"/>
      <w:r>
        <w:rPr>
          <w:sz w:val="16"/>
        </w:rPr>
        <w:t>100</w:t>
      </w:r>
      <w:proofErr w:type="spellEnd"/>
      <w:r>
        <w:rPr>
          <w:sz w:val="16"/>
        </w:rPr>
        <w:t xml:space="preserve">        62,1          -            -        0,375</w:t>
      </w:r>
    </w:p>
    <w:p w:rsidR="0087022C" w:rsidRDefault="0087022C">
      <w:pPr>
        <w:pStyle w:val="ConsPlusCell"/>
        <w:jc w:val="both"/>
      </w:pPr>
      <w:r>
        <w:rPr>
          <w:sz w:val="16"/>
        </w:rPr>
        <w:t xml:space="preserve"> Федерация</w:t>
      </w:r>
    </w:p>
    <w:p w:rsidR="0087022C" w:rsidRDefault="0087022C">
      <w:pPr>
        <w:pStyle w:val="ConsPlusCell"/>
        <w:jc w:val="both"/>
      </w:pPr>
      <w:r>
        <w:rPr>
          <w:sz w:val="16"/>
        </w:rPr>
        <w:t>─────────────────────────────────────────────────────────────────────────────────────────────────────────────────────────────────────────────────────</w:t>
      </w:r>
    </w:p>
    <w:p w:rsidR="0087022C" w:rsidRDefault="0087022C">
      <w:pPr>
        <w:pStyle w:val="ConsPlusNormal"/>
        <w:jc w:val="both"/>
      </w:pPr>
    </w:p>
    <w:p w:rsidR="0087022C" w:rsidRDefault="0087022C">
      <w:pPr>
        <w:pStyle w:val="ConsPlusNormal"/>
        <w:ind w:firstLine="540"/>
        <w:jc w:val="both"/>
      </w:pPr>
      <w:r>
        <w:t>--------------------------------</w:t>
      </w:r>
    </w:p>
    <w:p w:rsidR="0087022C" w:rsidRDefault="0087022C">
      <w:pPr>
        <w:pStyle w:val="ConsPlusNormal"/>
        <w:ind w:firstLine="540"/>
        <w:jc w:val="both"/>
      </w:pPr>
      <w:bookmarkStart w:id="3" w:name="P1811"/>
      <w:bookmarkEnd w:id="3"/>
      <w:r>
        <w:t>&lt;*&gt; С учетом динамики соответствующих показателей за 2008 - 2009 годы.</w:t>
      </w: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jc w:val="right"/>
      </w:pPr>
      <w:r>
        <w:t>Приложение N 2</w:t>
      </w:r>
    </w:p>
    <w:p w:rsidR="0087022C" w:rsidRDefault="0087022C">
      <w:pPr>
        <w:pStyle w:val="ConsPlusNormal"/>
        <w:jc w:val="right"/>
      </w:pPr>
      <w:r>
        <w:t xml:space="preserve">к Стратегии </w:t>
      </w:r>
      <w:proofErr w:type="gramStart"/>
      <w:r>
        <w:t>социально-экономического</w:t>
      </w:r>
      <w:proofErr w:type="gramEnd"/>
    </w:p>
    <w:p w:rsidR="0087022C" w:rsidRDefault="0087022C">
      <w:pPr>
        <w:pStyle w:val="ConsPlusNormal"/>
        <w:jc w:val="right"/>
      </w:pPr>
      <w:r>
        <w:t>развития Южного федерального</w:t>
      </w:r>
    </w:p>
    <w:p w:rsidR="0087022C" w:rsidRDefault="0087022C">
      <w:pPr>
        <w:pStyle w:val="ConsPlusNormal"/>
        <w:jc w:val="right"/>
      </w:pPr>
      <w:r>
        <w:t>округа на период до 2020 года</w:t>
      </w:r>
    </w:p>
    <w:p w:rsidR="0087022C" w:rsidRDefault="0087022C">
      <w:pPr>
        <w:pStyle w:val="ConsPlusNormal"/>
        <w:ind w:firstLine="540"/>
        <w:jc w:val="both"/>
      </w:pPr>
    </w:p>
    <w:p w:rsidR="0087022C" w:rsidRDefault="0087022C">
      <w:pPr>
        <w:pStyle w:val="ConsPlusNormal"/>
        <w:jc w:val="center"/>
      </w:pPr>
      <w:bookmarkStart w:id="4" w:name="P1822"/>
      <w:bookmarkEnd w:id="4"/>
      <w:r>
        <w:t>ПРОГНОЗНЫЕ ПОКАЗАТЕЛИ</w:t>
      </w:r>
    </w:p>
    <w:p w:rsidR="0087022C" w:rsidRDefault="0087022C">
      <w:pPr>
        <w:pStyle w:val="ConsPlusNormal"/>
        <w:jc w:val="center"/>
      </w:pPr>
      <w:r>
        <w:t>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jc w:val="right"/>
      </w:pPr>
      <w:r>
        <w:t>Таблица 1</w:t>
      </w:r>
    </w:p>
    <w:p w:rsidR="0087022C" w:rsidRDefault="0087022C">
      <w:pPr>
        <w:pStyle w:val="ConsPlusNormal"/>
        <w:ind w:firstLine="540"/>
        <w:jc w:val="both"/>
      </w:pPr>
    </w:p>
    <w:p w:rsidR="0087022C" w:rsidRDefault="0087022C">
      <w:pPr>
        <w:pStyle w:val="ConsPlusNormal"/>
        <w:jc w:val="center"/>
      </w:pPr>
      <w:r>
        <w:t>Макроэкономические показатели</w:t>
      </w:r>
    </w:p>
    <w:p w:rsidR="0087022C" w:rsidRDefault="0087022C">
      <w:pPr>
        <w:pStyle w:val="ConsPlusNormal"/>
        <w:jc w:val="center"/>
      </w:pPr>
      <w:r>
        <w:t>социально-экономического развития Южного федерального</w:t>
      </w:r>
    </w:p>
    <w:p w:rsidR="0087022C" w:rsidRDefault="0087022C">
      <w:pPr>
        <w:pStyle w:val="ConsPlusNormal"/>
        <w:jc w:val="center"/>
      </w:pPr>
      <w:r>
        <w:t>округа в рамках различных сценариев</w:t>
      </w:r>
    </w:p>
    <w:p w:rsidR="0087022C" w:rsidRDefault="0087022C">
      <w:pPr>
        <w:pStyle w:val="ConsPlusNormal"/>
        <w:ind w:firstLine="540"/>
        <w:jc w:val="both"/>
      </w:pPr>
    </w:p>
    <w:p w:rsidR="0087022C" w:rsidRDefault="0087022C">
      <w:pPr>
        <w:pStyle w:val="ConsPlusNormal"/>
        <w:jc w:val="right"/>
      </w:pPr>
      <w:r>
        <w:lastRenderedPageBreak/>
        <w:t>(процентов)</w:t>
      </w:r>
    </w:p>
    <w:p w:rsidR="0087022C" w:rsidRDefault="0087022C">
      <w:pPr>
        <w:sectPr w:rsidR="0087022C">
          <w:pgSz w:w="16838" w:h="11905"/>
          <w:pgMar w:top="1701" w:right="1134" w:bottom="850" w:left="1134" w:header="0" w:footer="0" w:gutter="0"/>
          <w:cols w:space="720"/>
        </w:sectPr>
      </w:pPr>
    </w:p>
    <w:p w:rsidR="0087022C" w:rsidRDefault="0087022C">
      <w:pPr>
        <w:pStyle w:val="ConsPlusCell"/>
        <w:jc w:val="both"/>
      </w:pPr>
      <w:r>
        <w:lastRenderedPageBreak/>
        <w:t>─────────────────────────────┬───────────────────────────┬─────────────────</w:t>
      </w:r>
    </w:p>
    <w:p w:rsidR="0087022C" w:rsidRDefault="0087022C">
      <w:pPr>
        <w:pStyle w:val="ConsPlusCell"/>
        <w:jc w:val="both"/>
      </w:pPr>
      <w:r>
        <w:t xml:space="preserve">                             │  Консервативный сценарий  │ Инновационный</w:t>
      </w:r>
    </w:p>
    <w:p w:rsidR="0087022C" w:rsidRDefault="0087022C">
      <w:pPr>
        <w:pStyle w:val="ConsPlusCell"/>
        <w:jc w:val="both"/>
      </w:pPr>
      <w:r>
        <w:t xml:space="preserve">                             │                           </w:t>
      </w:r>
      <w:proofErr w:type="spellStart"/>
      <w:r>
        <w:t>│</w:t>
      </w:r>
      <w:proofErr w:type="spellEnd"/>
      <w:r>
        <w:t xml:space="preserve">    сценарий</w:t>
      </w:r>
    </w:p>
    <w:p w:rsidR="0087022C" w:rsidRDefault="0087022C">
      <w:pPr>
        <w:pStyle w:val="ConsPlusCell"/>
        <w:jc w:val="both"/>
      </w:pPr>
      <w:r>
        <w:t>─────────────────────────────┴───────────────────────────┴─────────────────</w:t>
      </w:r>
    </w:p>
    <w:p w:rsidR="0087022C" w:rsidRDefault="0087022C">
      <w:pPr>
        <w:pStyle w:val="ConsPlusCell"/>
        <w:jc w:val="both"/>
      </w:pPr>
      <w:r>
        <w:t xml:space="preserve">             ВРП</w:t>
      </w:r>
    </w:p>
    <w:p w:rsidR="0087022C" w:rsidRDefault="0087022C">
      <w:pPr>
        <w:pStyle w:val="ConsPlusCell"/>
        <w:jc w:val="both"/>
      </w:pPr>
    </w:p>
    <w:p w:rsidR="0087022C" w:rsidRDefault="0087022C">
      <w:pPr>
        <w:pStyle w:val="ConsPlusCell"/>
        <w:jc w:val="both"/>
      </w:pPr>
      <w:r>
        <w:t xml:space="preserve"> 2020 год к 2009 году                     168                   194</w:t>
      </w:r>
    </w:p>
    <w:p w:rsidR="0087022C" w:rsidRDefault="0087022C">
      <w:pPr>
        <w:pStyle w:val="ConsPlusCell"/>
        <w:jc w:val="both"/>
      </w:pPr>
    </w:p>
    <w:p w:rsidR="0087022C" w:rsidRDefault="0087022C">
      <w:pPr>
        <w:pStyle w:val="ConsPlusCell"/>
        <w:jc w:val="both"/>
      </w:pPr>
      <w:r>
        <w:t xml:space="preserve"> 2013 год к 2009 году                    117,9                 125,9</w:t>
      </w:r>
    </w:p>
    <w:p w:rsidR="0087022C" w:rsidRDefault="0087022C">
      <w:pPr>
        <w:pStyle w:val="ConsPlusCell"/>
        <w:jc w:val="both"/>
      </w:pPr>
    </w:p>
    <w:p w:rsidR="0087022C" w:rsidRDefault="0087022C">
      <w:pPr>
        <w:pStyle w:val="ConsPlusCell"/>
        <w:jc w:val="both"/>
      </w:pPr>
      <w:r>
        <w:t xml:space="preserve"> 2020 год к 2013 году                    142,5                 154,1</w:t>
      </w:r>
    </w:p>
    <w:p w:rsidR="0087022C" w:rsidRDefault="0087022C">
      <w:pPr>
        <w:pStyle w:val="ConsPlusCell"/>
        <w:jc w:val="both"/>
      </w:pPr>
    </w:p>
    <w:p w:rsidR="0087022C" w:rsidRDefault="0087022C">
      <w:pPr>
        <w:pStyle w:val="ConsPlusCell"/>
        <w:jc w:val="both"/>
      </w:pPr>
      <w:r>
        <w:t xml:space="preserve">          Инвестиции</w:t>
      </w:r>
    </w:p>
    <w:p w:rsidR="0087022C" w:rsidRDefault="0087022C">
      <w:pPr>
        <w:pStyle w:val="ConsPlusCell"/>
        <w:jc w:val="both"/>
      </w:pPr>
    </w:p>
    <w:p w:rsidR="0087022C" w:rsidRDefault="0087022C">
      <w:pPr>
        <w:pStyle w:val="ConsPlusCell"/>
        <w:jc w:val="both"/>
      </w:pPr>
      <w:r>
        <w:t xml:space="preserve"> 2020 год к 2009 году                    160,3                 241,5</w:t>
      </w:r>
    </w:p>
    <w:p w:rsidR="0087022C" w:rsidRDefault="0087022C">
      <w:pPr>
        <w:pStyle w:val="ConsPlusCell"/>
        <w:jc w:val="both"/>
      </w:pPr>
    </w:p>
    <w:p w:rsidR="0087022C" w:rsidRDefault="0087022C">
      <w:pPr>
        <w:pStyle w:val="ConsPlusCell"/>
        <w:jc w:val="both"/>
      </w:pPr>
      <w:r>
        <w:t xml:space="preserve"> 2013 год к 2009 году                    123,2                 126,8</w:t>
      </w:r>
    </w:p>
    <w:p w:rsidR="0087022C" w:rsidRDefault="0087022C">
      <w:pPr>
        <w:pStyle w:val="ConsPlusCell"/>
        <w:jc w:val="both"/>
      </w:pPr>
    </w:p>
    <w:p w:rsidR="0087022C" w:rsidRDefault="0087022C">
      <w:pPr>
        <w:pStyle w:val="ConsPlusCell"/>
        <w:jc w:val="both"/>
      </w:pPr>
      <w:r>
        <w:t xml:space="preserve"> 2020 год к 2013 году                    130,1                 190,5</w:t>
      </w:r>
    </w:p>
    <w:p w:rsidR="0087022C" w:rsidRDefault="0087022C">
      <w:pPr>
        <w:pStyle w:val="ConsPlusCell"/>
        <w:jc w:val="both"/>
      </w:pPr>
    </w:p>
    <w:p w:rsidR="0087022C" w:rsidRDefault="0087022C">
      <w:pPr>
        <w:pStyle w:val="ConsPlusCell"/>
        <w:jc w:val="both"/>
      </w:pPr>
      <w:r>
        <w:t xml:space="preserve">    Реальные располагаемые</w:t>
      </w:r>
    </w:p>
    <w:p w:rsidR="0087022C" w:rsidRDefault="0087022C">
      <w:pPr>
        <w:pStyle w:val="ConsPlusCell"/>
        <w:jc w:val="both"/>
      </w:pPr>
      <w:r>
        <w:t xml:space="preserve">       доходы населения</w:t>
      </w:r>
    </w:p>
    <w:p w:rsidR="0087022C" w:rsidRDefault="0087022C">
      <w:pPr>
        <w:pStyle w:val="ConsPlusCell"/>
        <w:jc w:val="both"/>
      </w:pPr>
    </w:p>
    <w:p w:rsidR="0087022C" w:rsidRDefault="0087022C">
      <w:pPr>
        <w:pStyle w:val="ConsPlusCell"/>
        <w:jc w:val="both"/>
      </w:pPr>
      <w:r>
        <w:t xml:space="preserve"> 2020 год к 2009 году                    156,9                 201,1</w:t>
      </w:r>
    </w:p>
    <w:p w:rsidR="0087022C" w:rsidRDefault="0087022C">
      <w:pPr>
        <w:pStyle w:val="ConsPlusCell"/>
        <w:jc w:val="both"/>
      </w:pPr>
    </w:p>
    <w:p w:rsidR="0087022C" w:rsidRDefault="0087022C">
      <w:pPr>
        <w:pStyle w:val="ConsPlusCell"/>
        <w:jc w:val="both"/>
      </w:pPr>
      <w:r>
        <w:t xml:space="preserve"> 2013 год к 2009 году                    117,1                 120,6</w:t>
      </w:r>
    </w:p>
    <w:p w:rsidR="0087022C" w:rsidRDefault="0087022C">
      <w:pPr>
        <w:pStyle w:val="ConsPlusCell"/>
        <w:jc w:val="both"/>
      </w:pPr>
    </w:p>
    <w:p w:rsidR="0087022C" w:rsidRDefault="0087022C">
      <w:pPr>
        <w:pStyle w:val="ConsPlusCell"/>
        <w:jc w:val="both"/>
      </w:pPr>
      <w:r>
        <w:t xml:space="preserve"> 2020 год к 2013 году                    133,9                 166,7</w:t>
      </w:r>
    </w:p>
    <w:p w:rsidR="0087022C" w:rsidRDefault="0087022C">
      <w:pPr>
        <w:pStyle w:val="ConsPlusCell"/>
        <w:jc w:val="both"/>
      </w:pPr>
    </w:p>
    <w:p w:rsidR="0087022C" w:rsidRDefault="0087022C">
      <w:pPr>
        <w:pStyle w:val="ConsPlusCell"/>
        <w:jc w:val="both"/>
      </w:pPr>
      <w:r>
        <w:t xml:space="preserve">   Производительность труда</w:t>
      </w:r>
    </w:p>
    <w:p w:rsidR="0087022C" w:rsidRDefault="0087022C">
      <w:pPr>
        <w:pStyle w:val="ConsPlusCell"/>
        <w:jc w:val="both"/>
      </w:pPr>
    </w:p>
    <w:p w:rsidR="0087022C" w:rsidRDefault="0087022C">
      <w:pPr>
        <w:pStyle w:val="ConsPlusCell"/>
        <w:jc w:val="both"/>
      </w:pPr>
      <w:r>
        <w:t xml:space="preserve"> 2020 год к 2009 году                    171,4                 197,8</w:t>
      </w:r>
    </w:p>
    <w:p w:rsidR="0087022C" w:rsidRDefault="0087022C">
      <w:pPr>
        <w:pStyle w:val="ConsPlusCell"/>
        <w:jc w:val="both"/>
      </w:pPr>
    </w:p>
    <w:p w:rsidR="0087022C" w:rsidRDefault="0087022C">
      <w:pPr>
        <w:pStyle w:val="ConsPlusCell"/>
        <w:jc w:val="both"/>
      </w:pPr>
      <w:r>
        <w:t xml:space="preserve"> 2013 год к 2009 году                    119,9                  128</w:t>
      </w:r>
    </w:p>
    <w:p w:rsidR="0087022C" w:rsidRDefault="0087022C">
      <w:pPr>
        <w:pStyle w:val="ConsPlusCell"/>
        <w:jc w:val="both"/>
      </w:pPr>
    </w:p>
    <w:p w:rsidR="0087022C" w:rsidRDefault="0087022C">
      <w:pPr>
        <w:pStyle w:val="ConsPlusCell"/>
        <w:jc w:val="both"/>
      </w:pPr>
      <w:r>
        <w:t xml:space="preserve"> 2020 год к 2013 году                     143                  154,6</w:t>
      </w:r>
    </w:p>
    <w:p w:rsidR="0087022C" w:rsidRDefault="0087022C">
      <w:pPr>
        <w:pStyle w:val="ConsPlusCell"/>
        <w:jc w:val="both"/>
      </w:pPr>
      <w:r>
        <w:t>───────────────────────────────────────────────────────────────────────────</w:t>
      </w:r>
    </w:p>
    <w:p w:rsidR="0087022C" w:rsidRDefault="0087022C">
      <w:pPr>
        <w:pStyle w:val="ConsPlusNormal"/>
        <w:jc w:val="both"/>
      </w:pPr>
    </w:p>
    <w:p w:rsidR="0087022C" w:rsidRDefault="0087022C">
      <w:pPr>
        <w:pStyle w:val="ConsPlusNormal"/>
        <w:jc w:val="right"/>
      </w:pPr>
      <w:r>
        <w:t>Таблица 2</w:t>
      </w:r>
    </w:p>
    <w:p w:rsidR="0087022C" w:rsidRDefault="0087022C">
      <w:pPr>
        <w:pStyle w:val="ConsPlusNormal"/>
        <w:ind w:firstLine="540"/>
        <w:jc w:val="both"/>
      </w:pPr>
    </w:p>
    <w:p w:rsidR="0087022C" w:rsidRDefault="0087022C">
      <w:pPr>
        <w:pStyle w:val="ConsPlusNormal"/>
        <w:jc w:val="center"/>
      </w:pPr>
      <w:r>
        <w:t>Среднегодовые темпы роста показателей</w:t>
      </w:r>
    </w:p>
    <w:p w:rsidR="0087022C" w:rsidRDefault="0087022C">
      <w:pPr>
        <w:pStyle w:val="ConsPlusNormal"/>
        <w:jc w:val="center"/>
      </w:pPr>
      <w:r>
        <w:t>социально-экономического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jc w:val="right"/>
      </w:pPr>
      <w:r>
        <w:t>(процентов)</w:t>
      </w:r>
    </w:p>
    <w:p w:rsidR="0087022C" w:rsidRDefault="0087022C">
      <w:pPr>
        <w:pStyle w:val="ConsPlusCell"/>
        <w:jc w:val="both"/>
      </w:pPr>
      <w:r>
        <w:t>───────────────────────────────┬───────────────────────┬───────────────────</w:t>
      </w:r>
    </w:p>
    <w:p w:rsidR="0087022C" w:rsidRDefault="0087022C">
      <w:pPr>
        <w:pStyle w:val="ConsPlusCell"/>
        <w:jc w:val="both"/>
      </w:pPr>
      <w:r>
        <w:t xml:space="preserve">                               </w:t>
      </w:r>
      <w:proofErr w:type="spellStart"/>
      <w:r>
        <w:t>│Консервативный</w:t>
      </w:r>
      <w:proofErr w:type="spellEnd"/>
      <w:r>
        <w:t xml:space="preserve"> </w:t>
      </w:r>
      <w:proofErr w:type="spellStart"/>
      <w:r>
        <w:t>сценарий│</w:t>
      </w:r>
      <w:proofErr w:type="spellEnd"/>
      <w:r>
        <w:t xml:space="preserve">  Инновационный</w:t>
      </w:r>
    </w:p>
    <w:p w:rsidR="0087022C" w:rsidRDefault="0087022C">
      <w:pPr>
        <w:pStyle w:val="ConsPlusCell"/>
        <w:jc w:val="both"/>
      </w:pPr>
      <w:r>
        <w:t xml:space="preserve">                               │                       </w:t>
      </w:r>
      <w:proofErr w:type="spellStart"/>
      <w:r>
        <w:t>│</w:t>
      </w:r>
      <w:proofErr w:type="spellEnd"/>
      <w:r>
        <w:t xml:space="preserve">     сценарий</w:t>
      </w:r>
    </w:p>
    <w:p w:rsidR="0087022C" w:rsidRDefault="0087022C">
      <w:pPr>
        <w:pStyle w:val="ConsPlusCell"/>
        <w:jc w:val="both"/>
      </w:pPr>
      <w:r>
        <w:t xml:space="preserve">                               ├───────┬───────┬───────┼─────┬─────┬───────</w:t>
      </w:r>
    </w:p>
    <w:p w:rsidR="0087022C" w:rsidRDefault="0087022C">
      <w:pPr>
        <w:pStyle w:val="ConsPlusCell"/>
        <w:jc w:val="both"/>
      </w:pPr>
      <w:r>
        <w:t xml:space="preserve">                               │2010 - │2014 - │2010 - │2010 │2014 │ 2011</w:t>
      </w:r>
    </w:p>
    <w:p w:rsidR="0087022C" w:rsidRDefault="0087022C">
      <w:pPr>
        <w:pStyle w:val="ConsPlusCell"/>
        <w:jc w:val="both"/>
      </w:pPr>
      <w:r>
        <w:t xml:space="preserve">                               │ 2013  │ 2020  │ 2020  │  -  │  -  │  -</w:t>
      </w:r>
    </w:p>
    <w:p w:rsidR="0087022C" w:rsidRDefault="0087022C">
      <w:pPr>
        <w:pStyle w:val="ConsPlusCell"/>
        <w:jc w:val="both"/>
      </w:pPr>
      <w:r>
        <w:t xml:space="preserve">                               │ годы  │ </w:t>
      </w:r>
      <w:proofErr w:type="gramStart"/>
      <w:r>
        <w:t>годы</w:t>
      </w:r>
      <w:proofErr w:type="gramEnd"/>
      <w:r>
        <w:t xml:space="preserve">  │  годы │2013 │2020 │ 2020</w:t>
      </w:r>
    </w:p>
    <w:p w:rsidR="0087022C" w:rsidRDefault="0087022C">
      <w:pPr>
        <w:pStyle w:val="ConsPlusCell"/>
        <w:jc w:val="both"/>
      </w:pPr>
      <w:r>
        <w:t xml:space="preserve">                               │       </w:t>
      </w:r>
      <w:proofErr w:type="spellStart"/>
      <w:r>
        <w:t>│</w:t>
      </w:r>
      <w:proofErr w:type="spellEnd"/>
      <w:r>
        <w:t xml:space="preserve">       </w:t>
      </w:r>
      <w:proofErr w:type="spellStart"/>
      <w:r>
        <w:t>│</w:t>
      </w:r>
      <w:proofErr w:type="spellEnd"/>
      <w:r>
        <w:t xml:space="preserve">       </w:t>
      </w:r>
      <w:proofErr w:type="spellStart"/>
      <w:r>
        <w:t>│годы</w:t>
      </w:r>
      <w:proofErr w:type="spellEnd"/>
      <w:r>
        <w:t xml:space="preserve"> </w:t>
      </w:r>
      <w:proofErr w:type="spellStart"/>
      <w:r>
        <w:t>│</w:t>
      </w:r>
      <w:proofErr w:type="gramStart"/>
      <w:r>
        <w:t>годы</w:t>
      </w:r>
      <w:proofErr w:type="spellEnd"/>
      <w:proofErr w:type="gramEnd"/>
      <w:r>
        <w:t xml:space="preserve"> │ годы</w:t>
      </w:r>
    </w:p>
    <w:p w:rsidR="0087022C" w:rsidRDefault="0087022C">
      <w:pPr>
        <w:pStyle w:val="ConsPlusCell"/>
        <w:jc w:val="both"/>
      </w:pPr>
      <w:r>
        <w:t>───────────────────────────────┴───────┴───────┴───────┴─────┴─────┴───────</w:t>
      </w:r>
    </w:p>
    <w:p w:rsidR="0087022C" w:rsidRDefault="0087022C">
      <w:pPr>
        <w:pStyle w:val="ConsPlusCell"/>
        <w:jc w:val="both"/>
      </w:pPr>
      <w:r>
        <w:t xml:space="preserve"> ВРП                             104,2   105,2   104,8  105,9 105,2 105,5</w:t>
      </w:r>
    </w:p>
    <w:p w:rsidR="0087022C" w:rsidRDefault="0087022C">
      <w:pPr>
        <w:pStyle w:val="ConsPlusCell"/>
        <w:jc w:val="both"/>
      </w:pPr>
    </w:p>
    <w:p w:rsidR="0087022C" w:rsidRDefault="0087022C">
      <w:pPr>
        <w:pStyle w:val="ConsPlusCell"/>
        <w:jc w:val="both"/>
      </w:pPr>
      <w:r>
        <w:t xml:space="preserve"> Реальные доходы населения        104    104,3   104,2  104,8 107,6 106,6</w:t>
      </w:r>
    </w:p>
    <w:p w:rsidR="0087022C" w:rsidRDefault="0087022C">
      <w:pPr>
        <w:pStyle w:val="ConsPlusCell"/>
        <w:jc w:val="both"/>
      </w:pPr>
    </w:p>
    <w:p w:rsidR="0087022C" w:rsidRDefault="0087022C">
      <w:pPr>
        <w:pStyle w:val="ConsPlusCell"/>
        <w:jc w:val="both"/>
      </w:pPr>
      <w:r>
        <w:t xml:space="preserve"> Инвестиции в основной капитал   105,4   103,8   104,4  106,1 109,6 108,3</w:t>
      </w:r>
    </w:p>
    <w:p w:rsidR="0087022C" w:rsidRDefault="0087022C">
      <w:pPr>
        <w:pStyle w:val="ConsPlusCell"/>
        <w:jc w:val="both"/>
      </w:pPr>
      <w:r>
        <w:t xml:space="preserve"> за счет всех источников</w:t>
      </w:r>
    </w:p>
    <w:p w:rsidR="0087022C" w:rsidRDefault="0087022C">
      <w:pPr>
        <w:pStyle w:val="ConsPlusCell"/>
        <w:jc w:val="both"/>
      </w:pPr>
      <w:r>
        <w:t xml:space="preserve"> финансирования</w:t>
      </w:r>
    </w:p>
    <w:p w:rsidR="0087022C" w:rsidRDefault="0087022C">
      <w:pPr>
        <w:pStyle w:val="ConsPlusCell"/>
        <w:jc w:val="both"/>
      </w:pPr>
    </w:p>
    <w:p w:rsidR="0087022C" w:rsidRDefault="0087022C">
      <w:pPr>
        <w:pStyle w:val="ConsPlusCell"/>
        <w:jc w:val="both"/>
      </w:pPr>
      <w:r>
        <w:lastRenderedPageBreak/>
        <w:t xml:space="preserve"> Объем отгруженной продукции     104,5   104,9   104,8  106,9 106,2 106,4</w:t>
      </w:r>
    </w:p>
    <w:p w:rsidR="0087022C" w:rsidRDefault="0087022C">
      <w:pPr>
        <w:pStyle w:val="ConsPlusCell"/>
        <w:jc w:val="both"/>
      </w:pPr>
      <w:r>
        <w:t xml:space="preserve"> промышленности</w:t>
      </w:r>
    </w:p>
    <w:p w:rsidR="0087022C" w:rsidRDefault="0087022C">
      <w:pPr>
        <w:pStyle w:val="ConsPlusCell"/>
        <w:jc w:val="both"/>
      </w:pPr>
    </w:p>
    <w:p w:rsidR="0087022C" w:rsidRDefault="0087022C">
      <w:pPr>
        <w:pStyle w:val="ConsPlusCell"/>
        <w:jc w:val="both"/>
      </w:pPr>
      <w:r>
        <w:t xml:space="preserve"> Добыча полезных ископаемых      100,4    102    101,4  105,2 109,6  108</w:t>
      </w:r>
    </w:p>
    <w:p w:rsidR="0087022C" w:rsidRDefault="0087022C">
      <w:pPr>
        <w:pStyle w:val="ConsPlusCell"/>
        <w:jc w:val="both"/>
      </w:pPr>
    </w:p>
    <w:p w:rsidR="0087022C" w:rsidRDefault="0087022C">
      <w:pPr>
        <w:pStyle w:val="ConsPlusCell"/>
        <w:jc w:val="both"/>
      </w:pPr>
      <w:r>
        <w:t xml:space="preserve"> Обрабатывающие производства     105,3   104,5   104,8   107  104,9 105,6</w:t>
      </w:r>
    </w:p>
    <w:p w:rsidR="0087022C" w:rsidRDefault="0087022C">
      <w:pPr>
        <w:pStyle w:val="ConsPlusCell"/>
        <w:jc w:val="both"/>
      </w:pPr>
    </w:p>
    <w:p w:rsidR="0087022C" w:rsidRDefault="0087022C">
      <w:pPr>
        <w:pStyle w:val="ConsPlusCell"/>
        <w:jc w:val="both"/>
      </w:pPr>
      <w:r>
        <w:t xml:space="preserve"> Производство и распределение    102,9   109,8   107,2  108,1 110,5 109,6</w:t>
      </w:r>
    </w:p>
    <w:p w:rsidR="0087022C" w:rsidRDefault="0087022C">
      <w:pPr>
        <w:pStyle w:val="ConsPlusCell"/>
        <w:jc w:val="both"/>
      </w:pPr>
      <w:r>
        <w:t xml:space="preserve"> электроэнергии, газа и воды</w:t>
      </w:r>
    </w:p>
    <w:p w:rsidR="0087022C" w:rsidRDefault="0087022C">
      <w:pPr>
        <w:pStyle w:val="ConsPlusCell"/>
        <w:jc w:val="both"/>
      </w:pPr>
    </w:p>
    <w:p w:rsidR="0087022C" w:rsidRDefault="0087022C">
      <w:pPr>
        <w:pStyle w:val="ConsPlusCell"/>
        <w:jc w:val="both"/>
      </w:pPr>
      <w:r>
        <w:t xml:space="preserve"> Продукция сельского хозяйства   102,4   103,8   103,3  102,5 104,3 103,7</w:t>
      </w:r>
    </w:p>
    <w:p w:rsidR="0087022C" w:rsidRDefault="0087022C">
      <w:pPr>
        <w:pStyle w:val="ConsPlusCell"/>
        <w:jc w:val="both"/>
      </w:pPr>
    </w:p>
    <w:p w:rsidR="0087022C" w:rsidRDefault="0087022C">
      <w:pPr>
        <w:pStyle w:val="ConsPlusCell"/>
        <w:jc w:val="both"/>
      </w:pPr>
      <w:r>
        <w:t xml:space="preserve"> Объем работ, выполненных по     103,8   104,4   104,2  106,8 111,6 109,8</w:t>
      </w:r>
    </w:p>
    <w:p w:rsidR="0087022C" w:rsidRDefault="0087022C">
      <w:pPr>
        <w:pStyle w:val="ConsPlusCell"/>
        <w:jc w:val="both"/>
      </w:pPr>
      <w:r>
        <w:t xml:space="preserve"> виду деятельности</w:t>
      </w:r>
    </w:p>
    <w:p w:rsidR="0087022C" w:rsidRDefault="0087022C">
      <w:pPr>
        <w:pStyle w:val="ConsPlusCell"/>
        <w:jc w:val="both"/>
      </w:pPr>
      <w:r>
        <w:t xml:space="preserve"> "Строительство"</w:t>
      </w:r>
    </w:p>
    <w:p w:rsidR="0087022C" w:rsidRDefault="0087022C">
      <w:pPr>
        <w:pStyle w:val="ConsPlusCell"/>
        <w:jc w:val="both"/>
      </w:pPr>
    </w:p>
    <w:p w:rsidR="0087022C" w:rsidRDefault="0087022C">
      <w:pPr>
        <w:pStyle w:val="ConsPlusCell"/>
        <w:jc w:val="both"/>
      </w:pPr>
      <w:r>
        <w:t xml:space="preserve"> Оборот розничной торговли       105,8   104,4   104,9  106,5 107,3  107</w:t>
      </w:r>
    </w:p>
    <w:p w:rsidR="0087022C" w:rsidRDefault="0087022C">
      <w:pPr>
        <w:pStyle w:val="ConsPlusCell"/>
        <w:jc w:val="both"/>
      </w:pPr>
    </w:p>
    <w:p w:rsidR="0087022C" w:rsidRDefault="0087022C">
      <w:pPr>
        <w:pStyle w:val="ConsPlusCell"/>
        <w:jc w:val="both"/>
      </w:pPr>
      <w:r>
        <w:t xml:space="preserve"> Оборот организации по виду      113,3   112,8    113   119,2 102,9 108,5</w:t>
      </w:r>
    </w:p>
    <w:p w:rsidR="0087022C" w:rsidRDefault="0087022C">
      <w:pPr>
        <w:pStyle w:val="ConsPlusCell"/>
        <w:jc w:val="both"/>
      </w:pPr>
      <w:r>
        <w:t xml:space="preserve"> деятельности "Транспорт и</w:t>
      </w:r>
    </w:p>
    <w:p w:rsidR="0087022C" w:rsidRDefault="0087022C">
      <w:pPr>
        <w:pStyle w:val="ConsPlusCell"/>
        <w:jc w:val="both"/>
      </w:pPr>
      <w:r>
        <w:t xml:space="preserve"> связь"</w:t>
      </w:r>
    </w:p>
    <w:p w:rsidR="0087022C" w:rsidRDefault="0087022C">
      <w:pPr>
        <w:pStyle w:val="ConsPlusCell"/>
        <w:jc w:val="both"/>
      </w:pPr>
    </w:p>
    <w:p w:rsidR="0087022C" w:rsidRDefault="0087022C">
      <w:pPr>
        <w:pStyle w:val="ConsPlusCell"/>
        <w:jc w:val="both"/>
      </w:pPr>
      <w:r>
        <w:t xml:space="preserve"> Производительность труда        104,6   105,2    105   106,4 </w:t>
      </w:r>
      <w:proofErr w:type="spellStart"/>
      <w:r>
        <w:t>106,4</w:t>
      </w:r>
      <w:proofErr w:type="spellEnd"/>
      <w:r>
        <w:t xml:space="preserve"> </w:t>
      </w:r>
      <w:proofErr w:type="spellStart"/>
      <w:r>
        <w:t>106,4</w:t>
      </w:r>
      <w:proofErr w:type="spellEnd"/>
    </w:p>
    <w:p w:rsidR="0087022C" w:rsidRDefault="0087022C">
      <w:pPr>
        <w:pStyle w:val="ConsPlusCell"/>
        <w:jc w:val="both"/>
      </w:pPr>
      <w:r>
        <w:t>───────────────────────────────────────────────────────────────────────────</w:t>
      </w:r>
    </w:p>
    <w:p w:rsidR="0087022C" w:rsidRDefault="0087022C">
      <w:pPr>
        <w:pStyle w:val="ConsPlusNormal"/>
        <w:jc w:val="both"/>
      </w:pPr>
    </w:p>
    <w:p w:rsidR="0087022C" w:rsidRDefault="0087022C">
      <w:pPr>
        <w:pStyle w:val="ConsPlusNormal"/>
        <w:jc w:val="right"/>
      </w:pPr>
      <w:r>
        <w:t>Таблица 3</w:t>
      </w:r>
    </w:p>
    <w:p w:rsidR="0087022C" w:rsidRDefault="0087022C">
      <w:pPr>
        <w:pStyle w:val="ConsPlusNormal"/>
        <w:ind w:firstLine="540"/>
        <w:jc w:val="both"/>
      </w:pPr>
    </w:p>
    <w:p w:rsidR="0087022C" w:rsidRDefault="0087022C">
      <w:pPr>
        <w:pStyle w:val="ConsPlusNormal"/>
        <w:jc w:val="center"/>
      </w:pPr>
      <w:r>
        <w:t>Структура производства валовой добавленной стоимости</w:t>
      </w:r>
    </w:p>
    <w:p w:rsidR="0087022C" w:rsidRDefault="0087022C">
      <w:pPr>
        <w:pStyle w:val="ConsPlusNormal"/>
        <w:jc w:val="center"/>
      </w:pPr>
      <w:r>
        <w:t>Южного федерального округа</w:t>
      </w:r>
    </w:p>
    <w:p w:rsidR="0087022C" w:rsidRDefault="0087022C">
      <w:pPr>
        <w:pStyle w:val="ConsPlusNormal"/>
        <w:ind w:firstLine="540"/>
        <w:jc w:val="both"/>
      </w:pPr>
    </w:p>
    <w:p w:rsidR="0087022C" w:rsidRDefault="0087022C">
      <w:pPr>
        <w:pStyle w:val="ConsPlusNormal"/>
        <w:jc w:val="right"/>
      </w:pPr>
      <w:r>
        <w:t>(процентов)</w:t>
      </w:r>
    </w:p>
    <w:p w:rsidR="0087022C" w:rsidRDefault="0087022C">
      <w:pPr>
        <w:pStyle w:val="ConsPlusCell"/>
        <w:jc w:val="both"/>
      </w:pPr>
      <w:r>
        <w:t>─────────────────────────────────┬─────┬─────────────────┬─────────────────</w:t>
      </w:r>
    </w:p>
    <w:p w:rsidR="0087022C" w:rsidRDefault="0087022C">
      <w:pPr>
        <w:pStyle w:val="ConsPlusCell"/>
        <w:jc w:val="both"/>
      </w:pPr>
      <w:r>
        <w:t xml:space="preserve">       Внешнеэкономическая       │2009 │ Консервативный  │ Инновационный</w:t>
      </w:r>
    </w:p>
    <w:p w:rsidR="0087022C" w:rsidRDefault="0087022C">
      <w:pPr>
        <w:pStyle w:val="ConsPlusCell"/>
        <w:jc w:val="both"/>
      </w:pPr>
      <w:r>
        <w:t xml:space="preserve">           деятельность          │ год │    сценарий     │    </w:t>
      </w:r>
      <w:proofErr w:type="gramStart"/>
      <w:r>
        <w:t>сценарий</w:t>
      </w:r>
      <w:proofErr w:type="gramEnd"/>
    </w:p>
    <w:p w:rsidR="0087022C" w:rsidRDefault="0087022C">
      <w:pPr>
        <w:pStyle w:val="ConsPlusCell"/>
        <w:jc w:val="both"/>
      </w:pPr>
      <w:r>
        <w:t xml:space="preserve">                                 │     ├────────┬────────┼───────┬─────────</w:t>
      </w:r>
    </w:p>
    <w:p w:rsidR="0087022C" w:rsidRDefault="0087022C">
      <w:pPr>
        <w:pStyle w:val="ConsPlusCell"/>
        <w:jc w:val="both"/>
      </w:pPr>
      <w:r>
        <w:t xml:space="preserve">                                 │     </w:t>
      </w:r>
      <w:proofErr w:type="spellStart"/>
      <w:r>
        <w:t>│</w:t>
      </w:r>
      <w:proofErr w:type="spellEnd"/>
      <w:r>
        <w:t xml:space="preserve">  2013  │  2020  │ 2013  │  2020</w:t>
      </w:r>
    </w:p>
    <w:p w:rsidR="0087022C" w:rsidRDefault="0087022C">
      <w:pPr>
        <w:pStyle w:val="ConsPlusCell"/>
        <w:jc w:val="both"/>
      </w:pPr>
      <w:r>
        <w:t xml:space="preserve">                                 │     </w:t>
      </w:r>
      <w:proofErr w:type="spellStart"/>
      <w:r>
        <w:t>│</w:t>
      </w:r>
      <w:proofErr w:type="spellEnd"/>
      <w:r>
        <w:t xml:space="preserve">  год   │  </w:t>
      </w:r>
      <w:proofErr w:type="gramStart"/>
      <w:r>
        <w:t>год</w:t>
      </w:r>
      <w:proofErr w:type="gramEnd"/>
      <w:r>
        <w:t xml:space="preserve">   │  год  │  год</w:t>
      </w:r>
    </w:p>
    <w:p w:rsidR="0087022C" w:rsidRDefault="0087022C">
      <w:pPr>
        <w:pStyle w:val="ConsPlusCell"/>
        <w:jc w:val="both"/>
      </w:pPr>
      <w:r>
        <w:t>─────────────────────────────────┴─────┴────────┴────────┴───────┴─────────</w:t>
      </w:r>
    </w:p>
    <w:p w:rsidR="0087022C" w:rsidRDefault="0087022C">
      <w:pPr>
        <w:pStyle w:val="ConsPlusCell"/>
        <w:jc w:val="both"/>
      </w:pPr>
      <w:r>
        <w:t xml:space="preserve"> Промышленность                   22,1    22,4     22,7    22,9     24,2</w:t>
      </w:r>
    </w:p>
    <w:p w:rsidR="0087022C" w:rsidRDefault="0087022C">
      <w:pPr>
        <w:pStyle w:val="ConsPlusCell"/>
        <w:jc w:val="both"/>
      </w:pPr>
    </w:p>
    <w:p w:rsidR="0087022C" w:rsidRDefault="0087022C">
      <w:pPr>
        <w:pStyle w:val="ConsPlusCell"/>
        <w:jc w:val="both"/>
      </w:pPr>
      <w:r>
        <w:t xml:space="preserve"> Добыча полезных ископаемых        2,6    2,2      2,4      2,5      3</w:t>
      </w:r>
    </w:p>
    <w:p w:rsidR="0087022C" w:rsidRDefault="0087022C">
      <w:pPr>
        <w:pStyle w:val="ConsPlusCell"/>
        <w:jc w:val="both"/>
      </w:pPr>
    </w:p>
    <w:p w:rsidR="0087022C" w:rsidRDefault="0087022C">
      <w:pPr>
        <w:pStyle w:val="ConsPlusCell"/>
        <w:jc w:val="both"/>
      </w:pPr>
      <w:r>
        <w:t xml:space="preserve"> Обрабатывающие производства       17     17,8     </w:t>
      </w:r>
      <w:proofErr w:type="spellStart"/>
      <w:r>
        <w:t>17,8</w:t>
      </w:r>
      <w:proofErr w:type="spellEnd"/>
      <w:r>
        <w:t xml:space="preserve">    17,7     17,6</w:t>
      </w:r>
    </w:p>
    <w:p w:rsidR="0087022C" w:rsidRDefault="0087022C">
      <w:pPr>
        <w:pStyle w:val="ConsPlusCell"/>
        <w:jc w:val="both"/>
      </w:pPr>
    </w:p>
    <w:p w:rsidR="0087022C" w:rsidRDefault="0087022C">
      <w:pPr>
        <w:pStyle w:val="ConsPlusCell"/>
        <w:jc w:val="both"/>
      </w:pPr>
      <w:r>
        <w:t xml:space="preserve"> Производство и распределение      2,5    2,4      2,5      2,7     3,6</w:t>
      </w:r>
    </w:p>
    <w:p w:rsidR="0087022C" w:rsidRDefault="0087022C">
      <w:pPr>
        <w:pStyle w:val="ConsPlusCell"/>
        <w:jc w:val="both"/>
      </w:pPr>
      <w:r>
        <w:t xml:space="preserve"> электроэнергии, газа и воды</w:t>
      </w:r>
    </w:p>
    <w:p w:rsidR="0087022C" w:rsidRDefault="0087022C">
      <w:pPr>
        <w:pStyle w:val="ConsPlusCell"/>
        <w:jc w:val="both"/>
      </w:pPr>
    </w:p>
    <w:p w:rsidR="0087022C" w:rsidRDefault="0087022C">
      <w:pPr>
        <w:pStyle w:val="ConsPlusCell"/>
        <w:jc w:val="both"/>
      </w:pPr>
      <w:r>
        <w:t xml:space="preserve"> Сельское и лесное хозяйство,     19,8    18,5     18,9    17,4     15,2</w:t>
      </w:r>
    </w:p>
    <w:p w:rsidR="0087022C" w:rsidRDefault="0087022C">
      <w:pPr>
        <w:pStyle w:val="ConsPlusCell"/>
        <w:jc w:val="both"/>
      </w:pPr>
      <w:r>
        <w:t xml:space="preserve"> охота, рыболовство и</w:t>
      </w:r>
    </w:p>
    <w:p w:rsidR="0087022C" w:rsidRDefault="0087022C">
      <w:pPr>
        <w:pStyle w:val="ConsPlusCell"/>
        <w:jc w:val="both"/>
      </w:pPr>
      <w:r>
        <w:t xml:space="preserve"> рыбоводство</w:t>
      </w:r>
    </w:p>
    <w:p w:rsidR="0087022C" w:rsidRDefault="0087022C">
      <w:pPr>
        <w:pStyle w:val="ConsPlusCell"/>
        <w:jc w:val="both"/>
      </w:pPr>
    </w:p>
    <w:p w:rsidR="0087022C" w:rsidRDefault="0087022C">
      <w:pPr>
        <w:pStyle w:val="ConsPlusCell"/>
        <w:jc w:val="both"/>
      </w:pPr>
      <w:r>
        <w:t xml:space="preserve"> Строительство                      8     7,9      8,1      8,3     11,6</w:t>
      </w:r>
    </w:p>
    <w:p w:rsidR="0087022C" w:rsidRDefault="0087022C">
      <w:pPr>
        <w:pStyle w:val="ConsPlusCell"/>
        <w:jc w:val="both"/>
      </w:pPr>
    </w:p>
    <w:p w:rsidR="0087022C" w:rsidRDefault="0087022C">
      <w:pPr>
        <w:pStyle w:val="ConsPlusCell"/>
        <w:jc w:val="both"/>
      </w:pPr>
      <w:r>
        <w:t xml:space="preserve"> Торговля                         11,3    12,1     11,7    11,6     12,3</w:t>
      </w:r>
    </w:p>
    <w:p w:rsidR="0087022C" w:rsidRDefault="0087022C">
      <w:pPr>
        <w:pStyle w:val="ConsPlusCell"/>
        <w:jc w:val="both"/>
      </w:pPr>
    </w:p>
    <w:p w:rsidR="0087022C" w:rsidRDefault="0087022C">
      <w:pPr>
        <w:pStyle w:val="ConsPlusCell"/>
        <w:jc w:val="both"/>
      </w:pPr>
      <w:r>
        <w:t xml:space="preserve"> Транспорт и связь                 9,3    13,1      11      15      17,5</w:t>
      </w:r>
    </w:p>
    <w:p w:rsidR="0087022C" w:rsidRDefault="0087022C">
      <w:pPr>
        <w:pStyle w:val="ConsPlusCell"/>
        <w:jc w:val="both"/>
      </w:pPr>
    </w:p>
    <w:p w:rsidR="0087022C" w:rsidRDefault="0087022C">
      <w:pPr>
        <w:pStyle w:val="ConsPlusCell"/>
        <w:jc w:val="both"/>
      </w:pPr>
      <w:r>
        <w:t xml:space="preserve"> Социальные услуги                21,7    18,9     20,3    17,9     12,5</w:t>
      </w:r>
    </w:p>
    <w:p w:rsidR="0087022C" w:rsidRDefault="0087022C">
      <w:pPr>
        <w:pStyle w:val="ConsPlusCell"/>
        <w:jc w:val="both"/>
      </w:pPr>
    </w:p>
    <w:p w:rsidR="0087022C" w:rsidRDefault="0087022C">
      <w:pPr>
        <w:pStyle w:val="ConsPlusCell"/>
        <w:jc w:val="both"/>
      </w:pPr>
      <w:r>
        <w:t xml:space="preserve"> Другие виды </w:t>
      </w:r>
      <w:proofErr w:type="gramStart"/>
      <w:r>
        <w:t>экономической</w:t>
      </w:r>
      <w:proofErr w:type="gramEnd"/>
      <w:r>
        <w:t xml:space="preserve">         7,6    7,2      7,3      6,9     7,3</w:t>
      </w:r>
    </w:p>
    <w:p w:rsidR="0087022C" w:rsidRDefault="0087022C">
      <w:pPr>
        <w:pStyle w:val="ConsPlusCell"/>
        <w:jc w:val="both"/>
      </w:pPr>
      <w:r>
        <w:t xml:space="preserve"> деятельности</w:t>
      </w:r>
    </w:p>
    <w:p w:rsidR="0087022C" w:rsidRDefault="0087022C">
      <w:pPr>
        <w:pStyle w:val="ConsPlusCell"/>
        <w:jc w:val="both"/>
      </w:pPr>
    </w:p>
    <w:p w:rsidR="0087022C" w:rsidRDefault="0087022C">
      <w:pPr>
        <w:pStyle w:val="ConsPlusCell"/>
        <w:jc w:val="both"/>
      </w:pPr>
      <w:r>
        <w:t xml:space="preserve"> Всего                             100    </w:t>
      </w:r>
      <w:proofErr w:type="spellStart"/>
      <w:r>
        <w:t>100</w:t>
      </w:r>
      <w:proofErr w:type="spellEnd"/>
      <w:r>
        <w:t xml:space="preserve">      </w:t>
      </w:r>
      <w:proofErr w:type="spellStart"/>
      <w:r>
        <w:t>100</w:t>
      </w:r>
      <w:proofErr w:type="spellEnd"/>
      <w:r>
        <w:t xml:space="preserve">      </w:t>
      </w:r>
      <w:proofErr w:type="spellStart"/>
      <w:r>
        <w:t>100</w:t>
      </w:r>
      <w:proofErr w:type="spellEnd"/>
      <w:r>
        <w:t xml:space="preserve">     </w:t>
      </w:r>
      <w:proofErr w:type="spellStart"/>
      <w:r>
        <w:t>100</w:t>
      </w:r>
      <w:proofErr w:type="spellEnd"/>
    </w:p>
    <w:p w:rsidR="0087022C" w:rsidRDefault="0087022C">
      <w:pPr>
        <w:pStyle w:val="ConsPlusCell"/>
        <w:jc w:val="both"/>
      </w:pPr>
      <w:r>
        <w:lastRenderedPageBreak/>
        <w:t>───────────────────────────────────────────────────────────────────────────</w:t>
      </w:r>
    </w:p>
    <w:p w:rsidR="0087022C" w:rsidRDefault="0087022C">
      <w:pPr>
        <w:pStyle w:val="ConsPlusNormal"/>
        <w:jc w:val="both"/>
      </w:pPr>
    </w:p>
    <w:p w:rsidR="0087022C" w:rsidRDefault="0087022C">
      <w:pPr>
        <w:pStyle w:val="ConsPlusNormal"/>
        <w:jc w:val="right"/>
      </w:pPr>
      <w:r>
        <w:t>Таблица 4</w:t>
      </w:r>
    </w:p>
    <w:p w:rsidR="0087022C" w:rsidRDefault="0087022C">
      <w:pPr>
        <w:pStyle w:val="ConsPlusNormal"/>
        <w:ind w:firstLine="540"/>
        <w:jc w:val="both"/>
      </w:pPr>
    </w:p>
    <w:p w:rsidR="0087022C" w:rsidRDefault="0087022C">
      <w:pPr>
        <w:pStyle w:val="ConsPlusNormal"/>
        <w:jc w:val="center"/>
      </w:pPr>
      <w:r>
        <w:t>Показатели эффективности развития Южного</w:t>
      </w:r>
    </w:p>
    <w:p w:rsidR="0087022C" w:rsidRDefault="0087022C">
      <w:pPr>
        <w:pStyle w:val="ConsPlusNormal"/>
        <w:jc w:val="center"/>
      </w:pPr>
      <w:r>
        <w:t>федерального округа</w:t>
      </w:r>
    </w:p>
    <w:p w:rsidR="0087022C" w:rsidRDefault="0087022C">
      <w:pPr>
        <w:pStyle w:val="ConsPlusNormal"/>
        <w:ind w:firstLine="540"/>
        <w:jc w:val="both"/>
      </w:pPr>
    </w:p>
    <w:p w:rsidR="0087022C" w:rsidRDefault="0087022C">
      <w:pPr>
        <w:pStyle w:val="ConsPlusNormal"/>
        <w:jc w:val="right"/>
      </w:pPr>
      <w:r>
        <w:t>(тыс. рублей, в ценах 2009 года)</w:t>
      </w:r>
    </w:p>
    <w:p w:rsidR="0087022C" w:rsidRDefault="0087022C">
      <w:pPr>
        <w:pStyle w:val="ConsPlusCell"/>
        <w:jc w:val="both"/>
      </w:pPr>
      <w:r>
        <w:t>───────────────────────────────┬──────┬─────────────────┬──────────────────</w:t>
      </w:r>
    </w:p>
    <w:p w:rsidR="0087022C" w:rsidRDefault="0087022C">
      <w:pPr>
        <w:pStyle w:val="ConsPlusCell"/>
        <w:jc w:val="both"/>
      </w:pPr>
      <w:r>
        <w:t xml:space="preserve">                               │ 2009 │ Консервативный  │  Инновационный</w:t>
      </w:r>
    </w:p>
    <w:p w:rsidR="0087022C" w:rsidRDefault="0087022C">
      <w:pPr>
        <w:pStyle w:val="ConsPlusCell"/>
        <w:jc w:val="both"/>
      </w:pPr>
      <w:r>
        <w:t xml:space="preserve">                               │ год  │    сценарий     │    </w:t>
      </w:r>
      <w:proofErr w:type="gramStart"/>
      <w:r>
        <w:t>сценарий</w:t>
      </w:r>
      <w:proofErr w:type="gramEnd"/>
    </w:p>
    <w:p w:rsidR="0087022C" w:rsidRDefault="0087022C">
      <w:pPr>
        <w:pStyle w:val="ConsPlusCell"/>
        <w:jc w:val="both"/>
      </w:pPr>
      <w:r>
        <w:t xml:space="preserve">                               │      ├────────┬────────┼────────┬─────────</w:t>
      </w:r>
    </w:p>
    <w:p w:rsidR="0087022C" w:rsidRDefault="0087022C">
      <w:pPr>
        <w:pStyle w:val="ConsPlusCell"/>
        <w:jc w:val="both"/>
      </w:pPr>
      <w:r>
        <w:t xml:space="preserve">                               │      │2013 год│2020 год│2013 год│2020 год</w:t>
      </w:r>
    </w:p>
    <w:p w:rsidR="0087022C" w:rsidRDefault="0087022C">
      <w:pPr>
        <w:pStyle w:val="ConsPlusCell"/>
        <w:jc w:val="both"/>
      </w:pPr>
      <w:r>
        <w:t>───────────────────────────────┴──────┴────────┴────────┴────────┴─────────</w:t>
      </w:r>
    </w:p>
    <w:p w:rsidR="0087022C" w:rsidRDefault="0087022C">
      <w:pPr>
        <w:pStyle w:val="ConsPlusCell"/>
        <w:jc w:val="both"/>
      </w:pPr>
      <w:r>
        <w:t xml:space="preserve"> ВРП на душу населения          143,7   169,1    240,4    179,6    271,8</w:t>
      </w:r>
    </w:p>
    <w:p w:rsidR="0087022C" w:rsidRDefault="0087022C">
      <w:pPr>
        <w:pStyle w:val="ConsPlusCell"/>
        <w:jc w:val="both"/>
      </w:pPr>
    </w:p>
    <w:p w:rsidR="0087022C" w:rsidRDefault="0087022C">
      <w:pPr>
        <w:pStyle w:val="ConsPlusCell"/>
        <w:jc w:val="both"/>
      </w:pPr>
      <w:r>
        <w:t xml:space="preserve"> Производительность труда        311,   373,2    533,8    398,4    615,8</w:t>
      </w:r>
    </w:p>
    <w:p w:rsidR="0087022C" w:rsidRDefault="0087022C">
      <w:pPr>
        <w:pStyle w:val="ConsPlusCell"/>
        <w:jc w:val="both"/>
      </w:pPr>
      <w:r>
        <w:t xml:space="preserve"> (выработка на 1 занятого)</w:t>
      </w:r>
    </w:p>
    <w:p w:rsidR="0087022C" w:rsidRDefault="0087022C">
      <w:pPr>
        <w:pStyle w:val="ConsPlusCell"/>
        <w:jc w:val="both"/>
      </w:pPr>
      <w:r>
        <w:t>───────────────────────────────────────────────────────────────────────────</w:t>
      </w:r>
    </w:p>
    <w:p w:rsidR="0087022C" w:rsidRDefault="0087022C">
      <w:pPr>
        <w:pStyle w:val="ConsPlusNormal"/>
        <w:jc w:val="both"/>
      </w:pPr>
    </w:p>
    <w:p w:rsidR="0087022C" w:rsidRDefault="0087022C">
      <w:pPr>
        <w:pStyle w:val="ConsPlusNormal"/>
        <w:jc w:val="right"/>
      </w:pPr>
      <w:r>
        <w:t>Таблица 5</w:t>
      </w:r>
    </w:p>
    <w:p w:rsidR="0087022C" w:rsidRDefault="0087022C">
      <w:pPr>
        <w:pStyle w:val="ConsPlusNormal"/>
        <w:ind w:firstLine="540"/>
        <w:jc w:val="both"/>
      </w:pPr>
    </w:p>
    <w:p w:rsidR="0087022C" w:rsidRDefault="0087022C">
      <w:pPr>
        <w:pStyle w:val="ConsPlusNormal"/>
        <w:jc w:val="center"/>
      </w:pPr>
      <w:r>
        <w:t xml:space="preserve">Показатели развития субъектов </w:t>
      </w:r>
      <w:proofErr w:type="gramStart"/>
      <w:r>
        <w:t>Российской</w:t>
      </w:r>
      <w:proofErr w:type="gramEnd"/>
    </w:p>
    <w:p w:rsidR="0087022C" w:rsidRDefault="0087022C">
      <w:pPr>
        <w:pStyle w:val="ConsPlusNormal"/>
        <w:jc w:val="center"/>
      </w:pPr>
      <w:r>
        <w:t>Федерации, входящих в состав Южного федерального округа,</w:t>
      </w:r>
    </w:p>
    <w:p w:rsidR="0087022C" w:rsidRDefault="0087022C">
      <w:pPr>
        <w:pStyle w:val="ConsPlusNormal"/>
        <w:jc w:val="center"/>
      </w:pPr>
      <w:r>
        <w:t>в консервативном и инновационном вариантах прогноза</w:t>
      </w:r>
    </w:p>
    <w:p w:rsidR="0087022C" w:rsidRDefault="0087022C">
      <w:pPr>
        <w:pStyle w:val="ConsPlusNormal"/>
        <w:ind w:firstLine="540"/>
        <w:jc w:val="both"/>
      </w:pPr>
    </w:p>
    <w:p w:rsidR="0087022C" w:rsidRDefault="0087022C">
      <w:pPr>
        <w:pStyle w:val="ConsPlusNormal"/>
        <w:jc w:val="right"/>
      </w:pPr>
      <w:r>
        <w:t>(процентов)</w:t>
      </w:r>
    </w:p>
    <w:p w:rsidR="0087022C" w:rsidRDefault="0087022C">
      <w:pPr>
        <w:pStyle w:val="ConsPlusCell"/>
        <w:jc w:val="both"/>
      </w:pPr>
      <w:r>
        <w:rPr>
          <w:sz w:val="16"/>
        </w:rPr>
        <w:t>───────────────┬─────┬───────────────────────────────────┬────────────────────────────────────</w:t>
      </w:r>
    </w:p>
    <w:p w:rsidR="0087022C" w:rsidRDefault="0087022C">
      <w:pPr>
        <w:pStyle w:val="ConsPlusCell"/>
        <w:jc w:val="both"/>
      </w:pPr>
      <w:r>
        <w:rPr>
          <w:sz w:val="16"/>
        </w:rPr>
        <w:t xml:space="preserve">               │2009 │      Консервативный сценарий      │      Инновационный сценарий</w:t>
      </w:r>
    </w:p>
    <w:p w:rsidR="0087022C" w:rsidRDefault="0087022C">
      <w:pPr>
        <w:pStyle w:val="ConsPlusCell"/>
        <w:jc w:val="both"/>
      </w:pPr>
      <w:r>
        <w:rPr>
          <w:sz w:val="16"/>
        </w:rPr>
        <w:t xml:space="preserve">               │ год ├─────────────────┬─────────────────┼─────────────────┬──────────────────</w:t>
      </w:r>
    </w:p>
    <w:p w:rsidR="0087022C" w:rsidRDefault="0087022C">
      <w:pPr>
        <w:pStyle w:val="ConsPlusCell"/>
        <w:jc w:val="both"/>
      </w:pPr>
      <w:r>
        <w:rPr>
          <w:sz w:val="16"/>
        </w:rPr>
        <w:t xml:space="preserve">               │     </w:t>
      </w:r>
      <w:proofErr w:type="spellStart"/>
      <w:r>
        <w:rPr>
          <w:sz w:val="16"/>
        </w:rPr>
        <w:t>│</w:t>
      </w:r>
      <w:proofErr w:type="spellEnd"/>
      <w:r>
        <w:rPr>
          <w:sz w:val="16"/>
        </w:rPr>
        <w:t xml:space="preserve">   темп роста    │  среднегодовой  │   темп роста    │  среднегодовой</w:t>
      </w:r>
    </w:p>
    <w:p w:rsidR="0087022C" w:rsidRDefault="0087022C">
      <w:pPr>
        <w:pStyle w:val="ConsPlusCell"/>
        <w:jc w:val="both"/>
      </w:pPr>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темп       │                 </w:t>
      </w:r>
      <w:proofErr w:type="spellStart"/>
      <w:r>
        <w:rPr>
          <w:sz w:val="16"/>
        </w:rPr>
        <w:t>│</w:t>
      </w:r>
      <w:proofErr w:type="spellEnd"/>
      <w:r>
        <w:rPr>
          <w:sz w:val="16"/>
        </w:rPr>
        <w:t xml:space="preserve">   </w:t>
      </w:r>
      <w:proofErr w:type="gramStart"/>
      <w:r>
        <w:rPr>
          <w:sz w:val="16"/>
        </w:rPr>
        <w:t>темп</w:t>
      </w:r>
      <w:proofErr w:type="gramEnd"/>
      <w:r>
        <w:rPr>
          <w:sz w:val="16"/>
        </w:rPr>
        <w:t xml:space="preserve"> роста</w:t>
      </w:r>
    </w:p>
    <w:p w:rsidR="0087022C" w:rsidRDefault="0087022C">
      <w:pPr>
        <w:pStyle w:val="ConsPlusCell"/>
        <w:jc w:val="both"/>
      </w:pPr>
      <w:r>
        <w:rPr>
          <w:sz w:val="16"/>
        </w:rPr>
        <w:t xml:space="preserve">               │     ├─────┬─────┬─────┼─────┬─────┬─────┼─────┬─────┬─────┼─────┬─────┬──────</w:t>
      </w:r>
    </w:p>
    <w:p w:rsidR="0087022C" w:rsidRDefault="0087022C">
      <w:pPr>
        <w:pStyle w:val="ConsPlusCell"/>
        <w:jc w:val="both"/>
      </w:pPr>
      <w:r>
        <w:rPr>
          <w:sz w:val="16"/>
        </w:rPr>
        <w:t xml:space="preserve">               │     │2013 │2020 │2013 │2020 </w:t>
      </w:r>
      <w:proofErr w:type="spellStart"/>
      <w:r>
        <w:rPr>
          <w:sz w:val="16"/>
        </w:rPr>
        <w:t>│2020</w:t>
      </w:r>
      <w:proofErr w:type="spellEnd"/>
      <w:r>
        <w:rPr>
          <w:sz w:val="16"/>
        </w:rPr>
        <w:t xml:space="preserve"> │2010 │2014 │2010 │2020 │2010 │2014 │2010</w:t>
      </w:r>
    </w:p>
    <w:p w:rsidR="0087022C" w:rsidRDefault="0087022C">
      <w:pPr>
        <w:pStyle w:val="ConsPlusCell"/>
        <w:jc w:val="both"/>
      </w:pPr>
      <w:r>
        <w:rPr>
          <w:sz w:val="16"/>
        </w:rPr>
        <w:t xml:space="preserve">               │     </w:t>
      </w:r>
      <w:proofErr w:type="spellStart"/>
      <w:r>
        <w:rPr>
          <w:sz w:val="16"/>
        </w:rPr>
        <w:t>│год</w:t>
      </w:r>
      <w:proofErr w:type="spellEnd"/>
      <w:r>
        <w:rPr>
          <w:sz w:val="16"/>
        </w:rPr>
        <w:t xml:space="preserve"> </w:t>
      </w:r>
      <w:proofErr w:type="spellStart"/>
      <w:proofErr w:type="gramStart"/>
      <w:r>
        <w:rPr>
          <w:sz w:val="16"/>
        </w:rPr>
        <w:t>к</w:t>
      </w:r>
      <w:proofErr w:type="gramEnd"/>
      <w:r>
        <w:rPr>
          <w:sz w:val="16"/>
        </w:rPr>
        <w:t>│год</w:t>
      </w:r>
      <w:proofErr w:type="spellEnd"/>
      <w:r>
        <w:rPr>
          <w:sz w:val="16"/>
        </w:rPr>
        <w:t xml:space="preserve"> </w:t>
      </w:r>
      <w:proofErr w:type="spellStart"/>
      <w:r>
        <w:rPr>
          <w:sz w:val="16"/>
        </w:rPr>
        <w:t>к│год</w:t>
      </w:r>
      <w:proofErr w:type="spellEnd"/>
      <w:r>
        <w:rPr>
          <w:sz w:val="16"/>
        </w:rPr>
        <w:t xml:space="preserve"> </w:t>
      </w:r>
      <w:proofErr w:type="spellStart"/>
      <w:r>
        <w:rPr>
          <w:sz w:val="16"/>
        </w:rPr>
        <w:t>к│год</w:t>
      </w:r>
      <w:proofErr w:type="spellEnd"/>
      <w:r>
        <w:rPr>
          <w:sz w:val="16"/>
        </w:rPr>
        <w:t xml:space="preserve"> </w:t>
      </w:r>
      <w:proofErr w:type="spellStart"/>
      <w:r>
        <w:rPr>
          <w:sz w:val="16"/>
        </w:rPr>
        <w:t>к│год</w:t>
      </w:r>
      <w:proofErr w:type="spellEnd"/>
      <w:r>
        <w:rPr>
          <w:sz w:val="16"/>
        </w:rPr>
        <w:t xml:space="preserve"> </w:t>
      </w:r>
      <w:proofErr w:type="spellStart"/>
      <w:r>
        <w:rPr>
          <w:sz w:val="16"/>
        </w:rPr>
        <w:t>к│</w:t>
      </w:r>
      <w:proofErr w:type="spellEnd"/>
      <w:r>
        <w:rPr>
          <w:sz w:val="16"/>
        </w:rPr>
        <w:t xml:space="preserve">  -  │  -  │  -  </w:t>
      </w:r>
      <w:proofErr w:type="spellStart"/>
      <w:r>
        <w:rPr>
          <w:sz w:val="16"/>
        </w:rPr>
        <w:t>│год</w:t>
      </w:r>
      <w:proofErr w:type="spellEnd"/>
      <w:r>
        <w:rPr>
          <w:sz w:val="16"/>
        </w:rPr>
        <w:t xml:space="preserve"> </w:t>
      </w:r>
      <w:proofErr w:type="spellStart"/>
      <w:r>
        <w:rPr>
          <w:sz w:val="16"/>
        </w:rPr>
        <w:t>к│</w:t>
      </w:r>
      <w:proofErr w:type="spellEnd"/>
      <w:r>
        <w:rPr>
          <w:sz w:val="16"/>
        </w:rPr>
        <w:t xml:space="preserve">  -  │  -  │  -</w:t>
      </w:r>
    </w:p>
    <w:p w:rsidR="0087022C" w:rsidRDefault="0087022C">
      <w:pPr>
        <w:pStyle w:val="ConsPlusCell"/>
        <w:jc w:val="both"/>
      </w:pPr>
      <w:r>
        <w:rPr>
          <w:sz w:val="16"/>
        </w:rPr>
        <w:t xml:space="preserve">               │     │2009 │2013 │2009 │2013 │2009 │2013 │2020 </w:t>
      </w:r>
      <w:proofErr w:type="spellStart"/>
      <w:r>
        <w:rPr>
          <w:sz w:val="16"/>
        </w:rPr>
        <w:t>│2020</w:t>
      </w:r>
      <w:proofErr w:type="spellEnd"/>
      <w:r>
        <w:rPr>
          <w:sz w:val="16"/>
        </w:rPr>
        <w:t xml:space="preserve"> │2009 │2013 │2020 </w:t>
      </w:r>
      <w:proofErr w:type="spellStart"/>
      <w:r>
        <w:rPr>
          <w:sz w:val="16"/>
        </w:rPr>
        <w:t>│2020</w:t>
      </w:r>
      <w:proofErr w:type="spellEnd"/>
    </w:p>
    <w:p w:rsidR="0087022C" w:rsidRDefault="0087022C">
      <w:pPr>
        <w:pStyle w:val="ConsPlusCell"/>
        <w:jc w:val="both"/>
      </w:pPr>
      <w:r>
        <w:rPr>
          <w:sz w:val="16"/>
        </w:rPr>
        <w:t xml:space="preserve">               │     </w:t>
      </w:r>
      <w:proofErr w:type="spellStart"/>
      <w:r>
        <w:rPr>
          <w:sz w:val="16"/>
        </w:rPr>
        <w:t>│году</w:t>
      </w:r>
      <w:proofErr w:type="spellEnd"/>
      <w:r>
        <w:rPr>
          <w:sz w:val="16"/>
        </w:rPr>
        <w:t xml:space="preserve"> </w:t>
      </w:r>
      <w:proofErr w:type="spellStart"/>
      <w:r>
        <w:rPr>
          <w:sz w:val="16"/>
        </w:rPr>
        <w:t>│</w:t>
      </w:r>
      <w:proofErr w:type="gramStart"/>
      <w:r>
        <w:rPr>
          <w:sz w:val="16"/>
        </w:rPr>
        <w:t>году</w:t>
      </w:r>
      <w:proofErr w:type="spellEnd"/>
      <w:proofErr w:type="gramEnd"/>
      <w:r>
        <w:rPr>
          <w:sz w:val="16"/>
        </w:rPr>
        <w:t xml:space="preserve"> </w:t>
      </w:r>
      <w:proofErr w:type="spellStart"/>
      <w:r>
        <w:rPr>
          <w:sz w:val="16"/>
        </w:rPr>
        <w:t>│году</w:t>
      </w:r>
      <w:proofErr w:type="spellEnd"/>
      <w:r>
        <w:rPr>
          <w:sz w:val="16"/>
        </w:rPr>
        <w:t xml:space="preserve"> </w:t>
      </w:r>
      <w:proofErr w:type="spellStart"/>
      <w:r>
        <w:rPr>
          <w:sz w:val="16"/>
        </w:rPr>
        <w:t>│году</w:t>
      </w:r>
      <w:proofErr w:type="spellEnd"/>
      <w:r>
        <w:rPr>
          <w:sz w:val="16"/>
        </w:rPr>
        <w:t xml:space="preserve"> </w:t>
      </w:r>
      <w:proofErr w:type="spellStart"/>
      <w:r>
        <w:rPr>
          <w:sz w:val="16"/>
        </w:rPr>
        <w:t>│году</w:t>
      </w:r>
      <w:proofErr w:type="spellEnd"/>
      <w:r>
        <w:rPr>
          <w:sz w:val="16"/>
        </w:rPr>
        <w:t xml:space="preserve"> </w:t>
      </w:r>
      <w:proofErr w:type="spellStart"/>
      <w:r>
        <w:rPr>
          <w:sz w:val="16"/>
        </w:rPr>
        <w:t>│годы</w:t>
      </w:r>
      <w:proofErr w:type="spellEnd"/>
      <w:r>
        <w:rPr>
          <w:sz w:val="16"/>
        </w:rPr>
        <w:t xml:space="preserve"> </w:t>
      </w:r>
      <w:proofErr w:type="spellStart"/>
      <w:r>
        <w:rPr>
          <w:sz w:val="16"/>
        </w:rPr>
        <w:t>│годы</w:t>
      </w:r>
      <w:proofErr w:type="spellEnd"/>
      <w:r>
        <w:rPr>
          <w:sz w:val="16"/>
        </w:rPr>
        <w:t xml:space="preserve"> </w:t>
      </w:r>
      <w:proofErr w:type="spellStart"/>
      <w:r>
        <w:rPr>
          <w:sz w:val="16"/>
        </w:rPr>
        <w:t>│годы</w:t>
      </w:r>
      <w:proofErr w:type="spellEnd"/>
      <w:r>
        <w:rPr>
          <w:sz w:val="16"/>
        </w:rPr>
        <w:t xml:space="preserve"> </w:t>
      </w:r>
      <w:proofErr w:type="spellStart"/>
      <w:r>
        <w:rPr>
          <w:sz w:val="16"/>
        </w:rPr>
        <w:t>│году</w:t>
      </w:r>
      <w:proofErr w:type="spellEnd"/>
      <w:r>
        <w:rPr>
          <w:sz w:val="16"/>
        </w:rPr>
        <w:t xml:space="preserve"> </w:t>
      </w:r>
      <w:proofErr w:type="spellStart"/>
      <w:r>
        <w:rPr>
          <w:sz w:val="16"/>
        </w:rPr>
        <w:t>│годы</w:t>
      </w:r>
      <w:proofErr w:type="spellEnd"/>
      <w:r>
        <w:rPr>
          <w:sz w:val="16"/>
        </w:rPr>
        <w:t xml:space="preserve"> </w:t>
      </w:r>
      <w:proofErr w:type="spellStart"/>
      <w:r>
        <w:rPr>
          <w:sz w:val="16"/>
        </w:rPr>
        <w:t>│годы</w:t>
      </w:r>
      <w:proofErr w:type="spellEnd"/>
      <w:r>
        <w:rPr>
          <w:sz w:val="16"/>
        </w:rPr>
        <w:t xml:space="preserve"> </w:t>
      </w:r>
      <w:proofErr w:type="spellStart"/>
      <w:r>
        <w:rPr>
          <w:sz w:val="16"/>
        </w:rPr>
        <w:t>│годы</w:t>
      </w:r>
      <w:proofErr w:type="spellEnd"/>
    </w:p>
    <w:p w:rsidR="0087022C" w:rsidRDefault="0087022C">
      <w:pPr>
        <w:pStyle w:val="ConsPlusCell"/>
        <w:jc w:val="both"/>
      </w:pPr>
      <w:r>
        <w:rPr>
          <w:sz w:val="16"/>
        </w:rPr>
        <w:t>───────────────┴─────┴─────┴─────┴─────┴─────┴─────┴─────┴─────┴─────┴─────┴─────┴─────┴──────</w:t>
      </w:r>
    </w:p>
    <w:p w:rsidR="0087022C" w:rsidRDefault="0087022C">
      <w:pPr>
        <w:pStyle w:val="ConsPlusCell"/>
        <w:jc w:val="both"/>
      </w:pPr>
      <w:r>
        <w:rPr>
          <w:sz w:val="16"/>
        </w:rPr>
        <w:t xml:space="preserve">                                      Республика Адыгея</w:t>
      </w:r>
    </w:p>
    <w:p w:rsidR="0087022C" w:rsidRDefault="0087022C">
      <w:pPr>
        <w:pStyle w:val="ConsPlusCell"/>
        <w:jc w:val="both"/>
      </w:pPr>
    </w:p>
    <w:p w:rsidR="0087022C" w:rsidRDefault="0087022C">
      <w:pPr>
        <w:pStyle w:val="ConsPlusCell"/>
        <w:jc w:val="both"/>
      </w:pPr>
      <w:r>
        <w:rPr>
          <w:sz w:val="16"/>
        </w:rPr>
        <w:t xml:space="preserve"> ВРП            103,5 106,4  116  117,5 184,4 216,8 104,1 109,1 107,3 123,4 101,6 102,1 101,9</w:t>
      </w:r>
    </w:p>
    <w:p w:rsidR="0087022C" w:rsidRDefault="0087022C">
      <w:pPr>
        <w:pStyle w:val="ConsPlusCell"/>
        <w:jc w:val="both"/>
      </w:pPr>
    </w:p>
    <w:p w:rsidR="0087022C" w:rsidRDefault="0087022C">
      <w:pPr>
        <w:pStyle w:val="ConsPlusCell"/>
        <w:jc w:val="both"/>
      </w:pPr>
      <w:r>
        <w:rPr>
          <w:sz w:val="16"/>
        </w:rPr>
        <w:t xml:space="preserve"> Реальные       110,4  115  130,3 136,8 142,9 195,4 108,1 105,2 106,3 149,8 103,5 103,9 103,7</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97,7  102,9  138  101,4 168,5 170,9 100,4 107,7  105   142  100,7 104,7 103,2</w:t>
      </w:r>
    </w:p>
    <w:p w:rsidR="0087022C" w:rsidRDefault="0087022C">
      <w:pPr>
        <w:pStyle w:val="ConsPlusCell"/>
        <w:jc w:val="both"/>
      </w:pPr>
      <w:r>
        <w:rPr>
          <w:sz w:val="16"/>
        </w:rPr>
        <w:t xml:space="preserve"> основной</w:t>
      </w:r>
    </w:p>
    <w:p w:rsidR="0087022C" w:rsidRDefault="0087022C">
      <w:pPr>
        <w:pStyle w:val="ConsPlusCell"/>
        <w:jc w:val="both"/>
      </w:pPr>
      <w:r>
        <w:rPr>
          <w:sz w:val="16"/>
        </w:rPr>
        <w:t xml:space="preserve"> капитал </w:t>
      </w:r>
      <w:proofErr w:type="gramStart"/>
      <w:r>
        <w:rPr>
          <w:sz w:val="16"/>
        </w:rPr>
        <w:t>за</w:t>
      </w:r>
      <w:proofErr w:type="gramEnd"/>
    </w:p>
    <w:p w:rsidR="0087022C" w:rsidRDefault="0087022C">
      <w:pPr>
        <w:pStyle w:val="ConsPlusCell"/>
        <w:jc w:val="both"/>
      </w:pPr>
      <w:r>
        <w:rPr>
          <w:sz w:val="16"/>
        </w:rPr>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100,1 120,6 120,8 115,1  132  151,8 103,6  104  103,9 145,7 104,8 102,7 103,5</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p>
    <w:p w:rsidR="0087022C" w:rsidRDefault="0087022C">
      <w:pPr>
        <w:pStyle w:val="ConsPlusCell"/>
        <w:jc w:val="both"/>
      </w:pPr>
      <w:r>
        <w:rPr>
          <w:sz w:val="16"/>
        </w:rPr>
        <w:t xml:space="preserve">                                     Республика Калмыкия</w:t>
      </w:r>
    </w:p>
    <w:p w:rsidR="0087022C" w:rsidRDefault="0087022C">
      <w:pPr>
        <w:pStyle w:val="ConsPlusCell"/>
        <w:jc w:val="both"/>
      </w:pPr>
    </w:p>
    <w:p w:rsidR="0087022C" w:rsidRDefault="0087022C">
      <w:pPr>
        <w:pStyle w:val="ConsPlusCell"/>
        <w:jc w:val="both"/>
      </w:pPr>
      <w:r>
        <w:rPr>
          <w:sz w:val="16"/>
        </w:rPr>
        <w:t xml:space="preserve"> ВРП            101,6  108  121,2 114,4 124,4 142,3 103,4 103,2 103,3  131   102  102,8 102,5</w:t>
      </w:r>
    </w:p>
    <w:p w:rsidR="0087022C" w:rsidRDefault="0087022C">
      <w:pPr>
        <w:pStyle w:val="ConsPlusCell"/>
        <w:jc w:val="both"/>
      </w:pPr>
    </w:p>
    <w:p w:rsidR="0087022C" w:rsidRDefault="0087022C">
      <w:pPr>
        <w:pStyle w:val="ConsPlusCell"/>
        <w:jc w:val="both"/>
      </w:pPr>
      <w:r>
        <w:rPr>
          <w:sz w:val="16"/>
        </w:rPr>
        <w:t xml:space="preserve"> Реальные       110,5  115  131,2 139,1 161,9 225,2 108,6 107,1 107,7 150,9 103,5  104  103,8</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95,9  146,2 129,1 146,5 135,7 198,9  110  104,5 106,4 188,7  110  103,7 105,9</w:t>
      </w:r>
    </w:p>
    <w:p w:rsidR="0087022C" w:rsidRDefault="0087022C">
      <w:pPr>
        <w:pStyle w:val="ConsPlusCell"/>
        <w:jc w:val="both"/>
      </w:pPr>
      <w:r>
        <w:rPr>
          <w:sz w:val="16"/>
        </w:rPr>
        <w:t xml:space="preserve"> основной</w:t>
      </w:r>
    </w:p>
    <w:p w:rsidR="0087022C" w:rsidRDefault="0087022C">
      <w:pPr>
        <w:pStyle w:val="ConsPlusCell"/>
        <w:jc w:val="both"/>
      </w:pPr>
      <w:r>
        <w:rPr>
          <w:sz w:val="16"/>
        </w:rPr>
        <w:t xml:space="preserve"> капитал </w:t>
      </w:r>
      <w:proofErr w:type="gramStart"/>
      <w:r>
        <w:rPr>
          <w:sz w:val="16"/>
        </w:rPr>
        <w:t>за</w:t>
      </w:r>
      <w:proofErr w:type="gramEnd"/>
    </w:p>
    <w:p w:rsidR="0087022C" w:rsidRDefault="0087022C">
      <w:pPr>
        <w:pStyle w:val="ConsPlusCell"/>
        <w:jc w:val="both"/>
      </w:pPr>
      <w:r>
        <w:rPr>
          <w:sz w:val="16"/>
        </w:rPr>
        <w:lastRenderedPageBreak/>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110,7 120,4 116,2 353,7 116,2 411,1 137,1 102,2 113,7 139,9 104,7 102,2 103,1</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p>
    <w:p w:rsidR="0087022C" w:rsidRDefault="0087022C">
      <w:pPr>
        <w:pStyle w:val="ConsPlusCell"/>
        <w:jc w:val="both"/>
      </w:pPr>
      <w:r>
        <w:rPr>
          <w:sz w:val="16"/>
        </w:rPr>
        <w:t xml:space="preserve">                                      Краснодарский край</w:t>
      </w:r>
    </w:p>
    <w:p w:rsidR="0087022C" w:rsidRDefault="0087022C">
      <w:pPr>
        <w:pStyle w:val="ConsPlusCell"/>
        <w:jc w:val="both"/>
      </w:pPr>
    </w:p>
    <w:p w:rsidR="0087022C" w:rsidRDefault="0087022C">
      <w:pPr>
        <w:pStyle w:val="ConsPlusCell"/>
        <w:jc w:val="both"/>
      </w:pPr>
      <w:r>
        <w:rPr>
          <w:sz w:val="16"/>
        </w:rPr>
        <w:t xml:space="preserve"> ВРП            97,0  111,4  148  125,6  148  185,9 105,9 105,8 </w:t>
      </w:r>
      <w:proofErr w:type="spellStart"/>
      <w:r>
        <w:rPr>
          <w:sz w:val="16"/>
        </w:rPr>
        <w:t>105,8</w:t>
      </w:r>
      <w:proofErr w:type="spellEnd"/>
      <w:r>
        <w:rPr>
          <w:sz w:val="16"/>
        </w:rPr>
        <w:t xml:space="preserve"> 164,9 102,7 105,8 104,6</w:t>
      </w:r>
    </w:p>
    <w:p w:rsidR="0087022C" w:rsidRDefault="0087022C">
      <w:pPr>
        <w:pStyle w:val="ConsPlusCell"/>
        <w:jc w:val="both"/>
      </w:pPr>
    </w:p>
    <w:p w:rsidR="0087022C" w:rsidRDefault="0087022C">
      <w:pPr>
        <w:pStyle w:val="ConsPlusCell"/>
        <w:jc w:val="both"/>
      </w:pPr>
      <w:r>
        <w:rPr>
          <w:sz w:val="16"/>
        </w:rPr>
        <w:t xml:space="preserve"> Реальные       102,3 113,2 137,7 114,5 164,6 188,4 103,4 107,4 105,9 155,8 103,1 104,7 104,1</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106,1 133,4 117,7 126,3 157,9 199,4  106  106,7 106,5  157  107,5 102,4 104,2</w:t>
      </w:r>
    </w:p>
    <w:p w:rsidR="0087022C" w:rsidRDefault="0087022C">
      <w:pPr>
        <w:pStyle w:val="ConsPlusCell"/>
        <w:jc w:val="both"/>
      </w:pPr>
      <w:r>
        <w:rPr>
          <w:sz w:val="16"/>
        </w:rPr>
        <w:t xml:space="preserve"> основной</w:t>
      </w:r>
    </w:p>
    <w:p w:rsidR="0087022C" w:rsidRDefault="0087022C">
      <w:pPr>
        <w:pStyle w:val="ConsPlusCell"/>
        <w:jc w:val="both"/>
      </w:pPr>
      <w:r>
        <w:rPr>
          <w:sz w:val="16"/>
        </w:rPr>
        <w:t xml:space="preserve"> капитал </w:t>
      </w:r>
      <w:proofErr w:type="gramStart"/>
      <w:r>
        <w:rPr>
          <w:sz w:val="16"/>
        </w:rPr>
        <w:t>за</w:t>
      </w:r>
      <w:proofErr w:type="gramEnd"/>
    </w:p>
    <w:p w:rsidR="0087022C" w:rsidRDefault="0087022C">
      <w:pPr>
        <w:pStyle w:val="ConsPlusCell"/>
        <w:jc w:val="both"/>
      </w:pPr>
      <w:r>
        <w:rPr>
          <w:sz w:val="16"/>
        </w:rPr>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90,4  112,9 138,7 134,7 191,3 257,7 107,7 109,7  109  156,6 103,1 104,8 104,2</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p>
    <w:p w:rsidR="0087022C" w:rsidRDefault="0087022C">
      <w:pPr>
        <w:pStyle w:val="ConsPlusCell"/>
        <w:jc w:val="both"/>
      </w:pPr>
      <w:r>
        <w:rPr>
          <w:sz w:val="16"/>
        </w:rPr>
        <w:t xml:space="preserve">                                     Астраханская область</w:t>
      </w:r>
    </w:p>
    <w:p w:rsidR="0087022C" w:rsidRDefault="0087022C">
      <w:pPr>
        <w:pStyle w:val="ConsPlusCell"/>
        <w:jc w:val="both"/>
      </w:pPr>
    </w:p>
    <w:p w:rsidR="0087022C" w:rsidRDefault="0087022C">
      <w:pPr>
        <w:pStyle w:val="ConsPlusCell"/>
        <w:jc w:val="both"/>
      </w:pPr>
      <w:r>
        <w:rPr>
          <w:sz w:val="16"/>
        </w:rPr>
        <w:t xml:space="preserve"> ВРП            91,4  143,5  139  130,7 150,8  197  106,9  106  106,4 199,5 109,5 104,8 106,5</w:t>
      </w:r>
    </w:p>
    <w:p w:rsidR="0087022C" w:rsidRDefault="0087022C">
      <w:pPr>
        <w:pStyle w:val="ConsPlusCell"/>
        <w:jc w:val="both"/>
      </w:pPr>
    </w:p>
    <w:p w:rsidR="0087022C" w:rsidRDefault="0087022C">
      <w:pPr>
        <w:pStyle w:val="ConsPlusCell"/>
        <w:jc w:val="both"/>
      </w:pPr>
      <w:r>
        <w:rPr>
          <w:sz w:val="16"/>
        </w:rPr>
        <w:t xml:space="preserve"> Реальные       100,6 120,1 133,4 126,7  187   237  106,1 109,4 108,2 160,2 104,7 104,2 104,4</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89,2  117,1 147,5 118,5 206,1 244,3 104,3 110,9 108,5 172,8  104  105,7 105,1</w:t>
      </w:r>
    </w:p>
    <w:p w:rsidR="0087022C" w:rsidRDefault="0087022C">
      <w:pPr>
        <w:pStyle w:val="ConsPlusCell"/>
        <w:jc w:val="both"/>
      </w:pPr>
      <w:r>
        <w:rPr>
          <w:sz w:val="16"/>
        </w:rPr>
        <w:t xml:space="preserve"> основной</w:t>
      </w:r>
    </w:p>
    <w:p w:rsidR="0087022C" w:rsidRDefault="0087022C">
      <w:pPr>
        <w:pStyle w:val="ConsPlusCell"/>
        <w:jc w:val="both"/>
      </w:pPr>
      <w:r>
        <w:rPr>
          <w:sz w:val="16"/>
        </w:rPr>
        <w:t xml:space="preserve"> капитал </w:t>
      </w:r>
      <w:proofErr w:type="gramStart"/>
      <w:r>
        <w:rPr>
          <w:sz w:val="16"/>
        </w:rPr>
        <w:t>за</w:t>
      </w:r>
      <w:proofErr w:type="gramEnd"/>
    </w:p>
    <w:p w:rsidR="0087022C" w:rsidRDefault="0087022C">
      <w:pPr>
        <w:pStyle w:val="ConsPlusCell"/>
        <w:jc w:val="both"/>
      </w:pPr>
      <w:r>
        <w:rPr>
          <w:sz w:val="16"/>
        </w:rPr>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84,3  154,9 148,9 193,6 184,5 357,2  118  109,1 112,3 230,6 111,6 105,9 107,9</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p>
    <w:p w:rsidR="0087022C" w:rsidRDefault="0087022C">
      <w:pPr>
        <w:pStyle w:val="ConsPlusCell"/>
        <w:jc w:val="both"/>
      </w:pPr>
      <w:r>
        <w:rPr>
          <w:sz w:val="16"/>
        </w:rPr>
        <w:t xml:space="preserve">                                    Волгоградская область</w:t>
      </w:r>
    </w:p>
    <w:p w:rsidR="0087022C" w:rsidRDefault="0087022C">
      <w:pPr>
        <w:pStyle w:val="ConsPlusCell"/>
        <w:jc w:val="both"/>
      </w:pPr>
    </w:p>
    <w:p w:rsidR="0087022C" w:rsidRDefault="0087022C">
      <w:pPr>
        <w:pStyle w:val="ConsPlusCell"/>
        <w:jc w:val="both"/>
      </w:pPr>
      <w:r>
        <w:rPr>
          <w:sz w:val="16"/>
        </w:rPr>
        <w:t xml:space="preserve"> ВРП            93,5  121,9 131,8  125  140,7  176  105,7  105  105,3 160,7 105,1  104  104,4</w:t>
      </w:r>
    </w:p>
    <w:p w:rsidR="0087022C" w:rsidRDefault="0087022C">
      <w:pPr>
        <w:pStyle w:val="ConsPlusCell"/>
        <w:jc w:val="both"/>
      </w:pPr>
    </w:p>
    <w:p w:rsidR="0087022C" w:rsidRDefault="0087022C">
      <w:pPr>
        <w:pStyle w:val="ConsPlusCell"/>
        <w:jc w:val="both"/>
      </w:pPr>
      <w:r>
        <w:rPr>
          <w:sz w:val="16"/>
        </w:rPr>
        <w:t xml:space="preserve"> Реальные       101,3 114,7 130,5 116,4 177,7 206,9 103,9 108,6 106,8 149,7 103,5 103,9 103,7</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80,5  97,6  149,6 142,3 274,5 390,7 109,2 115,5 113,2 146,1 99,4  105,9 103,5</w:t>
      </w:r>
    </w:p>
    <w:p w:rsidR="0087022C" w:rsidRDefault="0087022C">
      <w:pPr>
        <w:pStyle w:val="ConsPlusCell"/>
        <w:jc w:val="both"/>
      </w:pPr>
      <w:r>
        <w:rPr>
          <w:sz w:val="16"/>
        </w:rPr>
        <w:t xml:space="preserve"> основной</w:t>
      </w:r>
    </w:p>
    <w:p w:rsidR="0087022C" w:rsidRDefault="0087022C">
      <w:pPr>
        <w:pStyle w:val="ConsPlusCell"/>
        <w:jc w:val="both"/>
      </w:pPr>
      <w:r>
        <w:rPr>
          <w:sz w:val="16"/>
        </w:rPr>
        <w:t xml:space="preserve"> капитал </w:t>
      </w:r>
      <w:proofErr w:type="gramStart"/>
      <w:r>
        <w:rPr>
          <w:sz w:val="16"/>
        </w:rPr>
        <w:t>за</w:t>
      </w:r>
      <w:proofErr w:type="gramEnd"/>
    </w:p>
    <w:p w:rsidR="0087022C" w:rsidRDefault="0087022C">
      <w:pPr>
        <w:pStyle w:val="ConsPlusCell"/>
        <w:jc w:val="both"/>
      </w:pPr>
      <w:r>
        <w:rPr>
          <w:sz w:val="16"/>
        </w:rPr>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85,4   114   125  114,7 132,8 152,4 103,5 104,1 103,9 142,6 103,3 103,2 103,3</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p>
    <w:p w:rsidR="0087022C" w:rsidRDefault="0087022C">
      <w:pPr>
        <w:pStyle w:val="ConsPlusCell"/>
        <w:jc w:val="both"/>
      </w:pPr>
      <w:r>
        <w:rPr>
          <w:sz w:val="16"/>
        </w:rPr>
        <w:t xml:space="preserve">                                      Ростовская область</w:t>
      </w:r>
    </w:p>
    <w:p w:rsidR="0087022C" w:rsidRDefault="0087022C">
      <w:pPr>
        <w:pStyle w:val="ConsPlusCell"/>
        <w:jc w:val="both"/>
      </w:pPr>
    </w:p>
    <w:p w:rsidR="0087022C" w:rsidRDefault="0087022C">
      <w:pPr>
        <w:pStyle w:val="ConsPlusCell"/>
        <w:jc w:val="both"/>
      </w:pPr>
      <w:r>
        <w:rPr>
          <w:sz w:val="16"/>
        </w:rPr>
        <w:t xml:space="preserve"> ВРП            88,2   120  146,8 126,9 172,3 218,7 106,2 108,1 107,4 176,2 104,7 105,6 105,3</w:t>
      </w:r>
    </w:p>
    <w:p w:rsidR="0087022C" w:rsidRDefault="0087022C">
      <w:pPr>
        <w:pStyle w:val="ConsPlusCell"/>
        <w:jc w:val="both"/>
      </w:pPr>
    </w:p>
    <w:p w:rsidR="0087022C" w:rsidRDefault="0087022C">
      <w:pPr>
        <w:pStyle w:val="ConsPlusCell"/>
        <w:jc w:val="both"/>
      </w:pPr>
      <w:r>
        <w:rPr>
          <w:sz w:val="16"/>
        </w:rPr>
        <w:t xml:space="preserve"> Реальные       94,2  123,7 131,6 128,8 161,5  207  106,4 107,1 106,8 162,4 105,5  104  104,5</w:t>
      </w:r>
    </w:p>
    <w:p w:rsidR="0087022C" w:rsidRDefault="0087022C">
      <w:pPr>
        <w:pStyle w:val="ConsPlusCell"/>
        <w:jc w:val="both"/>
      </w:pPr>
      <w:r>
        <w:rPr>
          <w:sz w:val="16"/>
        </w:rPr>
        <w:t xml:space="preserve"> доходы</w:t>
      </w:r>
    </w:p>
    <w:p w:rsidR="0087022C" w:rsidRDefault="0087022C">
      <w:pPr>
        <w:pStyle w:val="ConsPlusCell"/>
        <w:jc w:val="both"/>
      </w:pPr>
      <w:r>
        <w:rPr>
          <w:sz w:val="16"/>
        </w:rPr>
        <w:t xml:space="preserve"> населения</w:t>
      </w:r>
    </w:p>
    <w:p w:rsidR="0087022C" w:rsidRDefault="0087022C">
      <w:pPr>
        <w:pStyle w:val="ConsPlusCell"/>
        <w:jc w:val="both"/>
      </w:pPr>
    </w:p>
    <w:p w:rsidR="0087022C" w:rsidRDefault="0087022C">
      <w:pPr>
        <w:pStyle w:val="ConsPlusCell"/>
        <w:jc w:val="both"/>
      </w:pPr>
      <w:r>
        <w:rPr>
          <w:sz w:val="16"/>
        </w:rPr>
        <w:t xml:space="preserve"> Инвестиции в   80,2  115,3 146,4 125,1 218,8 273,6 105,8 111,8 109,6 168,9 103,6 105,6 104,9</w:t>
      </w:r>
    </w:p>
    <w:p w:rsidR="0087022C" w:rsidRDefault="0087022C">
      <w:pPr>
        <w:pStyle w:val="ConsPlusCell"/>
        <w:jc w:val="both"/>
      </w:pPr>
      <w:r>
        <w:rPr>
          <w:sz w:val="16"/>
        </w:rPr>
        <w:t xml:space="preserve"> основной</w:t>
      </w:r>
    </w:p>
    <w:p w:rsidR="0087022C" w:rsidRDefault="0087022C">
      <w:pPr>
        <w:pStyle w:val="ConsPlusCell"/>
        <w:jc w:val="both"/>
      </w:pPr>
      <w:r>
        <w:rPr>
          <w:sz w:val="16"/>
        </w:rPr>
        <w:lastRenderedPageBreak/>
        <w:t xml:space="preserve"> капитал </w:t>
      </w:r>
      <w:proofErr w:type="gramStart"/>
      <w:r>
        <w:rPr>
          <w:sz w:val="16"/>
        </w:rPr>
        <w:t>за</w:t>
      </w:r>
      <w:proofErr w:type="gramEnd"/>
    </w:p>
    <w:p w:rsidR="0087022C" w:rsidRDefault="0087022C">
      <w:pPr>
        <w:pStyle w:val="ConsPlusCell"/>
        <w:jc w:val="both"/>
      </w:pPr>
      <w:r>
        <w:rPr>
          <w:sz w:val="16"/>
        </w:rPr>
        <w:t xml:space="preserve"> счет всех</w:t>
      </w:r>
    </w:p>
    <w:p w:rsidR="0087022C" w:rsidRDefault="0087022C">
      <w:pPr>
        <w:pStyle w:val="ConsPlusCell"/>
        <w:jc w:val="both"/>
      </w:pPr>
      <w:r>
        <w:rPr>
          <w:sz w:val="16"/>
        </w:rPr>
        <w:t xml:space="preserve"> источников</w:t>
      </w:r>
    </w:p>
    <w:p w:rsidR="0087022C" w:rsidRDefault="0087022C">
      <w:pPr>
        <w:pStyle w:val="ConsPlusCell"/>
        <w:jc w:val="both"/>
      </w:pPr>
      <w:r>
        <w:rPr>
          <w:sz w:val="16"/>
        </w:rPr>
        <w:t xml:space="preserve"> финансирования</w:t>
      </w:r>
    </w:p>
    <w:p w:rsidR="0087022C" w:rsidRDefault="0087022C">
      <w:pPr>
        <w:pStyle w:val="ConsPlusCell"/>
        <w:jc w:val="both"/>
      </w:pPr>
    </w:p>
    <w:p w:rsidR="0087022C" w:rsidRDefault="0087022C">
      <w:pPr>
        <w:pStyle w:val="ConsPlusCell"/>
        <w:jc w:val="both"/>
      </w:pPr>
      <w:r>
        <w:rPr>
          <w:sz w:val="16"/>
        </w:rPr>
        <w:t xml:space="preserve"> Индекс         86,1  128,6  132  137,1 157,3 215,6 108,2 106,7 107,2 169,8 106,5  104  104,9</w:t>
      </w:r>
    </w:p>
    <w:p w:rsidR="0087022C" w:rsidRDefault="0087022C">
      <w:pPr>
        <w:pStyle w:val="ConsPlusCell"/>
        <w:jc w:val="both"/>
      </w:pPr>
      <w:r>
        <w:rPr>
          <w:sz w:val="16"/>
        </w:rPr>
        <w:t xml:space="preserve"> промышленного</w:t>
      </w:r>
    </w:p>
    <w:p w:rsidR="0087022C" w:rsidRDefault="0087022C">
      <w:pPr>
        <w:pStyle w:val="ConsPlusCell"/>
        <w:jc w:val="both"/>
      </w:pPr>
      <w:r>
        <w:rPr>
          <w:sz w:val="16"/>
        </w:rPr>
        <w:t xml:space="preserve"> производства</w:t>
      </w:r>
    </w:p>
    <w:p w:rsidR="0087022C" w:rsidRDefault="0087022C">
      <w:pPr>
        <w:pStyle w:val="ConsPlusCell"/>
        <w:jc w:val="both"/>
      </w:pPr>
      <w:r>
        <w:rPr>
          <w:sz w:val="16"/>
        </w:rPr>
        <w:t>──────────────────────────────────────────────────────────────────────────────────────────────</w:t>
      </w:r>
    </w:p>
    <w:p w:rsidR="0087022C" w:rsidRDefault="0087022C">
      <w:pPr>
        <w:pStyle w:val="ConsPlusNormal"/>
        <w:ind w:firstLine="540"/>
        <w:jc w:val="both"/>
      </w:pPr>
    </w:p>
    <w:p w:rsidR="0087022C" w:rsidRDefault="0087022C">
      <w:pPr>
        <w:pStyle w:val="ConsPlusNormal"/>
        <w:ind w:firstLine="540"/>
        <w:jc w:val="both"/>
      </w:pPr>
    </w:p>
    <w:p w:rsidR="0087022C" w:rsidRDefault="0087022C">
      <w:pPr>
        <w:pStyle w:val="ConsPlusNormal"/>
        <w:pBdr>
          <w:top w:val="single" w:sz="6" w:space="0" w:color="auto"/>
        </w:pBdr>
        <w:spacing w:before="100" w:after="100"/>
        <w:jc w:val="both"/>
        <w:rPr>
          <w:sz w:val="2"/>
          <w:szCs w:val="2"/>
        </w:rPr>
      </w:pPr>
    </w:p>
    <w:p w:rsidR="00E05A6F" w:rsidRDefault="00E05A6F"/>
    <w:sectPr w:rsidR="00E05A6F" w:rsidSect="000770D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22C"/>
    <w:rsid w:val="00104706"/>
    <w:rsid w:val="00344D85"/>
    <w:rsid w:val="0087022C"/>
    <w:rsid w:val="008E36D3"/>
    <w:rsid w:val="00E05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0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0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0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0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022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A56A0F6AA0C6D787AF2471D0D673AEE49FD79E497D9CDB56139BB6Q6W1I" TargetMode="External"/><Relationship Id="rId18" Type="http://schemas.openxmlformats.org/officeDocument/2006/relationships/hyperlink" Target="consultantplus://offline/ref=4DA56A0F6AA0C6D787AF2471D0D673AEE49DD19E4C7D9CDB56139BB6619454B85CDB4E3C53C0CFQ8W5I" TargetMode="External"/><Relationship Id="rId26" Type="http://schemas.openxmlformats.org/officeDocument/2006/relationships/hyperlink" Target="consultantplus://offline/ref=4DA56A0F6AA0C6D787AF2471D0D673AEEC9BD296487EC1D15E4A97B466Q9WBI" TargetMode="External"/><Relationship Id="rId39" Type="http://schemas.openxmlformats.org/officeDocument/2006/relationships/hyperlink" Target="consultantplus://offline/ref=4DA56A0F6AA0C6D787AF2471D0D673AEEC9FD29F4E74C1D15E4A97B4669B0BAF5B92423DQ5W2I" TargetMode="External"/><Relationship Id="rId3" Type="http://schemas.openxmlformats.org/officeDocument/2006/relationships/webSettings" Target="webSettings.xml"/><Relationship Id="rId21" Type="http://schemas.openxmlformats.org/officeDocument/2006/relationships/hyperlink" Target="consultantplus://offline/ref=4DA56A0F6AA0C6D787AF2471D0D673AEE49DD19E4C7D9CDB56139BB6619454B85CDB4E3C53C0CFQ8W5I" TargetMode="External"/><Relationship Id="rId34" Type="http://schemas.openxmlformats.org/officeDocument/2006/relationships/hyperlink" Target="consultantplus://offline/ref=4DA56A0F6AA0C6D787AF217ED3D673AEE89DD69E457D9CDB56139BB6Q6W1I" TargetMode="External"/><Relationship Id="rId42" Type="http://schemas.openxmlformats.org/officeDocument/2006/relationships/hyperlink" Target="consultantplus://offline/ref=4DA56A0F6AA0C6D787AF2471D0D673AEEC9BD49C4874C1D15E4A97B4669B0BAF5B92423D53C0C885Q0W6I" TargetMode="External"/><Relationship Id="rId47" Type="http://schemas.openxmlformats.org/officeDocument/2006/relationships/hyperlink" Target="consultantplus://offline/ref=4DA56A0F6AA0C6D787AF2471D0D673AEEC9ED5994E74C1D15E4A97B4669B0BAF5B92423D53C0CF8CQ0W3I" TargetMode="External"/><Relationship Id="rId50" Type="http://schemas.openxmlformats.org/officeDocument/2006/relationships/hyperlink" Target="consultantplus://offline/ref=4DA56A0F6AA0C6D787AF2471D0D673AEEC98D0984474C1D15E4A97B4669B0BAF5B92423D53C1C78DQ0W5I" TargetMode="External"/><Relationship Id="rId7" Type="http://schemas.openxmlformats.org/officeDocument/2006/relationships/hyperlink" Target="consultantplus://offline/ref=4DA56A0F6AA0C6D787AF2471D0D673AEEC9BD29E4A74C1D15E4A97B4669B0BAF5B92423D53C0CF8CQ0WAI" TargetMode="External"/><Relationship Id="rId12" Type="http://schemas.openxmlformats.org/officeDocument/2006/relationships/hyperlink" Target="consultantplus://offline/ref=4DA56A0F6AA0C6D787AF2471D0D673AEE499D79B497D9CDB56139BB6619454B85CDB4E3C53C0CEQ8WFI" TargetMode="External"/><Relationship Id="rId17" Type="http://schemas.openxmlformats.org/officeDocument/2006/relationships/hyperlink" Target="consultantplus://offline/ref=4DA56A0F6AA0C6D787AF2471D0D673AEE49DD19E4C7D9CDB56139BB6619454B85CDB4E3C53C0CFQ8W5I" TargetMode="External"/><Relationship Id="rId25" Type="http://schemas.openxmlformats.org/officeDocument/2006/relationships/hyperlink" Target="consultantplus://offline/ref=4DA56A0F6AA0C6D787AF2471D0D673AEEC9FDE9F4573C1D15E4A97B4669B0BAF5B92423D53C0CF8CQ0W0I" TargetMode="External"/><Relationship Id="rId33" Type="http://schemas.openxmlformats.org/officeDocument/2006/relationships/hyperlink" Target="consultantplus://offline/ref=4DA56A0F6AA0C6D787AF217ED3D673AEE99FD49A4E7D9CDB56139BB6Q6W1I" TargetMode="External"/><Relationship Id="rId38" Type="http://schemas.openxmlformats.org/officeDocument/2006/relationships/hyperlink" Target="consultantplus://offline/ref=4DA56A0F6AA0C6D787AF2471D0D673AEEC9BD296487EC1D15E4A97B466Q9WBI" TargetMode="External"/><Relationship Id="rId46" Type="http://schemas.openxmlformats.org/officeDocument/2006/relationships/hyperlink" Target="consultantplus://offline/ref=4DA56A0F6AA0C6D787AF2471D0D673AEE49DD19E4C7D9CDB56139BB6619454B85CDB4E3C53C0CFQ8W5I" TargetMode="External"/><Relationship Id="rId2" Type="http://schemas.openxmlformats.org/officeDocument/2006/relationships/settings" Target="settings.xml"/><Relationship Id="rId16" Type="http://schemas.openxmlformats.org/officeDocument/2006/relationships/hyperlink" Target="consultantplus://offline/ref=4DA56A0F6AA0C6D787AF2471D0D673AEE49DD19E4C7D9CDB56139BB6619454B85CDB4E3C53C0CFQ8W5I" TargetMode="External"/><Relationship Id="rId20" Type="http://schemas.openxmlformats.org/officeDocument/2006/relationships/hyperlink" Target="consultantplus://offline/ref=4DA56A0F6AA0C6D787AF2471D0D673AEEC98D0984474C1D15E4A97B4669B0BAF5B92423D53C1C78DQ0W5I" TargetMode="External"/><Relationship Id="rId29" Type="http://schemas.openxmlformats.org/officeDocument/2006/relationships/hyperlink" Target="consultantplus://offline/ref=4DA56A0F6AA0C6D787AF2471D0D673AEEC94D59F4D77C1D15E4A97B4669B0BAF5B92423D53C0CF8CQ0W0I" TargetMode="External"/><Relationship Id="rId41" Type="http://schemas.openxmlformats.org/officeDocument/2006/relationships/hyperlink" Target="consultantplus://offline/ref=4DA56A0F6AA0C6D787AF2471D0D673AEEC98D0984474C1D15E4A97B4669B0BAF5B92423D53C1C78DQ0W5I" TargetMode="External"/><Relationship Id="rId1" Type="http://schemas.openxmlformats.org/officeDocument/2006/relationships/styles" Target="styles.xml"/><Relationship Id="rId6" Type="http://schemas.openxmlformats.org/officeDocument/2006/relationships/hyperlink" Target="consultantplus://offline/ref=4DA56A0F6AA0C6D787AF2471D0D673AEEC94D79D4473C1D15E4A97B4669B0BAF5B92423D53C0CF85Q0WBI" TargetMode="External"/><Relationship Id="rId11" Type="http://schemas.openxmlformats.org/officeDocument/2006/relationships/hyperlink" Target="consultantplus://offline/ref=4DA56A0F6AA0C6D787AF2471D0D673AEE49FD7984D7D9CDB56139BB6619454B85CDB4E3C53C0CEQ8WDI" TargetMode="External"/><Relationship Id="rId24" Type="http://schemas.openxmlformats.org/officeDocument/2006/relationships/hyperlink" Target="consultantplus://offline/ref=4DA56A0F6AA0C6D787AF217ED3D673AEE899D3964F7D9CDB56139BB6619454B85CDB4E3C53C3C8Q8WEI" TargetMode="External"/><Relationship Id="rId32" Type="http://schemas.openxmlformats.org/officeDocument/2006/relationships/hyperlink" Target="consultantplus://offline/ref=4DA56A0F6AA0C6D787AF217ED3D673AEE994DF96497D9CDB56139BB6Q6W1I" TargetMode="External"/><Relationship Id="rId37" Type="http://schemas.openxmlformats.org/officeDocument/2006/relationships/hyperlink" Target="consultantplus://offline/ref=4DA56A0F6AA0C6D787AF2471D0D673AEEC9BDE994A7EC1D15E4A97B466Q9WBI" TargetMode="External"/><Relationship Id="rId40" Type="http://schemas.openxmlformats.org/officeDocument/2006/relationships/hyperlink" Target="consultantplus://offline/ref=4DA56A0F6AA0C6D787AF2471D0D673AEEC95D09C4874C1D15E4A97B4669B0BAF5B92423D53C9CAQ8W9I" TargetMode="External"/><Relationship Id="rId45" Type="http://schemas.openxmlformats.org/officeDocument/2006/relationships/hyperlink" Target="consultantplus://offline/ref=4DA56A0F6AA0C6D787AF2471D0D673AEEC98D0984474C1D15E4A97B4669B0BAF5B92423D53C1C78DQ0W5I" TargetMode="External"/><Relationship Id="rId53" Type="http://schemas.openxmlformats.org/officeDocument/2006/relationships/theme" Target="theme/theme1.xml"/><Relationship Id="rId5" Type="http://schemas.openxmlformats.org/officeDocument/2006/relationships/hyperlink" Target="consultantplus://offline/ref=4DA56A0F6AA0C6D787AF2471D0D673AEEC9AD29C4471C1D15E4A97B4669B0BAF5B92423D53C0CF8DQ0W5I" TargetMode="External"/><Relationship Id="rId15" Type="http://schemas.openxmlformats.org/officeDocument/2006/relationships/hyperlink" Target="consultantplus://offline/ref=4DA56A0F6AA0C6D787AF2471D0D673AEEC9DD0974873C1D15E4A97B4669B0BAF5B92423D53C0CF8DQ0W4I" TargetMode="External"/><Relationship Id="rId23" Type="http://schemas.openxmlformats.org/officeDocument/2006/relationships/hyperlink" Target="consultantplus://offline/ref=4DA56A0F6AA0C6D787AF2471D0D673AEEC99DE9A4470C1D15E4A97B4669B0BAF5B9242Q3WAI" TargetMode="External"/><Relationship Id="rId28" Type="http://schemas.openxmlformats.org/officeDocument/2006/relationships/hyperlink" Target="consultantplus://offline/ref=4DA56A0F6AA0C6D787AF2471D0D673AEEC9FDE9F4573C1D15E4A97B4669B0BAF5B92423D53C0CF8CQ0W0I" TargetMode="External"/><Relationship Id="rId36" Type="http://schemas.openxmlformats.org/officeDocument/2006/relationships/hyperlink" Target="consultantplus://offline/ref=4DA56A0F6AA0C6D787AF2471D0D673AEE49DD19E4C7D9CDB56139BB6619454B85CDB4E3C53C0CFQ8W5I" TargetMode="External"/><Relationship Id="rId49" Type="http://schemas.openxmlformats.org/officeDocument/2006/relationships/hyperlink" Target="consultantplus://offline/ref=4DA56A0F6AA0C6D787AF2471D0D673AEEC98D0984474C1D15E4A97B4669B0BAF5B92423D53C1C78DQ0W5I" TargetMode="External"/><Relationship Id="rId10" Type="http://schemas.openxmlformats.org/officeDocument/2006/relationships/hyperlink" Target="consultantplus://offline/ref=4DA56A0F6AA0C6D787AF2471D0D673AEEC9BD3994B77C1D15E4A97B4669B0BAF5B92423D53C0CF8DQ0WBI" TargetMode="External"/><Relationship Id="rId19" Type="http://schemas.openxmlformats.org/officeDocument/2006/relationships/hyperlink" Target="consultantplus://offline/ref=4DA56A0F6AA0C6D787AF2471D0D673AEE49DD19E4C7D9CDB56139BB6619454B85CDB4E3C53C0CFQ8W5I" TargetMode="External"/><Relationship Id="rId31" Type="http://schemas.openxmlformats.org/officeDocument/2006/relationships/hyperlink" Target="consultantplus://offline/ref=4DA56A0F6AA0C6D787AF2471D0D673AEEC9AD4984971C1D15E4A97B466Q9WBI" TargetMode="External"/><Relationship Id="rId44" Type="http://schemas.openxmlformats.org/officeDocument/2006/relationships/hyperlink" Target="consultantplus://offline/ref=4DA56A0F6AA0C6D787AF2471D0D673AEEC99D49A4972C1D15E4A97B4669B0BAF5B92423D53C0CF8DQ0WBI" TargetMode="External"/><Relationship Id="rId52" Type="http://schemas.openxmlformats.org/officeDocument/2006/relationships/fontTable" Target="fontTable.xml"/><Relationship Id="rId4" Type="http://schemas.openxmlformats.org/officeDocument/2006/relationships/hyperlink" Target="consultantplus://offline/ref=4DA56A0F6AA0C6D787AF2471D0D673AEEC94D79D4473C1D15E4A97B4669B0BAF5B92423D53C0CF85Q0WBI" TargetMode="External"/><Relationship Id="rId9" Type="http://schemas.openxmlformats.org/officeDocument/2006/relationships/hyperlink" Target="consultantplus://offline/ref=4DA56A0F6AA0C6D787AF2471D0D673AEEC9BD29E4B7FC1D15E4A97B4669B0BAF5B92423D53C0CF8CQ0W7I" TargetMode="External"/><Relationship Id="rId14" Type="http://schemas.openxmlformats.org/officeDocument/2006/relationships/hyperlink" Target="consultantplus://offline/ref=4DA56A0F6AA0C6D787AF2471D0D673AEEC9FDF984A7EC1D15E4A97B4669B0BAF5B92423D53C0CF8CQ0W2I" TargetMode="External"/><Relationship Id="rId22" Type="http://schemas.openxmlformats.org/officeDocument/2006/relationships/hyperlink" Target="consultantplus://offline/ref=4DA56A0F6AA0C6D787AF2471D0D673AEEC98D0984474C1D15E4A97B4669B0BAF5B92423D53C1C78DQ0W5I" TargetMode="External"/><Relationship Id="rId27" Type="http://schemas.openxmlformats.org/officeDocument/2006/relationships/hyperlink" Target="consultantplus://offline/ref=4DA56A0F6AA0C6D787AF2471D0D673AEEC9BDE994A7EC1D15E4A97B466Q9WBI" TargetMode="External"/><Relationship Id="rId30" Type="http://schemas.openxmlformats.org/officeDocument/2006/relationships/hyperlink" Target="consultantplus://offline/ref=4DA56A0F6AA0C6D787AF2471D0D673AEEC9AD7964573C1D15E4A97B4669B0BAF5B92423D53C0CF8CQ0W3I" TargetMode="External"/><Relationship Id="rId35" Type="http://schemas.openxmlformats.org/officeDocument/2006/relationships/hyperlink" Target="consultantplus://offline/ref=4DA56A0F6AA0C6D787AF2471D0D673AEEC9DDF9D4B74C1D15E4A97B4669B0BAF5B92423D53C0CF8CQ0WBI" TargetMode="External"/><Relationship Id="rId43" Type="http://schemas.openxmlformats.org/officeDocument/2006/relationships/hyperlink" Target="consultantplus://offline/ref=4DA56A0F6AA0C6D787AF2471D0D673AEEC95D09C4874C1D15E4A97B4669B0BAF5B92423D53C9CAQ8W9I" TargetMode="External"/><Relationship Id="rId48" Type="http://schemas.openxmlformats.org/officeDocument/2006/relationships/hyperlink" Target="consultantplus://offline/ref=4DA56A0F6AA0C6D787AF2471D0D673AEEC9BD3974A7EC1D15E4A97B4669B0BAF5B92423D53C0CF8DQ0WAI" TargetMode="External"/><Relationship Id="rId8" Type="http://schemas.openxmlformats.org/officeDocument/2006/relationships/hyperlink" Target="consultantplus://offline/ref=4DA56A0F6AA0C6D787AF2471D0D673AEE49DD19E4C7D9CDB56139BB6619454B85CDB4E3C53C0CFQ8W5I" TargetMode="External"/><Relationship Id="rId51" Type="http://schemas.openxmlformats.org/officeDocument/2006/relationships/hyperlink" Target="consultantplus://offline/ref=4DA56A0F6AA0C6D787AF2471D0D673AEEC9AD29C4471C1D15E4A97B4669B0BAF5B92423D53C0CF8DQ0W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118</Pages>
  <Words>66914</Words>
  <Characters>381416</Characters>
  <Application>Microsoft Office Word</Application>
  <DocSecurity>0</DocSecurity>
  <Lines>3178</Lines>
  <Paragraphs>894</Paragraphs>
  <ScaleCrop>false</ScaleCrop>
  <Company/>
  <LinksUpToDate>false</LinksUpToDate>
  <CharactersWithSpaces>447436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EMiheeva</dc:creator>
  <cp:lastModifiedBy>EMiheeva</cp:lastModifiedBy>
  <cp:revision>2</cp:revision>
  <dcterms:created xsi:type="dcterms:W3CDTF">2016-01-28T08:22:00Z</dcterms:created>
  <dcterms:modified xsi:type="dcterms:W3CDTF">2016-01-28T08:25:00Z</dcterms:modified>
</cp:coreProperties>
</file>